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B0" w:rsidRPr="00A256DD" w:rsidRDefault="009B02B0" w:rsidP="009B02B0">
      <w:pPr>
        <w:jc w:val="center"/>
        <w:rPr>
          <w:rFonts w:ascii="Comic Sans MS" w:hAnsi="Comic Sans MS" w:cs="Tahoma"/>
          <w:b/>
          <w:sz w:val="40"/>
          <w:szCs w:val="40"/>
        </w:rPr>
      </w:pPr>
      <w:r>
        <w:rPr>
          <w:rFonts w:ascii="Comic Sans MS" w:hAnsi="Comic Sans MS" w:cs="Tahoma"/>
          <w:b/>
          <w:sz w:val="40"/>
          <w:szCs w:val="40"/>
        </w:rPr>
        <w:t xml:space="preserve">AGENDA </w:t>
      </w:r>
      <w:r w:rsidRPr="00A256DD">
        <w:rPr>
          <w:rFonts w:ascii="Comic Sans MS" w:hAnsi="Comic Sans MS" w:cs="Tahoma"/>
          <w:b/>
          <w:sz w:val="40"/>
          <w:szCs w:val="40"/>
        </w:rPr>
        <w:t>NOTE</w:t>
      </w:r>
      <w:r>
        <w:rPr>
          <w:rFonts w:ascii="Comic Sans MS" w:hAnsi="Comic Sans MS" w:cs="Tahoma"/>
          <w:b/>
          <w:sz w:val="40"/>
          <w:szCs w:val="40"/>
        </w:rPr>
        <w:t>S</w:t>
      </w:r>
    </w:p>
    <w:p w:rsidR="009B02B0" w:rsidRDefault="009B02B0" w:rsidP="009B02B0">
      <w:pPr>
        <w:jc w:val="center"/>
        <w:rPr>
          <w:rFonts w:ascii="Comic Sans MS" w:hAnsi="Comic Sans MS" w:cs="Tahoma"/>
          <w:b/>
          <w:sz w:val="40"/>
          <w:szCs w:val="40"/>
        </w:rPr>
      </w:pPr>
    </w:p>
    <w:p w:rsidR="009B02B0" w:rsidRDefault="009B02B0" w:rsidP="009B02B0">
      <w:pPr>
        <w:jc w:val="center"/>
        <w:rPr>
          <w:rFonts w:ascii="Comic Sans MS" w:hAnsi="Comic Sans MS" w:cs="Tahoma"/>
          <w:b/>
          <w:sz w:val="40"/>
          <w:szCs w:val="40"/>
        </w:rPr>
      </w:pPr>
    </w:p>
    <w:p w:rsidR="009B02B0" w:rsidRPr="006E15F5" w:rsidRDefault="006D1392" w:rsidP="006D1392">
      <w:pPr>
        <w:tabs>
          <w:tab w:val="left" w:pos="2730"/>
        </w:tabs>
        <w:rPr>
          <w:rFonts w:ascii="Comic Sans MS" w:hAnsi="Comic Sans MS" w:cs="Tahoma"/>
          <w:b/>
          <w:sz w:val="28"/>
        </w:rPr>
      </w:pPr>
      <w:r>
        <w:rPr>
          <w:rFonts w:ascii="Comic Sans MS" w:hAnsi="Comic Sans MS" w:cs="Tahoma"/>
          <w:b/>
          <w:sz w:val="28"/>
        </w:rPr>
        <w:tab/>
      </w:r>
    </w:p>
    <w:p w:rsidR="009B02B0" w:rsidRPr="006E15F5" w:rsidRDefault="009B02B0" w:rsidP="009B02B0">
      <w:pPr>
        <w:jc w:val="center"/>
        <w:rPr>
          <w:rFonts w:ascii="Comic Sans MS" w:hAnsi="Comic Sans MS" w:cs="Tahoma"/>
          <w:b/>
          <w:sz w:val="32"/>
        </w:rPr>
      </w:pPr>
      <w:r>
        <w:rPr>
          <w:rFonts w:ascii="Comic Sans MS" w:hAnsi="Comic Sans MS" w:cs="Tahoma"/>
          <w:b/>
          <w:sz w:val="32"/>
        </w:rPr>
        <w:t>7</w:t>
      </w:r>
      <w:r w:rsidR="00A464DB">
        <w:rPr>
          <w:rFonts w:ascii="Comic Sans MS" w:hAnsi="Comic Sans MS" w:cs="Tahoma"/>
          <w:b/>
          <w:sz w:val="32"/>
        </w:rPr>
        <w:t>8</w:t>
      </w:r>
      <w:r w:rsidR="00AB427B" w:rsidRPr="00AB427B">
        <w:rPr>
          <w:rFonts w:ascii="Comic Sans MS" w:hAnsi="Comic Sans MS" w:cs="Tahoma"/>
          <w:b/>
          <w:sz w:val="32"/>
          <w:vertAlign w:val="superscript"/>
        </w:rPr>
        <w:t>th</w:t>
      </w:r>
      <w:r w:rsidR="00AB427B">
        <w:rPr>
          <w:rFonts w:ascii="Comic Sans MS" w:hAnsi="Comic Sans MS" w:cs="Tahoma"/>
          <w:b/>
          <w:sz w:val="32"/>
        </w:rPr>
        <w:t xml:space="preserve"> </w:t>
      </w:r>
      <w:r w:rsidR="00F91BF7">
        <w:rPr>
          <w:rFonts w:ascii="Comic Sans MS" w:hAnsi="Comic Sans MS" w:cs="Tahoma"/>
          <w:b/>
          <w:sz w:val="32"/>
        </w:rPr>
        <w:t xml:space="preserve"> </w:t>
      </w:r>
      <w:r w:rsidRPr="006E15F5">
        <w:rPr>
          <w:rFonts w:ascii="Comic Sans MS" w:hAnsi="Comic Sans MS" w:cs="Tahoma"/>
          <w:b/>
          <w:sz w:val="32"/>
        </w:rPr>
        <w:t>MEETING</w:t>
      </w:r>
    </w:p>
    <w:p w:rsidR="009B02B0" w:rsidRPr="006E15F5" w:rsidRDefault="009B02B0" w:rsidP="009B02B0">
      <w:pPr>
        <w:jc w:val="center"/>
        <w:rPr>
          <w:rFonts w:ascii="Comic Sans MS" w:hAnsi="Comic Sans MS" w:cs="Tahoma"/>
          <w:bCs/>
          <w:sz w:val="32"/>
        </w:rPr>
      </w:pPr>
    </w:p>
    <w:p w:rsidR="009B02B0" w:rsidRPr="006E15F5" w:rsidRDefault="009902F7" w:rsidP="009902F7">
      <w:pPr>
        <w:tabs>
          <w:tab w:val="left" w:pos="5985"/>
        </w:tabs>
        <w:rPr>
          <w:rFonts w:ascii="Comic Sans MS" w:hAnsi="Comic Sans MS" w:cs="Tahoma"/>
          <w:bCs/>
          <w:sz w:val="28"/>
        </w:rPr>
      </w:pP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6E15F5" w:rsidRDefault="004F0462" w:rsidP="009B02B0">
      <w:pPr>
        <w:jc w:val="center"/>
        <w:rPr>
          <w:rFonts w:ascii="Comic Sans MS" w:hAnsi="Comic Sans MS" w:cs="Tahoma"/>
          <w:bCs/>
          <w:sz w:val="28"/>
        </w:rPr>
      </w:pPr>
      <w:r>
        <w:rPr>
          <w:rFonts w:ascii="Comic Sans MS" w:hAnsi="Comic Sans MS" w:cs="Tahoma"/>
          <w:bCs/>
          <w:sz w:val="28"/>
        </w:rPr>
        <w:t xml:space="preserve"> </w:t>
      </w: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
          <w:sz w:val="36"/>
        </w:rPr>
      </w:pPr>
      <w:smartTag w:uri="urn:schemas-microsoft-com:office:smarttags" w:element="place">
        <w:smartTag w:uri="urn:schemas-microsoft-com:office:smarttags" w:element="PlaceName">
          <w:r w:rsidRPr="006E15F5">
            <w:rPr>
              <w:rFonts w:ascii="Comic Sans MS" w:hAnsi="Comic Sans MS" w:cs="Tahoma"/>
              <w:b/>
              <w:sz w:val="36"/>
            </w:rPr>
            <w:t>TAMIL</w:t>
          </w:r>
        </w:smartTag>
        <w:r w:rsidRPr="006E15F5">
          <w:rPr>
            <w:rFonts w:ascii="Comic Sans MS" w:hAnsi="Comic Sans MS" w:cs="Tahoma"/>
            <w:b/>
            <w:sz w:val="36"/>
          </w:rPr>
          <w:t xml:space="preserve"> </w:t>
        </w:r>
        <w:smartTag w:uri="urn:schemas-microsoft-com:office:smarttags" w:element="PlaceName">
          <w:r w:rsidRPr="006E15F5">
            <w:rPr>
              <w:rFonts w:ascii="Comic Sans MS" w:hAnsi="Comic Sans MS" w:cs="Tahoma"/>
              <w:b/>
              <w:sz w:val="36"/>
            </w:rPr>
            <w:t>NADU</w:t>
          </w:r>
        </w:smartTag>
        <w:r w:rsidRPr="006E15F5">
          <w:rPr>
            <w:rFonts w:ascii="Comic Sans MS" w:hAnsi="Comic Sans MS" w:cs="Tahoma"/>
            <w:b/>
            <w:sz w:val="36"/>
          </w:rPr>
          <w:t xml:space="preserve"> </w:t>
        </w:r>
        <w:smartTag w:uri="urn:schemas-microsoft-com:office:smarttags" w:element="PlaceType">
          <w:r w:rsidRPr="006E15F5">
            <w:rPr>
              <w:rFonts w:ascii="Comic Sans MS" w:hAnsi="Comic Sans MS" w:cs="Tahoma"/>
              <w:b/>
              <w:sz w:val="36"/>
            </w:rPr>
            <w:t>STATE</w:t>
          </w:r>
        </w:smartTag>
      </w:smartTag>
      <w:r w:rsidRPr="006E15F5">
        <w:rPr>
          <w:rFonts w:ascii="Comic Sans MS" w:hAnsi="Comic Sans MS" w:cs="Tahoma"/>
          <w:b/>
          <w:sz w:val="36"/>
        </w:rPr>
        <w:t xml:space="preserve"> COASTAL ZONE</w:t>
      </w:r>
    </w:p>
    <w:p w:rsidR="009B02B0" w:rsidRPr="006E15F5" w:rsidRDefault="009B02B0" w:rsidP="009B02B0">
      <w:pPr>
        <w:jc w:val="center"/>
        <w:rPr>
          <w:rFonts w:ascii="Comic Sans MS" w:hAnsi="Comic Sans MS" w:cs="Tahoma"/>
          <w:b/>
          <w:sz w:val="36"/>
        </w:rPr>
      </w:pPr>
      <w:r w:rsidRPr="006E15F5">
        <w:rPr>
          <w:rFonts w:ascii="Comic Sans MS" w:hAnsi="Comic Sans MS" w:cs="Tahoma"/>
          <w:b/>
          <w:sz w:val="36"/>
        </w:rPr>
        <w:t>MANAGEMENT AUTHORITY</w:t>
      </w:r>
    </w:p>
    <w:p w:rsidR="009B02B0" w:rsidRPr="006E15F5" w:rsidRDefault="009B02B0" w:rsidP="009B02B0">
      <w:pPr>
        <w:jc w:val="center"/>
        <w:rPr>
          <w:rFonts w:ascii="Comic Sans MS" w:hAnsi="Comic Sans MS" w:cs="Tahoma"/>
          <w:b/>
          <w:sz w:val="36"/>
        </w:rPr>
      </w:pPr>
    </w:p>
    <w:p w:rsidR="009B02B0" w:rsidRPr="006E15F5" w:rsidRDefault="009B02B0" w:rsidP="009B02B0">
      <w:pPr>
        <w:jc w:val="center"/>
        <w:rPr>
          <w:rFonts w:ascii="Comic Sans MS" w:hAnsi="Comic Sans MS" w:cs="Tahoma"/>
          <w:bCs/>
          <w:sz w:val="28"/>
        </w:rPr>
      </w:pPr>
    </w:p>
    <w:p w:rsidR="009B02B0" w:rsidRDefault="009B02B0" w:rsidP="009B02B0">
      <w:pPr>
        <w:jc w:val="center"/>
        <w:rPr>
          <w:rFonts w:ascii="Comic Sans MS" w:hAnsi="Comic Sans MS" w:cs="Tahoma"/>
          <w:bCs/>
          <w:sz w:val="28"/>
        </w:rPr>
      </w:pPr>
    </w:p>
    <w:p w:rsidR="009B02B0"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tabs>
          <w:tab w:val="left" w:pos="4995"/>
        </w:tabs>
        <w:rPr>
          <w:rFonts w:ascii="Comic Sans MS" w:hAnsi="Comic Sans MS" w:cs="Tahoma"/>
          <w:bCs/>
          <w:sz w:val="28"/>
        </w:rPr>
      </w:pP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C364BC" w:rsidRDefault="00846503" w:rsidP="009B02B0">
      <w:pPr>
        <w:ind w:right="-151"/>
        <w:rPr>
          <w:rFonts w:ascii="Comic Sans MS" w:hAnsi="Comic Sans MS" w:cs="Tahoma"/>
          <w:b/>
        </w:rPr>
      </w:pPr>
      <w:r>
        <w:rPr>
          <w:rFonts w:ascii="Comic Sans MS" w:hAnsi="Comic Sans MS" w:cs="Tahoma"/>
          <w:b/>
        </w:rPr>
        <w:t>Date:</w:t>
      </w:r>
      <w:r w:rsidR="003E070E">
        <w:rPr>
          <w:rFonts w:ascii="Comic Sans MS" w:hAnsi="Comic Sans MS" w:cs="Tahoma"/>
          <w:b/>
        </w:rPr>
        <w:t xml:space="preserve"> </w:t>
      </w:r>
      <w:r w:rsidR="00A464DB">
        <w:rPr>
          <w:rFonts w:ascii="Comic Sans MS" w:hAnsi="Comic Sans MS" w:cs="Tahoma"/>
          <w:b/>
        </w:rPr>
        <w:t xml:space="preserve"> </w:t>
      </w:r>
      <w:r w:rsidR="005A2DA4">
        <w:rPr>
          <w:rFonts w:ascii="Comic Sans MS" w:hAnsi="Comic Sans MS" w:cs="Tahoma"/>
          <w:b/>
        </w:rPr>
        <w:t>21.0</w:t>
      </w:r>
      <w:r w:rsidR="00593E5F">
        <w:rPr>
          <w:rFonts w:ascii="Comic Sans MS" w:hAnsi="Comic Sans MS" w:cs="Tahoma"/>
          <w:b/>
        </w:rPr>
        <w:t>7</w:t>
      </w:r>
      <w:r w:rsidR="009B02B0">
        <w:rPr>
          <w:rFonts w:ascii="Comic Sans MS" w:hAnsi="Comic Sans MS" w:cs="Tahoma"/>
          <w:b/>
        </w:rPr>
        <w:t>.201</w:t>
      </w:r>
      <w:r w:rsidR="007D5110">
        <w:rPr>
          <w:rFonts w:ascii="Comic Sans MS" w:hAnsi="Comic Sans MS" w:cs="Tahoma"/>
          <w:b/>
        </w:rPr>
        <w:t>4</w:t>
      </w:r>
      <w:r w:rsidR="009B02B0" w:rsidRPr="00C364BC">
        <w:rPr>
          <w:rFonts w:ascii="Comic Sans MS" w:hAnsi="Comic Sans MS" w:cs="Tahoma"/>
          <w:b/>
        </w:rPr>
        <w:t xml:space="preserve">          </w:t>
      </w:r>
      <w:r w:rsidR="009B02B0" w:rsidRPr="00C364BC">
        <w:rPr>
          <w:rFonts w:ascii="Comic Sans MS" w:hAnsi="Comic Sans MS" w:cs="Tahoma"/>
          <w:b/>
          <w:u w:val="single"/>
        </w:rPr>
        <w:t>Venue:</w:t>
      </w:r>
      <w:r w:rsidR="009B02B0" w:rsidRPr="00C364BC">
        <w:rPr>
          <w:rFonts w:ascii="Comic Sans MS" w:hAnsi="Comic Sans MS" w:cs="Tahoma"/>
          <w:b/>
        </w:rPr>
        <w:t xml:space="preserve"> </w:t>
      </w:r>
      <w:r w:rsidR="00BE1FDD">
        <w:rPr>
          <w:rFonts w:ascii="Comic Sans MS" w:hAnsi="Comic Sans MS" w:cs="Tahoma"/>
          <w:b/>
        </w:rPr>
        <w:tab/>
      </w:r>
      <w:r w:rsidR="00324180">
        <w:rPr>
          <w:rFonts w:ascii="Comic Sans MS" w:hAnsi="Comic Sans MS" w:cs="Tahoma"/>
          <w:b/>
        </w:rPr>
        <w:t>Health &amp; Family Welfare Department</w:t>
      </w:r>
    </w:p>
    <w:p w:rsidR="009B02B0" w:rsidRPr="00C364BC" w:rsidRDefault="00F42490" w:rsidP="00324180">
      <w:pPr>
        <w:ind w:left="4320" w:hanging="4320"/>
        <w:rPr>
          <w:rFonts w:ascii="Comic Sans MS" w:hAnsi="Comic Sans MS" w:cs="Tahoma"/>
          <w:b/>
        </w:rPr>
      </w:pPr>
      <w:r>
        <w:rPr>
          <w:rFonts w:ascii="Comic Sans MS" w:hAnsi="Comic Sans MS" w:cs="Tahoma"/>
          <w:b/>
        </w:rPr>
        <w:t xml:space="preserve">Time:  </w:t>
      </w:r>
      <w:r w:rsidR="003A7E64">
        <w:rPr>
          <w:rFonts w:ascii="Comic Sans MS" w:hAnsi="Comic Sans MS" w:cs="Tahoma"/>
          <w:b/>
        </w:rPr>
        <w:t>0</w:t>
      </w:r>
      <w:r w:rsidR="005A2DA4">
        <w:rPr>
          <w:rFonts w:ascii="Comic Sans MS" w:hAnsi="Comic Sans MS" w:cs="Tahoma"/>
          <w:b/>
        </w:rPr>
        <w:t>4</w:t>
      </w:r>
      <w:r w:rsidR="003A7E64">
        <w:rPr>
          <w:rFonts w:ascii="Comic Sans MS" w:hAnsi="Comic Sans MS" w:cs="Tahoma"/>
          <w:b/>
        </w:rPr>
        <w:t>.</w:t>
      </w:r>
      <w:r w:rsidR="000F30F2">
        <w:rPr>
          <w:rFonts w:ascii="Comic Sans MS" w:hAnsi="Comic Sans MS" w:cs="Tahoma"/>
          <w:b/>
        </w:rPr>
        <w:t>0</w:t>
      </w:r>
      <w:r w:rsidR="003E070E">
        <w:rPr>
          <w:rFonts w:ascii="Comic Sans MS" w:hAnsi="Comic Sans MS" w:cs="Tahoma"/>
          <w:b/>
        </w:rPr>
        <w:t>0</w:t>
      </w:r>
      <w:r w:rsidR="009B02B0">
        <w:rPr>
          <w:rFonts w:ascii="Comic Sans MS" w:hAnsi="Comic Sans MS" w:cs="Tahoma"/>
          <w:b/>
        </w:rPr>
        <w:t xml:space="preserve"> P.M.</w:t>
      </w:r>
      <w:r w:rsidR="009B02B0" w:rsidRPr="00C364BC">
        <w:rPr>
          <w:rFonts w:ascii="Comic Sans MS" w:hAnsi="Comic Sans MS" w:cs="Tahoma"/>
          <w:b/>
        </w:rPr>
        <w:tab/>
      </w:r>
      <w:r w:rsidR="00324180">
        <w:rPr>
          <w:rFonts w:ascii="Comic Sans MS" w:hAnsi="Comic Sans MS" w:cs="Tahoma"/>
          <w:b/>
        </w:rPr>
        <w:t>Conference Hall, 4</w:t>
      </w:r>
      <w:r w:rsidR="00324180" w:rsidRPr="00324180">
        <w:rPr>
          <w:rFonts w:ascii="Comic Sans MS" w:hAnsi="Comic Sans MS" w:cs="Tahoma"/>
          <w:b/>
          <w:vertAlign w:val="superscript"/>
        </w:rPr>
        <w:t>th</w:t>
      </w:r>
      <w:r w:rsidR="00324180">
        <w:rPr>
          <w:rFonts w:ascii="Comic Sans MS" w:hAnsi="Comic Sans MS" w:cs="Tahoma"/>
          <w:b/>
        </w:rPr>
        <w:t xml:space="preserve"> floor, </w:t>
      </w:r>
      <w:r w:rsidR="009B02B0" w:rsidRPr="00C364BC">
        <w:rPr>
          <w:rFonts w:ascii="Comic Sans MS" w:hAnsi="Comic Sans MS" w:cs="Tahoma"/>
          <w:b/>
        </w:rPr>
        <w:t xml:space="preserve">Secretariat, </w:t>
      </w:r>
    </w:p>
    <w:p w:rsidR="009B02B0" w:rsidRPr="00C364BC" w:rsidRDefault="009B02B0" w:rsidP="009B02B0">
      <w:pPr>
        <w:rPr>
          <w:rFonts w:ascii="Comic Sans MS" w:hAnsi="Comic Sans MS" w:cs="Tahoma"/>
          <w:b/>
          <w:bCs/>
        </w:rPr>
      </w:pP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t>Chennai – 600 009</w:t>
      </w:r>
    </w:p>
    <w:p w:rsidR="009B02B0" w:rsidRDefault="009B02B0" w:rsidP="009B02B0">
      <w:pPr>
        <w:rPr>
          <w:rFonts w:ascii="Palatino Linotype" w:hAnsi="Palatino Linotype" w:cs="Tahoma"/>
          <w:bCs/>
          <w:sz w:val="22"/>
          <w:szCs w:val="22"/>
        </w:rPr>
      </w:pP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p>
    <w:p w:rsidR="009B02B0" w:rsidRDefault="009B02B0" w:rsidP="00000765">
      <w:pPr>
        <w:jc w:val="center"/>
        <w:rPr>
          <w:rFonts w:ascii="Comic Sans MS" w:hAnsi="Comic Sans MS" w:cs="Tahoma"/>
          <w:b/>
          <w:bCs/>
          <w:sz w:val="22"/>
          <w:szCs w:val="22"/>
        </w:rPr>
      </w:pPr>
      <w:r>
        <w:rPr>
          <w:rFonts w:ascii="Palatino Linotype" w:hAnsi="Palatino Linotype" w:cs="Tahoma"/>
          <w:bCs/>
          <w:sz w:val="22"/>
          <w:szCs w:val="22"/>
        </w:rPr>
        <w:br w:type="page"/>
      </w:r>
      <w:r w:rsidRPr="00931EDD">
        <w:rPr>
          <w:rFonts w:ascii="Comic Sans MS" w:hAnsi="Comic Sans MS" w:cs="Tahoma"/>
          <w:b/>
          <w:bCs/>
          <w:sz w:val="22"/>
          <w:szCs w:val="22"/>
        </w:rPr>
        <w:lastRenderedPageBreak/>
        <w:t>INDEX</w:t>
      </w:r>
    </w:p>
    <w:p w:rsidR="008B251E" w:rsidRDefault="008B251E" w:rsidP="00000765">
      <w:pPr>
        <w:jc w:val="center"/>
        <w:rPr>
          <w:rFonts w:ascii="Comic Sans MS" w:hAnsi="Comic Sans MS" w:cs="Tahoma"/>
          <w:b/>
          <w:bCs/>
          <w:sz w:val="22"/>
          <w:szCs w:val="22"/>
        </w:rPr>
      </w:pP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6729"/>
        <w:gridCol w:w="840"/>
      </w:tblGrid>
      <w:tr w:rsidR="009B02B0" w:rsidRPr="00931EDD" w:rsidTr="002D05BD">
        <w:tc>
          <w:tcPr>
            <w:tcW w:w="1059" w:type="dxa"/>
          </w:tcPr>
          <w:p w:rsidR="009B02B0" w:rsidRPr="00931EDD" w:rsidRDefault="009B02B0" w:rsidP="00000765">
            <w:pPr>
              <w:jc w:val="center"/>
              <w:rPr>
                <w:rFonts w:ascii="Comic Sans MS" w:hAnsi="Comic Sans MS"/>
                <w:b/>
              </w:rPr>
            </w:pPr>
            <w:r w:rsidRPr="00931EDD">
              <w:rPr>
                <w:rFonts w:ascii="Comic Sans MS" w:hAnsi="Comic Sans MS"/>
                <w:b/>
                <w:sz w:val="22"/>
                <w:szCs w:val="22"/>
              </w:rPr>
              <w:t>Agenda No.</w:t>
            </w:r>
          </w:p>
        </w:tc>
        <w:tc>
          <w:tcPr>
            <w:tcW w:w="6729" w:type="dxa"/>
            <w:vAlign w:val="center"/>
          </w:tcPr>
          <w:p w:rsidR="009B02B0" w:rsidRPr="00931EDD" w:rsidRDefault="009B02B0" w:rsidP="00000765">
            <w:pPr>
              <w:jc w:val="center"/>
              <w:rPr>
                <w:rFonts w:ascii="Comic Sans MS" w:hAnsi="Comic Sans MS"/>
                <w:b/>
              </w:rPr>
            </w:pPr>
            <w:r w:rsidRPr="00931EDD">
              <w:rPr>
                <w:rFonts w:ascii="Comic Sans MS" w:hAnsi="Comic Sans MS"/>
                <w:b/>
                <w:sz w:val="22"/>
                <w:szCs w:val="22"/>
              </w:rPr>
              <w:t>Description</w:t>
            </w:r>
          </w:p>
        </w:tc>
        <w:tc>
          <w:tcPr>
            <w:tcW w:w="840" w:type="dxa"/>
          </w:tcPr>
          <w:p w:rsidR="009B02B0" w:rsidRPr="00931EDD" w:rsidRDefault="009B02B0" w:rsidP="00000765">
            <w:pPr>
              <w:jc w:val="center"/>
              <w:rPr>
                <w:rFonts w:ascii="Comic Sans MS" w:hAnsi="Comic Sans MS"/>
                <w:b/>
              </w:rPr>
            </w:pPr>
            <w:r w:rsidRPr="00931EDD">
              <w:rPr>
                <w:rFonts w:ascii="Comic Sans MS" w:hAnsi="Comic Sans MS"/>
                <w:b/>
                <w:sz w:val="22"/>
                <w:szCs w:val="22"/>
              </w:rPr>
              <w:t xml:space="preserve">Page </w:t>
            </w:r>
          </w:p>
          <w:p w:rsidR="009B02B0" w:rsidRPr="00931EDD" w:rsidRDefault="009B02B0" w:rsidP="00000765">
            <w:pPr>
              <w:jc w:val="center"/>
              <w:rPr>
                <w:rFonts w:ascii="Comic Sans MS" w:hAnsi="Comic Sans MS"/>
                <w:b/>
              </w:rPr>
            </w:pPr>
            <w:r w:rsidRPr="00931EDD">
              <w:rPr>
                <w:rFonts w:ascii="Comic Sans MS" w:hAnsi="Comic Sans MS"/>
                <w:b/>
                <w:sz w:val="22"/>
                <w:szCs w:val="22"/>
              </w:rPr>
              <w:t>No.</w:t>
            </w:r>
          </w:p>
        </w:tc>
      </w:tr>
      <w:tr w:rsidR="009B02B0" w:rsidRPr="00931EDD" w:rsidTr="002D05BD">
        <w:tc>
          <w:tcPr>
            <w:tcW w:w="1059" w:type="dxa"/>
          </w:tcPr>
          <w:p w:rsidR="009B02B0" w:rsidRPr="00931EDD" w:rsidRDefault="00B54E9A" w:rsidP="00CF63EB">
            <w:pPr>
              <w:tabs>
                <w:tab w:val="left" w:pos="180"/>
                <w:tab w:val="center" w:pos="421"/>
              </w:tabs>
              <w:spacing w:line="26" w:lineRule="atLeast"/>
              <w:rPr>
                <w:rFonts w:ascii="Comic Sans MS" w:hAnsi="Comic Sans MS"/>
              </w:rPr>
            </w:pPr>
            <w:r w:rsidRPr="00931EDD">
              <w:rPr>
                <w:rFonts w:ascii="Comic Sans MS" w:hAnsi="Comic Sans MS"/>
                <w:sz w:val="22"/>
                <w:szCs w:val="22"/>
              </w:rPr>
              <w:tab/>
            </w:r>
            <w:r w:rsidRPr="00931EDD">
              <w:rPr>
                <w:rFonts w:ascii="Comic Sans MS" w:hAnsi="Comic Sans MS"/>
                <w:sz w:val="22"/>
                <w:szCs w:val="22"/>
              </w:rPr>
              <w:tab/>
            </w:r>
            <w:r w:rsidR="009B02B0" w:rsidRPr="00931EDD">
              <w:rPr>
                <w:rFonts w:ascii="Comic Sans MS" w:hAnsi="Comic Sans MS"/>
                <w:sz w:val="22"/>
                <w:szCs w:val="22"/>
              </w:rPr>
              <w:t>01</w:t>
            </w:r>
          </w:p>
        </w:tc>
        <w:tc>
          <w:tcPr>
            <w:tcW w:w="6729" w:type="dxa"/>
          </w:tcPr>
          <w:p w:rsidR="009B02B0" w:rsidRPr="003B2BAF" w:rsidRDefault="009B02B0" w:rsidP="003B2BAF">
            <w:pPr>
              <w:spacing w:line="312" w:lineRule="auto"/>
              <w:ind w:left="14"/>
              <w:jc w:val="both"/>
              <w:rPr>
                <w:rFonts w:ascii="Comic Sans MS" w:hAnsi="Comic Sans MS"/>
              </w:rPr>
            </w:pPr>
            <w:r w:rsidRPr="003B2BAF">
              <w:rPr>
                <w:rFonts w:ascii="Comic Sans MS" w:hAnsi="Comic Sans MS"/>
                <w:bCs/>
                <w:sz w:val="22"/>
                <w:szCs w:val="22"/>
              </w:rPr>
              <w:t>Confirmation of the minutes of the 7</w:t>
            </w:r>
            <w:r w:rsidR="00A464DB" w:rsidRPr="003B2BAF">
              <w:rPr>
                <w:rFonts w:ascii="Comic Sans MS" w:hAnsi="Comic Sans MS"/>
                <w:bCs/>
                <w:sz w:val="22"/>
                <w:szCs w:val="22"/>
              </w:rPr>
              <w:t>7</w:t>
            </w:r>
            <w:r w:rsidR="008F250D" w:rsidRPr="003B2BAF">
              <w:rPr>
                <w:rFonts w:ascii="Comic Sans MS" w:hAnsi="Comic Sans MS"/>
                <w:bCs/>
                <w:sz w:val="22"/>
                <w:szCs w:val="22"/>
                <w:vertAlign w:val="superscript"/>
              </w:rPr>
              <w:t>th</w:t>
            </w:r>
            <w:r w:rsidR="008F250D" w:rsidRPr="003B2BAF">
              <w:rPr>
                <w:rFonts w:ascii="Comic Sans MS" w:hAnsi="Comic Sans MS"/>
                <w:bCs/>
                <w:sz w:val="22"/>
                <w:szCs w:val="22"/>
              </w:rPr>
              <w:t xml:space="preserve"> </w:t>
            </w:r>
            <w:r w:rsidRPr="003B2BAF">
              <w:rPr>
                <w:rFonts w:ascii="Comic Sans MS" w:hAnsi="Comic Sans MS"/>
                <w:bCs/>
                <w:sz w:val="22"/>
                <w:szCs w:val="22"/>
              </w:rPr>
              <w:t xml:space="preserve">meeting held on </w:t>
            </w:r>
            <w:r w:rsidR="00A464DB" w:rsidRPr="003B2BAF">
              <w:rPr>
                <w:rFonts w:ascii="Comic Sans MS" w:hAnsi="Comic Sans MS"/>
                <w:bCs/>
                <w:sz w:val="22"/>
                <w:szCs w:val="22"/>
              </w:rPr>
              <w:t>05.05.2014</w:t>
            </w:r>
            <w:r w:rsidR="002A7E97" w:rsidRPr="003B2BAF">
              <w:rPr>
                <w:rFonts w:ascii="Comic Sans MS" w:hAnsi="Comic Sans MS"/>
                <w:bCs/>
                <w:sz w:val="22"/>
                <w:szCs w:val="22"/>
              </w:rPr>
              <w:t>.</w:t>
            </w:r>
          </w:p>
        </w:tc>
        <w:tc>
          <w:tcPr>
            <w:tcW w:w="840" w:type="dxa"/>
          </w:tcPr>
          <w:p w:rsidR="009B02B0" w:rsidRPr="00931EDD" w:rsidRDefault="009B02B0" w:rsidP="00000765">
            <w:pPr>
              <w:jc w:val="center"/>
              <w:rPr>
                <w:rFonts w:ascii="Comic Sans MS" w:hAnsi="Comic Sans MS"/>
              </w:rPr>
            </w:pPr>
            <w:r w:rsidRPr="00931EDD">
              <w:rPr>
                <w:rFonts w:ascii="Comic Sans MS" w:hAnsi="Comic Sans MS"/>
                <w:sz w:val="22"/>
                <w:szCs w:val="22"/>
              </w:rPr>
              <w:t>01</w:t>
            </w:r>
          </w:p>
        </w:tc>
      </w:tr>
      <w:tr w:rsidR="009B02B0" w:rsidRPr="00931EDD" w:rsidTr="002D05BD">
        <w:tc>
          <w:tcPr>
            <w:tcW w:w="1059" w:type="dxa"/>
          </w:tcPr>
          <w:p w:rsidR="009B02B0" w:rsidRPr="00931EDD" w:rsidRDefault="009B02B0" w:rsidP="00CF63EB">
            <w:pPr>
              <w:spacing w:line="26" w:lineRule="atLeast"/>
              <w:jc w:val="center"/>
              <w:rPr>
                <w:rFonts w:ascii="Comic Sans MS" w:hAnsi="Comic Sans MS"/>
              </w:rPr>
            </w:pPr>
            <w:r w:rsidRPr="00931EDD">
              <w:rPr>
                <w:rFonts w:ascii="Comic Sans MS" w:hAnsi="Comic Sans MS"/>
                <w:sz w:val="22"/>
                <w:szCs w:val="22"/>
              </w:rPr>
              <w:t>02</w:t>
            </w:r>
          </w:p>
        </w:tc>
        <w:tc>
          <w:tcPr>
            <w:tcW w:w="6729" w:type="dxa"/>
          </w:tcPr>
          <w:p w:rsidR="009B02B0" w:rsidRPr="003B2BAF" w:rsidRDefault="009B02B0" w:rsidP="003B2BAF">
            <w:pPr>
              <w:spacing w:line="312" w:lineRule="auto"/>
              <w:ind w:left="10"/>
              <w:jc w:val="both"/>
              <w:rPr>
                <w:rFonts w:ascii="Comic Sans MS" w:hAnsi="Comic Sans MS"/>
              </w:rPr>
            </w:pPr>
            <w:r w:rsidRPr="003B2BAF">
              <w:rPr>
                <w:rFonts w:ascii="Comic Sans MS" w:hAnsi="Comic Sans MS"/>
                <w:sz w:val="22"/>
                <w:szCs w:val="22"/>
              </w:rPr>
              <w:t>The action taken on the decisions of the 7</w:t>
            </w:r>
            <w:r w:rsidR="00A464DB" w:rsidRPr="003B2BAF">
              <w:rPr>
                <w:rFonts w:ascii="Comic Sans MS" w:hAnsi="Comic Sans MS"/>
                <w:sz w:val="22"/>
                <w:szCs w:val="22"/>
              </w:rPr>
              <w:t>7</w:t>
            </w:r>
            <w:r w:rsidR="00925A8D" w:rsidRPr="003B2BAF">
              <w:rPr>
                <w:rFonts w:ascii="Comic Sans MS" w:hAnsi="Comic Sans MS"/>
                <w:sz w:val="22"/>
                <w:szCs w:val="22"/>
                <w:vertAlign w:val="superscript"/>
              </w:rPr>
              <w:t>th</w:t>
            </w:r>
            <w:r w:rsidR="00925A8D" w:rsidRPr="003B2BAF">
              <w:rPr>
                <w:rFonts w:ascii="Comic Sans MS" w:hAnsi="Comic Sans MS"/>
                <w:sz w:val="22"/>
                <w:szCs w:val="22"/>
              </w:rPr>
              <w:t xml:space="preserve"> </w:t>
            </w:r>
            <w:r w:rsidR="00114C10" w:rsidRPr="003B2BAF">
              <w:rPr>
                <w:rFonts w:ascii="Comic Sans MS" w:hAnsi="Comic Sans MS"/>
                <w:sz w:val="22"/>
                <w:szCs w:val="22"/>
              </w:rPr>
              <w:t xml:space="preserve"> </w:t>
            </w:r>
            <w:r w:rsidRPr="003B2BAF">
              <w:rPr>
                <w:rFonts w:ascii="Comic Sans MS" w:hAnsi="Comic Sans MS"/>
                <w:sz w:val="22"/>
                <w:szCs w:val="22"/>
              </w:rPr>
              <w:t xml:space="preserve">meeting of the Authority held on </w:t>
            </w:r>
            <w:r w:rsidR="00A464DB" w:rsidRPr="003B2BAF">
              <w:rPr>
                <w:rFonts w:ascii="Comic Sans MS" w:hAnsi="Comic Sans MS"/>
                <w:sz w:val="22"/>
                <w:szCs w:val="22"/>
              </w:rPr>
              <w:t>05.05.0214.</w:t>
            </w:r>
          </w:p>
        </w:tc>
        <w:tc>
          <w:tcPr>
            <w:tcW w:w="840" w:type="dxa"/>
          </w:tcPr>
          <w:p w:rsidR="009B02B0" w:rsidRPr="00931EDD" w:rsidRDefault="00DA03A7" w:rsidP="00F119F7">
            <w:pPr>
              <w:jc w:val="center"/>
              <w:rPr>
                <w:rFonts w:ascii="Comic Sans MS" w:hAnsi="Comic Sans MS"/>
              </w:rPr>
            </w:pPr>
            <w:r>
              <w:rPr>
                <w:rFonts w:ascii="Comic Sans MS" w:hAnsi="Comic Sans MS"/>
              </w:rPr>
              <w:t>0</w:t>
            </w:r>
            <w:r w:rsidR="00F119F7">
              <w:rPr>
                <w:rFonts w:ascii="Comic Sans MS" w:hAnsi="Comic Sans MS"/>
              </w:rPr>
              <w:t>6</w:t>
            </w:r>
          </w:p>
        </w:tc>
      </w:tr>
      <w:tr w:rsidR="009B02B0" w:rsidRPr="00931EDD" w:rsidTr="002D05BD">
        <w:tc>
          <w:tcPr>
            <w:tcW w:w="1059" w:type="dxa"/>
          </w:tcPr>
          <w:p w:rsidR="009B02B0" w:rsidRPr="00931EDD" w:rsidRDefault="009B02B0" w:rsidP="001B2AA4">
            <w:pPr>
              <w:spacing w:line="26" w:lineRule="atLeast"/>
              <w:jc w:val="center"/>
              <w:rPr>
                <w:rFonts w:ascii="Comic Sans MS" w:hAnsi="Comic Sans MS"/>
              </w:rPr>
            </w:pPr>
            <w:r w:rsidRPr="00931EDD">
              <w:rPr>
                <w:rFonts w:ascii="Comic Sans MS" w:hAnsi="Comic Sans MS"/>
                <w:sz w:val="22"/>
                <w:szCs w:val="22"/>
              </w:rPr>
              <w:t>0</w:t>
            </w:r>
            <w:r w:rsidR="001B2AA4">
              <w:rPr>
                <w:rFonts w:ascii="Comic Sans MS" w:hAnsi="Comic Sans MS"/>
                <w:sz w:val="22"/>
                <w:szCs w:val="22"/>
              </w:rPr>
              <w:t>3</w:t>
            </w:r>
          </w:p>
        </w:tc>
        <w:tc>
          <w:tcPr>
            <w:tcW w:w="6729" w:type="dxa"/>
          </w:tcPr>
          <w:p w:rsidR="009B02B0" w:rsidRPr="003B2BAF" w:rsidRDefault="003C2C98" w:rsidP="003B2BAF">
            <w:pPr>
              <w:spacing w:after="200" w:line="312" w:lineRule="auto"/>
              <w:ind w:right="76"/>
              <w:jc w:val="both"/>
              <w:rPr>
                <w:rFonts w:ascii="Comic Sans MS" w:hAnsi="Comic Sans MS" w:cs="Arial"/>
              </w:rPr>
            </w:pPr>
            <w:r w:rsidRPr="003B2BAF">
              <w:rPr>
                <w:rFonts w:ascii="Comic Sans MS" w:hAnsi="Comic Sans MS" w:cs="Arial"/>
                <w:sz w:val="22"/>
                <w:szCs w:val="22"/>
              </w:rPr>
              <w:t>Proposed constructions of residential  Apartments at S.Nos. 4288/12 &amp; 107, Block No.94 of Mylapore Division, Triplicane Taluk, Chennai district proposed by M/s. CEEBROS Hotels Private Limited, Chennai</w:t>
            </w:r>
          </w:p>
        </w:tc>
        <w:tc>
          <w:tcPr>
            <w:tcW w:w="840" w:type="dxa"/>
          </w:tcPr>
          <w:p w:rsidR="009B02B0" w:rsidRPr="00931EDD" w:rsidRDefault="00E24B9B" w:rsidP="00760A69">
            <w:pPr>
              <w:jc w:val="center"/>
              <w:rPr>
                <w:rFonts w:ascii="Comic Sans MS" w:hAnsi="Comic Sans MS"/>
              </w:rPr>
            </w:pPr>
            <w:r>
              <w:rPr>
                <w:rFonts w:ascii="Comic Sans MS" w:hAnsi="Comic Sans MS"/>
              </w:rPr>
              <w:t>07</w:t>
            </w:r>
          </w:p>
        </w:tc>
      </w:tr>
      <w:tr w:rsidR="002236CE" w:rsidRPr="00931EDD" w:rsidTr="002D05BD">
        <w:tc>
          <w:tcPr>
            <w:tcW w:w="1059" w:type="dxa"/>
          </w:tcPr>
          <w:p w:rsidR="002236CE" w:rsidRPr="00931EDD" w:rsidRDefault="002236CE" w:rsidP="001B2AA4">
            <w:pPr>
              <w:spacing w:line="26" w:lineRule="atLeast"/>
              <w:jc w:val="center"/>
              <w:rPr>
                <w:rFonts w:ascii="Comic Sans MS" w:hAnsi="Comic Sans MS"/>
              </w:rPr>
            </w:pPr>
            <w:r>
              <w:rPr>
                <w:rFonts w:ascii="Comic Sans MS" w:hAnsi="Comic Sans MS"/>
                <w:sz w:val="22"/>
                <w:szCs w:val="22"/>
              </w:rPr>
              <w:t>04</w:t>
            </w:r>
          </w:p>
        </w:tc>
        <w:tc>
          <w:tcPr>
            <w:tcW w:w="6729" w:type="dxa"/>
          </w:tcPr>
          <w:p w:rsidR="002236CE" w:rsidRPr="003B2BAF" w:rsidRDefault="00E24B9B" w:rsidP="003B2BAF">
            <w:pPr>
              <w:spacing w:line="312" w:lineRule="auto"/>
              <w:ind w:right="76"/>
              <w:jc w:val="both"/>
              <w:rPr>
                <w:rFonts w:ascii="Comic Sans MS" w:hAnsi="Comic Sans MS"/>
              </w:rPr>
            </w:pPr>
            <w:r w:rsidRPr="003B2BAF">
              <w:rPr>
                <w:rFonts w:ascii="Comic Sans MS" w:hAnsi="Comic Sans MS"/>
                <w:sz w:val="22"/>
                <w:szCs w:val="22"/>
              </w:rPr>
              <w:t>Proposed construction of BBG submarine cable system landing at Santhome Beach Chennai to connect  Oman, UAE, India, Srilanka, Malaysia proposed by M/s. Infotel Telecom Limited, Mumbai.</w:t>
            </w:r>
          </w:p>
        </w:tc>
        <w:tc>
          <w:tcPr>
            <w:tcW w:w="840" w:type="dxa"/>
          </w:tcPr>
          <w:p w:rsidR="002236CE" w:rsidRDefault="00E24B9B" w:rsidP="00760A69">
            <w:pPr>
              <w:jc w:val="center"/>
              <w:rPr>
                <w:rFonts w:ascii="Comic Sans MS" w:hAnsi="Comic Sans MS"/>
              </w:rPr>
            </w:pPr>
            <w:r>
              <w:rPr>
                <w:rFonts w:ascii="Comic Sans MS" w:hAnsi="Comic Sans MS"/>
              </w:rPr>
              <w:t>09</w:t>
            </w:r>
          </w:p>
        </w:tc>
      </w:tr>
      <w:tr w:rsidR="00AF60A5" w:rsidRPr="00931EDD" w:rsidTr="002D05BD">
        <w:tc>
          <w:tcPr>
            <w:tcW w:w="1059" w:type="dxa"/>
          </w:tcPr>
          <w:p w:rsidR="00AF60A5" w:rsidRDefault="00AF60A5" w:rsidP="001B2AA4">
            <w:pPr>
              <w:spacing w:line="26" w:lineRule="atLeast"/>
              <w:jc w:val="center"/>
              <w:rPr>
                <w:rFonts w:ascii="Comic Sans MS" w:hAnsi="Comic Sans MS"/>
              </w:rPr>
            </w:pPr>
            <w:r>
              <w:rPr>
                <w:rFonts w:ascii="Comic Sans MS" w:hAnsi="Comic Sans MS"/>
                <w:sz w:val="22"/>
                <w:szCs w:val="22"/>
              </w:rPr>
              <w:t>05</w:t>
            </w:r>
          </w:p>
        </w:tc>
        <w:tc>
          <w:tcPr>
            <w:tcW w:w="6729" w:type="dxa"/>
          </w:tcPr>
          <w:p w:rsidR="00AF60A5" w:rsidRPr="003B2BAF" w:rsidRDefault="000A6110" w:rsidP="003B2BAF">
            <w:pPr>
              <w:tabs>
                <w:tab w:val="left" w:pos="8640"/>
              </w:tabs>
              <w:spacing w:line="312" w:lineRule="auto"/>
              <w:ind w:right="27"/>
              <w:jc w:val="both"/>
              <w:rPr>
                <w:rFonts w:ascii="Comic Sans MS" w:hAnsi="Comic Sans MS" w:cs="Arial"/>
              </w:rPr>
            </w:pPr>
            <w:r w:rsidRPr="003B2BAF">
              <w:rPr>
                <w:rFonts w:ascii="Comic Sans MS" w:hAnsi="Comic Sans MS"/>
                <w:sz w:val="22"/>
                <w:szCs w:val="22"/>
              </w:rPr>
              <w:t>Storage of CBFS (Carbon block feed stock)., Carbon black oil, coal tar in conjunction with present edible oil at the  Oil Storage Tanks in Chennai Port Area proposed by M/s. Integrated Service Point Private Limited, Chennai.</w:t>
            </w:r>
          </w:p>
        </w:tc>
        <w:tc>
          <w:tcPr>
            <w:tcW w:w="840" w:type="dxa"/>
          </w:tcPr>
          <w:p w:rsidR="00AF60A5" w:rsidRPr="003D493C" w:rsidRDefault="000A6110" w:rsidP="003D493C">
            <w:pPr>
              <w:jc w:val="center"/>
              <w:rPr>
                <w:rFonts w:ascii="Comic Sans MS" w:hAnsi="Comic Sans MS"/>
              </w:rPr>
            </w:pPr>
            <w:r>
              <w:rPr>
                <w:rFonts w:ascii="Comic Sans MS" w:hAnsi="Comic Sans MS"/>
              </w:rPr>
              <w:t>11</w:t>
            </w:r>
          </w:p>
        </w:tc>
      </w:tr>
      <w:tr w:rsidR="009B02B0" w:rsidRPr="00931EDD" w:rsidTr="002D05BD">
        <w:tc>
          <w:tcPr>
            <w:tcW w:w="1059" w:type="dxa"/>
          </w:tcPr>
          <w:p w:rsidR="009B02B0" w:rsidRPr="00931EDD" w:rsidRDefault="00E53369" w:rsidP="00F325E9">
            <w:pPr>
              <w:spacing w:line="26" w:lineRule="atLeast"/>
              <w:jc w:val="center"/>
              <w:rPr>
                <w:rFonts w:ascii="Comic Sans MS" w:hAnsi="Comic Sans MS"/>
              </w:rPr>
            </w:pPr>
            <w:r>
              <w:rPr>
                <w:rFonts w:ascii="Comic Sans MS" w:hAnsi="Comic Sans MS"/>
                <w:sz w:val="22"/>
                <w:szCs w:val="22"/>
              </w:rPr>
              <w:t>06</w:t>
            </w:r>
          </w:p>
        </w:tc>
        <w:tc>
          <w:tcPr>
            <w:tcW w:w="6729" w:type="dxa"/>
          </w:tcPr>
          <w:p w:rsidR="009B02B0" w:rsidRPr="003B2BAF" w:rsidRDefault="00E0309C" w:rsidP="003B2BAF">
            <w:pPr>
              <w:spacing w:line="312" w:lineRule="auto"/>
              <w:ind w:right="76"/>
              <w:jc w:val="both"/>
              <w:rPr>
                <w:rFonts w:ascii="Comic Sans MS" w:hAnsi="Comic Sans MS" w:cs="Arial"/>
                <w:u w:val="single"/>
              </w:rPr>
            </w:pPr>
            <w:r w:rsidRPr="003B2BAF">
              <w:rPr>
                <w:rFonts w:ascii="Comic Sans MS" w:hAnsi="Comic Sans MS"/>
                <w:sz w:val="22"/>
                <w:szCs w:val="22"/>
              </w:rPr>
              <w:t>Construction of Ice Plant at No. 5/20 B of Sivan Sannathi Street, beach road, Thirunullaivasal, Sirkazhi Taluk, Nagapattinam district by M/s. GVN Suresh Ice Plant</w:t>
            </w:r>
            <w:r w:rsidRPr="003B2BAF">
              <w:rPr>
                <w:rFonts w:ascii="Comic Sans MS" w:hAnsi="Comic Sans MS" w:cs="Arial"/>
                <w:sz w:val="22"/>
                <w:szCs w:val="22"/>
                <w:u w:val="single"/>
              </w:rPr>
              <w:t>.</w:t>
            </w:r>
          </w:p>
        </w:tc>
        <w:tc>
          <w:tcPr>
            <w:tcW w:w="840" w:type="dxa"/>
          </w:tcPr>
          <w:p w:rsidR="009B02B0" w:rsidRPr="00931EDD" w:rsidRDefault="000A6110" w:rsidP="003D493C">
            <w:pPr>
              <w:jc w:val="center"/>
              <w:rPr>
                <w:rFonts w:ascii="Comic Sans MS" w:hAnsi="Comic Sans MS"/>
              </w:rPr>
            </w:pPr>
            <w:r>
              <w:rPr>
                <w:rFonts w:ascii="Comic Sans MS" w:hAnsi="Comic Sans MS"/>
              </w:rPr>
              <w:t>12</w:t>
            </w:r>
          </w:p>
        </w:tc>
      </w:tr>
      <w:tr w:rsidR="003C2C98" w:rsidRPr="00931EDD" w:rsidTr="002D05BD">
        <w:tc>
          <w:tcPr>
            <w:tcW w:w="1059" w:type="dxa"/>
          </w:tcPr>
          <w:p w:rsidR="003C2C98" w:rsidRDefault="003C2C98" w:rsidP="00F325E9">
            <w:pPr>
              <w:spacing w:line="26" w:lineRule="atLeast"/>
              <w:jc w:val="center"/>
              <w:rPr>
                <w:rFonts w:ascii="Comic Sans MS" w:hAnsi="Comic Sans MS"/>
              </w:rPr>
            </w:pPr>
            <w:r>
              <w:rPr>
                <w:rFonts w:ascii="Comic Sans MS" w:hAnsi="Comic Sans MS"/>
                <w:sz w:val="22"/>
                <w:szCs w:val="22"/>
              </w:rPr>
              <w:t>07</w:t>
            </w:r>
          </w:p>
        </w:tc>
        <w:tc>
          <w:tcPr>
            <w:tcW w:w="6729" w:type="dxa"/>
          </w:tcPr>
          <w:p w:rsidR="003C2C98" w:rsidRPr="003B2BAF" w:rsidRDefault="00A33553" w:rsidP="003B2BAF">
            <w:pPr>
              <w:spacing w:after="200" w:line="312" w:lineRule="auto"/>
              <w:ind w:right="27"/>
              <w:jc w:val="both"/>
              <w:rPr>
                <w:rFonts w:ascii="Comic Sans MS" w:hAnsi="Comic Sans MS" w:cs="Arial"/>
                <w:u w:val="single"/>
              </w:rPr>
            </w:pPr>
            <w:r w:rsidRPr="003B2BAF">
              <w:rPr>
                <w:rFonts w:ascii="Comic Sans MS" w:hAnsi="Comic Sans MS"/>
                <w:sz w:val="22"/>
                <w:szCs w:val="22"/>
              </w:rPr>
              <w:t>Mining of Rare minerals in mining lease area of 141.33 ha &amp; 7.06 ha at Manavalakurichi, Lakshmipuram and Colachel villages of Kalkulam taluk in Kanniyakumari district proposed by M/s. Indian Rare Earths Limited.</w:t>
            </w:r>
          </w:p>
        </w:tc>
        <w:tc>
          <w:tcPr>
            <w:tcW w:w="840" w:type="dxa"/>
          </w:tcPr>
          <w:p w:rsidR="003C2C98" w:rsidRPr="00931EDD" w:rsidRDefault="00E0309C" w:rsidP="003D493C">
            <w:pPr>
              <w:jc w:val="center"/>
              <w:rPr>
                <w:rFonts w:ascii="Comic Sans MS" w:hAnsi="Comic Sans MS"/>
              </w:rPr>
            </w:pPr>
            <w:r>
              <w:rPr>
                <w:rFonts w:ascii="Comic Sans MS" w:hAnsi="Comic Sans MS"/>
              </w:rPr>
              <w:t>13</w:t>
            </w:r>
          </w:p>
        </w:tc>
      </w:tr>
      <w:tr w:rsidR="003C2C98" w:rsidRPr="00931EDD" w:rsidTr="002D05BD">
        <w:tc>
          <w:tcPr>
            <w:tcW w:w="1059" w:type="dxa"/>
          </w:tcPr>
          <w:p w:rsidR="003C2C98" w:rsidRDefault="003C2C98" w:rsidP="00F325E9">
            <w:pPr>
              <w:spacing w:line="26" w:lineRule="atLeast"/>
              <w:jc w:val="center"/>
              <w:rPr>
                <w:rFonts w:ascii="Comic Sans MS" w:hAnsi="Comic Sans MS"/>
              </w:rPr>
            </w:pPr>
            <w:r>
              <w:rPr>
                <w:rFonts w:ascii="Comic Sans MS" w:hAnsi="Comic Sans MS"/>
                <w:sz w:val="22"/>
                <w:szCs w:val="22"/>
              </w:rPr>
              <w:t>08</w:t>
            </w:r>
          </w:p>
        </w:tc>
        <w:tc>
          <w:tcPr>
            <w:tcW w:w="6729" w:type="dxa"/>
          </w:tcPr>
          <w:p w:rsidR="003C2C98" w:rsidRPr="003B2BAF" w:rsidRDefault="00B45755" w:rsidP="003B2BAF">
            <w:pPr>
              <w:spacing w:line="312" w:lineRule="auto"/>
              <w:ind w:right="76"/>
              <w:jc w:val="both"/>
              <w:rPr>
                <w:rFonts w:ascii="Comic Sans MS" w:hAnsi="Comic Sans MS" w:cs="Arial"/>
                <w:u w:val="single"/>
              </w:rPr>
            </w:pPr>
            <w:r w:rsidRPr="003B2BAF">
              <w:rPr>
                <w:rFonts w:ascii="Comic Sans MS" w:hAnsi="Comic Sans MS"/>
                <w:sz w:val="22"/>
                <w:szCs w:val="22"/>
              </w:rPr>
              <w:t>Proposed demolition of existing building, sub-division and reconstruction at S. No. 13/14A</w:t>
            </w:r>
            <w:r w:rsidR="003B2BAF">
              <w:rPr>
                <w:rFonts w:ascii="Comic Sans MS" w:hAnsi="Comic Sans MS"/>
                <w:sz w:val="22"/>
                <w:szCs w:val="22"/>
              </w:rPr>
              <w:t xml:space="preserve"> -</w:t>
            </w:r>
            <w:r w:rsidRPr="003B2BAF">
              <w:rPr>
                <w:rFonts w:ascii="Comic Sans MS" w:hAnsi="Comic Sans MS"/>
                <w:sz w:val="22"/>
                <w:szCs w:val="22"/>
              </w:rPr>
              <w:t xml:space="preserve">1A, 1B, </w:t>
            </w:r>
            <w:r w:rsidR="003B2BAF">
              <w:rPr>
                <w:rFonts w:ascii="Comic Sans MS" w:hAnsi="Comic Sans MS"/>
                <w:sz w:val="22"/>
                <w:szCs w:val="22"/>
              </w:rPr>
              <w:t xml:space="preserve">1C, </w:t>
            </w:r>
            <w:r w:rsidRPr="003B2BAF">
              <w:rPr>
                <w:rFonts w:ascii="Comic Sans MS" w:hAnsi="Comic Sans MS"/>
                <w:sz w:val="22"/>
                <w:szCs w:val="22"/>
              </w:rPr>
              <w:t>1D and 1E of Plot NO. 169, Dr. Nanjundarao Salai  of Injambakkam village, Chennai  proposed by Thiru E. Rajesh and others.</w:t>
            </w:r>
          </w:p>
        </w:tc>
        <w:tc>
          <w:tcPr>
            <w:tcW w:w="840" w:type="dxa"/>
          </w:tcPr>
          <w:p w:rsidR="003C2C98" w:rsidRPr="00931EDD" w:rsidRDefault="00A33553" w:rsidP="003D493C">
            <w:pPr>
              <w:jc w:val="center"/>
              <w:rPr>
                <w:rFonts w:ascii="Comic Sans MS" w:hAnsi="Comic Sans MS"/>
              </w:rPr>
            </w:pPr>
            <w:r>
              <w:rPr>
                <w:rFonts w:ascii="Comic Sans MS" w:hAnsi="Comic Sans MS"/>
              </w:rPr>
              <w:t>15</w:t>
            </w:r>
          </w:p>
        </w:tc>
      </w:tr>
      <w:tr w:rsidR="003C2C98" w:rsidRPr="00931EDD" w:rsidTr="002D05BD">
        <w:tc>
          <w:tcPr>
            <w:tcW w:w="1059" w:type="dxa"/>
          </w:tcPr>
          <w:p w:rsidR="003C2C98" w:rsidRDefault="003C2C98" w:rsidP="00F325E9">
            <w:pPr>
              <w:spacing w:line="26" w:lineRule="atLeast"/>
              <w:jc w:val="center"/>
              <w:rPr>
                <w:rFonts w:ascii="Comic Sans MS" w:hAnsi="Comic Sans MS"/>
              </w:rPr>
            </w:pPr>
            <w:r>
              <w:rPr>
                <w:rFonts w:ascii="Comic Sans MS" w:hAnsi="Comic Sans MS"/>
                <w:sz w:val="22"/>
                <w:szCs w:val="22"/>
              </w:rPr>
              <w:t>09</w:t>
            </w:r>
          </w:p>
        </w:tc>
        <w:tc>
          <w:tcPr>
            <w:tcW w:w="6729" w:type="dxa"/>
          </w:tcPr>
          <w:p w:rsidR="003C2C98" w:rsidRPr="003B2BAF" w:rsidRDefault="0036028D" w:rsidP="003B2BAF">
            <w:pPr>
              <w:spacing w:line="312" w:lineRule="auto"/>
              <w:ind w:right="-14"/>
              <w:jc w:val="both"/>
              <w:rPr>
                <w:rFonts w:ascii="Comic Sans MS" w:hAnsi="Comic Sans MS" w:cs="Arial"/>
                <w:u w:val="single"/>
              </w:rPr>
            </w:pPr>
            <w:r>
              <w:rPr>
                <w:rFonts w:ascii="Comic Sans MS" w:hAnsi="Comic Sans MS"/>
                <w:sz w:val="22"/>
                <w:szCs w:val="22"/>
              </w:rPr>
              <w:t>Replacement of Two hand hel</w:t>
            </w:r>
            <w:r w:rsidR="003C2C98" w:rsidRPr="003B2BAF">
              <w:rPr>
                <w:rFonts w:ascii="Comic Sans MS" w:hAnsi="Comic Sans MS"/>
                <w:sz w:val="22"/>
                <w:szCs w:val="22"/>
              </w:rPr>
              <w:t>d GPS instruments to facilitate the erection stone pillars in the HTL reference points</w:t>
            </w:r>
          </w:p>
        </w:tc>
        <w:tc>
          <w:tcPr>
            <w:tcW w:w="840" w:type="dxa"/>
          </w:tcPr>
          <w:p w:rsidR="003C2C98" w:rsidRPr="00931EDD" w:rsidRDefault="003C2C98" w:rsidP="003D493C">
            <w:pPr>
              <w:jc w:val="center"/>
              <w:rPr>
                <w:rFonts w:ascii="Comic Sans MS" w:hAnsi="Comic Sans MS"/>
              </w:rPr>
            </w:pPr>
            <w:r>
              <w:rPr>
                <w:rFonts w:ascii="Comic Sans MS" w:hAnsi="Comic Sans MS"/>
              </w:rPr>
              <w:t>16</w:t>
            </w:r>
          </w:p>
        </w:tc>
      </w:tr>
      <w:tr w:rsidR="00B729FE" w:rsidRPr="00931EDD" w:rsidTr="002D05BD">
        <w:tc>
          <w:tcPr>
            <w:tcW w:w="1059" w:type="dxa"/>
          </w:tcPr>
          <w:p w:rsidR="00B729FE" w:rsidRPr="00931EDD" w:rsidRDefault="003C2C98" w:rsidP="003C2C98">
            <w:pPr>
              <w:spacing w:line="26" w:lineRule="atLeast"/>
              <w:jc w:val="center"/>
              <w:rPr>
                <w:rFonts w:ascii="Comic Sans MS" w:hAnsi="Comic Sans MS"/>
              </w:rPr>
            </w:pPr>
            <w:r>
              <w:rPr>
                <w:rFonts w:ascii="Comic Sans MS" w:hAnsi="Comic Sans MS"/>
                <w:sz w:val="22"/>
                <w:szCs w:val="22"/>
              </w:rPr>
              <w:t>10</w:t>
            </w:r>
          </w:p>
        </w:tc>
        <w:tc>
          <w:tcPr>
            <w:tcW w:w="6729" w:type="dxa"/>
          </w:tcPr>
          <w:p w:rsidR="00B729FE" w:rsidRPr="003B2BAF" w:rsidRDefault="00B729FE" w:rsidP="003B2BAF">
            <w:pPr>
              <w:spacing w:after="200" w:line="312" w:lineRule="auto"/>
              <w:ind w:right="-7"/>
              <w:jc w:val="both"/>
              <w:rPr>
                <w:rFonts w:ascii="Comic Sans MS" w:hAnsi="Comic Sans MS"/>
              </w:rPr>
            </w:pPr>
            <w:r w:rsidRPr="003B2BAF">
              <w:rPr>
                <w:rFonts w:ascii="Comic Sans MS" w:hAnsi="Comic Sans MS" w:cs="Arial"/>
                <w:sz w:val="22"/>
                <w:szCs w:val="22"/>
              </w:rPr>
              <w:t>Any other issues with the permission of the Chair</w:t>
            </w:r>
          </w:p>
        </w:tc>
        <w:tc>
          <w:tcPr>
            <w:tcW w:w="840" w:type="dxa"/>
          </w:tcPr>
          <w:p w:rsidR="00B729FE" w:rsidRPr="00931EDD" w:rsidRDefault="003C2C98" w:rsidP="008B251E">
            <w:pPr>
              <w:jc w:val="center"/>
              <w:rPr>
                <w:rFonts w:ascii="Comic Sans MS" w:hAnsi="Comic Sans MS"/>
              </w:rPr>
            </w:pPr>
            <w:r>
              <w:rPr>
                <w:rFonts w:ascii="Comic Sans MS" w:hAnsi="Comic Sans MS"/>
              </w:rPr>
              <w:t>16</w:t>
            </w:r>
          </w:p>
        </w:tc>
      </w:tr>
    </w:tbl>
    <w:p w:rsidR="009B02B0" w:rsidRPr="00AD67F1" w:rsidRDefault="001F60BB" w:rsidP="005A6CF4">
      <w:pPr>
        <w:spacing w:after="200" w:line="276" w:lineRule="auto"/>
        <w:jc w:val="center"/>
        <w:rPr>
          <w:rFonts w:ascii="Comic Sans MS" w:hAnsi="Comic Sans MS" w:cs="Tahoma"/>
          <w:b/>
          <w:bCs/>
        </w:rPr>
      </w:pPr>
      <w:r>
        <w:rPr>
          <w:rFonts w:ascii="Comic Sans MS" w:hAnsi="Comic Sans MS"/>
          <w:b/>
          <w:bCs/>
        </w:rPr>
        <w:br w:type="page"/>
      </w:r>
      <w:r w:rsidR="005A6CF4">
        <w:rPr>
          <w:rFonts w:ascii="Comic Sans MS" w:hAnsi="Comic Sans MS"/>
          <w:b/>
          <w:bCs/>
        </w:rPr>
        <w:lastRenderedPageBreak/>
        <w:t>T</w:t>
      </w:r>
      <w:r w:rsidR="009B02B0" w:rsidRPr="00AD67F1">
        <w:rPr>
          <w:rFonts w:ascii="Comic Sans MS" w:hAnsi="Comic Sans MS"/>
          <w:b/>
          <w:bCs/>
        </w:rPr>
        <w:t xml:space="preserve">HE TAMIL </w:t>
      </w:r>
      <w:r w:rsidR="009B02B0">
        <w:rPr>
          <w:rFonts w:ascii="Comic Sans MS" w:hAnsi="Comic Sans MS"/>
          <w:b/>
          <w:bCs/>
        </w:rPr>
        <w:t>NADU</w:t>
      </w:r>
      <w:r w:rsidR="009B02B0" w:rsidRPr="00AD67F1">
        <w:rPr>
          <w:rFonts w:ascii="Comic Sans MS" w:hAnsi="Comic Sans MS"/>
          <w:b/>
          <w:bCs/>
        </w:rPr>
        <w:t xml:space="preserve"> STATE COASTAL ZONE MANAGEMENT AUTHORITY</w:t>
      </w:r>
      <w:r w:rsidR="00AC1381">
        <w:rPr>
          <w:rFonts w:ascii="Comic Sans MS" w:hAnsi="Comic Sans MS"/>
          <w:b/>
          <w:bCs/>
        </w:rPr>
        <w:t xml:space="preserve"> – 78</w:t>
      </w:r>
      <w:r w:rsidR="00AC1381" w:rsidRPr="00AC1381">
        <w:rPr>
          <w:rFonts w:ascii="Comic Sans MS" w:hAnsi="Comic Sans MS"/>
          <w:b/>
          <w:bCs/>
          <w:vertAlign w:val="superscript"/>
        </w:rPr>
        <w:t>th</w:t>
      </w:r>
      <w:r w:rsidR="00AC1381">
        <w:rPr>
          <w:rFonts w:ascii="Comic Sans MS" w:hAnsi="Comic Sans MS"/>
          <w:b/>
          <w:bCs/>
        </w:rPr>
        <w:t xml:space="preserve"> MEETING</w:t>
      </w:r>
    </w:p>
    <w:p w:rsidR="009B02B0" w:rsidRDefault="009B02B0" w:rsidP="009B02B0">
      <w:pPr>
        <w:tabs>
          <w:tab w:val="left" w:pos="7425"/>
        </w:tabs>
        <w:ind w:right="389"/>
        <w:rPr>
          <w:rFonts w:ascii="Comic Sans MS" w:hAnsi="Comic Sans MS" w:cs="Tahoma"/>
          <w:sz w:val="22"/>
        </w:rPr>
      </w:pPr>
      <w:r w:rsidRPr="006E15F5">
        <w:rPr>
          <w:rFonts w:ascii="Comic Sans MS" w:hAnsi="Comic Sans MS" w:cs="Tahoma"/>
          <w:sz w:val="22"/>
        </w:rPr>
        <w:tab/>
      </w:r>
    </w:p>
    <w:p w:rsidR="009B02B0" w:rsidRPr="006E15F5" w:rsidRDefault="009B02B0" w:rsidP="009B02B0">
      <w:pPr>
        <w:tabs>
          <w:tab w:val="left" w:pos="7425"/>
        </w:tabs>
        <w:ind w:right="389"/>
        <w:rPr>
          <w:rFonts w:ascii="Comic Sans MS" w:hAnsi="Comic Sans MS" w:cs="Tahoma"/>
          <w:sz w:val="22"/>
        </w:rPr>
      </w:pPr>
    </w:p>
    <w:p w:rsidR="009B02B0" w:rsidRPr="00287C33" w:rsidRDefault="00553BFE" w:rsidP="00287C33">
      <w:pPr>
        <w:ind w:right="-151"/>
        <w:rPr>
          <w:rFonts w:ascii="Comic Sans MS" w:hAnsi="Comic Sans MS" w:cs="Tahoma"/>
          <w:b/>
          <w:sz w:val="22"/>
          <w:szCs w:val="22"/>
        </w:rPr>
      </w:pPr>
      <w:r w:rsidRPr="00287C33">
        <w:rPr>
          <w:rFonts w:ascii="Comic Sans MS" w:hAnsi="Comic Sans MS"/>
          <w:b/>
          <w:sz w:val="22"/>
          <w:szCs w:val="22"/>
        </w:rPr>
        <w:t>Date &amp; Time:</w:t>
      </w:r>
      <w:r w:rsidRPr="00287C33">
        <w:rPr>
          <w:rFonts w:ascii="Comic Sans MS" w:hAnsi="Comic Sans MS"/>
          <w:b/>
          <w:sz w:val="22"/>
          <w:szCs w:val="22"/>
        </w:rPr>
        <w:tab/>
      </w:r>
      <w:r w:rsidR="00287C33" w:rsidRPr="00287C33">
        <w:rPr>
          <w:rFonts w:ascii="Comic Sans MS" w:hAnsi="Comic Sans MS"/>
          <w:b/>
          <w:sz w:val="22"/>
          <w:szCs w:val="22"/>
        </w:rPr>
        <w:tab/>
        <w:t xml:space="preserve">      </w:t>
      </w:r>
      <w:r w:rsidR="009B02B0" w:rsidRPr="00287C33">
        <w:rPr>
          <w:rFonts w:ascii="Comic Sans MS" w:hAnsi="Comic Sans MS" w:cs="Tahoma"/>
          <w:b/>
          <w:sz w:val="22"/>
          <w:szCs w:val="22"/>
        </w:rPr>
        <w:t xml:space="preserve">Venue: </w:t>
      </w:r>
      <w:r w:rsidR="00287C33" w:rsidRPr="00287C33">
        <w:rPr>
          <w:rFonts w:ascii="Comic Sans MS" w:hAnsi="Comic Sans MS" w:cs="Tahoma"/>
          <w:b/>
        </w:rPr>
        <w:tab/>
      </w:r>
      <w:r w:rsidR="00287C33" w:rsidRPr="00287C33">
        <w:rPr>
          <w:rFonts w:ascii="Comic Sans MS" w:hAnsi="Comic Sans MS" w:cs="Tahoma"/>
          <w:b/>
          <w:sz w:val="22"/>
          <w:szCs w:val="22"/>
        </w:rPr>
        <w:t>Health &amp; Family Welfare Department</w:t>
      </w:r>
    </w:p>
    <w:p w:rsidR="00287C33" w:rsidRPr="00287C33" w:rsidRDefault="00AC1381" w:rsidP="00287C33">
      <w:pPr>
        <w:ind w:right="389"/>
        <w:rPr>
          <w:rFonts w:ascii="Comic Sans MS" w:hAnsi="Comic Sans MS" w:cs="Tahoma"/>
          <w:b/>
          <w:bCs/>
          <w:sz w:val="22"/>
          <w:szCs w:val="22"/>
        </w:rPr>
      </w:pPr>
      <w:r w:rsidRPr="00287C33">
        <w:rPr>
          <w:rFonts w:ascii="Comic Sans MS" w:hAnsi="Comic Sans MS"/>
          <w:b/>
          <w:sz w:val="22"/>
          <w:szCs w:val="22"/>
        </w:rPr>
        <w:t>21.</w:t>
      </w:r>
      <w:r w:rsidR="00DB033E" w:rsidRPr="00287C33">
        <w:rPr>
          <w:rFonts w:ascii="Comic Sans MS" w:hAnsi="Comic Sans MS"/>
          <w:b/>
          <w:sz w:val="22"/>
          <w:szCs w:val="22"/>
        </w:rPr>
        <w:t>0</w:t>
      </w:r>
      <w:r w:rsidR="00593E5F" w:rsidRPr="00287C33">
        <w:rPr>
          <w:rFonts w:ascii="Comic Sans MS" w:hAnsi="Comic Sans MS"/>
          <w:b/>
          <w:sz w:val="22"/>
          <w:szCs w:val="22"/>
        </w:rPr>
        <w:t>7</w:t>
      </w:r>
      <w:r w:rsidR="006274DC" w:rsidRPr="00287C33">
        <w:rPr>
          <w:rFonts w:ascii="Comic Sans MS" w:hAnsi="Comic Sans MS"/>
          <w:b/>
          <w:sz w:val="22"/>
          <w:szCs w:val="22"/>
        </w:rPr>
        <w:t>.2</w:t>
      </w:r>
      <w:r w:rsidR="009B02B0" w:rsidRPr="00287C33">
        <w:rPr>
          <w:rFonts w:ascii="Comic Sans MS" w:hAnsi="Comic Sans MS"/>
          <w:b/>
          <w:sz w:val="22"/>
          <w:szCs w:val="22"/>
        </w:rPr>
        <w:t>01</w:t>
      </w:r>
      <w:r w:rsidR="00677344" w:rsidRPr="00287C33">
        <w:rPr>
          <w:rFonts w:ascii="Comic Sans MS" w:hAnsi="Comic Sans MS"/>
          <w:b/>
          <w:sz w:val="22"/>
          <w:szCs w:val="22"/>
        </w:rPr>
        <w:t>4</w:t>
      </w:r>
      <w:r w:rsidR="00A1788B" w:rsidRPr="00287C33">
        <w:rPr>
          <w:rFonts w:ascii="Comic Sans MS" w:hAnsi="Comic Sans MS"/>
          <w:b/>
          <w:sz w:val="22"/>
          <w:szCs w:val="22"/>
        </w:rPr>
        <w:t xml:space="preserve"> – 0</w:t>
      </w:r>
      <w:r w:rsidRPr="00287C33">
        <w:rPr>
          <w:rFonts w:ascii="Comic Sans MS" w:hAnsi="Comic Sans MS"/>
          <w:b/>
          <w:sz w:val="22"/>
          <w:szCs w:val="22"/>
        </w:rPr>
        <w:t>4</w:t>
      </w:r>
      <w:r w:rsidR="00DB033E" w:rsidRPr="00287C33">
        <w:rPr>
          <w:rFonts w:ascii="Comic Sans MS" w:hAnsi="Comic Sans MS"/>
          <w:b/>
          <w:sz w:val="22"/>
          <w:szCs w:val="22"/>
        </w:rPr>
        <w:t>.</w:t>
      </w:r>
      <w:r w:rsidR="00553BFE" w:rsidRPr="00287C33">
        <w:rPr>
          <w:rFonts w:ascii="Comic Sans MS" w:hAnsi="Comic Sans MS"/>
          <w:b/>
          <w:sz w:val="22"/>
          <w:szCs w:val="22"/>
        </w:rPr>
        <w:t>0</w:t>
      </w:r>
      <w:r w:rsidR="00DB033E" w:rsidRPr="00287C33">
        <w:rPr>
          <w:rFonts w:ascii="Comic Sans MS" w:hAnsi="Comic Sans MS"/>
          <w:b/>
          <w:sz w:val="22"/>
          <w:szCs w:val="22"/>
        </w:rPr>
        <w:t>0</w:t>
      </w:r>
      <w:r w:rsidR="009B02B0" w:rsidRPr="00287C33">
        <w:rPr>
          <w:rFonts w:ascii="Comic Sans MS" w:hAnsi="Comic Sans MS"/>
          <w:b/>
          <w:sz w:val="22"/>
          <w:szCs w:val="22"/>
        </w:rPr>
        <w:t xml:space="preserve"> P.M.</w:t>
      </w:r>
      <w:r w:rsidR="009B02B0" w:rsidRPr="00287C33">
        <w:rPr>
          <w:rFonts w:ascii="Comic Sans MS" w:hAnsi="Comic Sans MS" w:cs="Tahoma"/>
          <w:b/>
          <w:sz w:val="22"/>
          <w:szCs w:val="22"/>
        </w:rPr>
        <w:tab/>
      </w:r>
      <w:r w:rsidR="009B02B0" w:rsidRPr="00287C33">
        <w:rPr>
          <w:rFonts w:ascii="Comic Sans MS" w:hAnsi="Comic Sans MS" w:cs="Tahoma"/>
          <w:b/>
          <w:bCs/>
          <w:sz w:val="22"/>
          <w:szCs w:val="22"/>
        </w:rPr>
        <w:t xml:space="preserve">   </w:t>
      </w:r>
      <w:r w:rsidR="00287C33" w:rsidRPr="00287C33">
        <w:rPr>
          <w:rFonts w:ascii="Comic Sans MS" w:hAnsi="Comic Sans MS" w:cs="Tahoma"/>
          <w:b/>
          <w:bCs/>
          <w:sz w:val="22"/>
          <w:szCs w:val="22"/>
        </w:rPr>
        <w:t xml:space="preserve">            4</w:t>
      </w:r>
      <w:r w:rsidR="00287C33" w:rsidRPr="00287C33">
        <w:rPr>
          <w:rFonts w:ascii="Comic Sans MS" w:hAnsi="Comic Sans MS" w:cs="Tahoma"/>
          <w:b/>
          <w:bCs/>
          <w:sz w:val="22"/>
          <w:szCs w:val="22"/>
          <w:vertAlign w:val="superscript"/>
        </w:rPr>
        <w:t>th</w:t>
      </w:r>
      <w:r w:rsidR="00287C33" w:rsidRPr="00287C33">
        <w:rPr>
          <w:rFonts w:ascii="Comic Sans MS" w:hAnsi="Comic Sans MS" w:cs="Tahoma"/>
          <w:b/>
          <w:bCs/>
          <w:sz w:val="22"/>
          <w:szCs w:val="22"/>
        </w:rPr>
        <w:t xml:space="preserve"> floor, </w:t>
      </w:r>
      <w:r w:rsidR="009B02B0" w:rsidRPr="00287C33">
        <w:rPr>
          <w:rFonts w:ascii="Comic Sans MS" w:hAnsi="Comic Sans MS"/>
          <w:b/>
          <w:sz w:val="22"/>
          <w:szCs w:val="22"/>
        </w:rPr>
        <w:t>Secretariat</w:t>
      </w:r>
      <w:r w:rsidR="009B02B0" w:rsidRPr="00287C33">
        <w:rPr>
          <w:rFonts w:ascii="Comic Sans MS" w:hAnsi="Comic Sans MS" w:cs="Tahoma"/>
          <w:b/>
          <w:bCs/>
          <w:sz w:val="22"/>
          <w:szCs w:val="22"/>
        </w:rPr>
        <w:t>,</w:t>
      </w:r>
    </w:p>
    <w:p w:rsidR="009B02B0" w:rsidRDefault="00287C33" w:rsidP="00287C33">
      <w:pPr>
        <w:spacing w:line="480" w:lineRule="auto"/>
        <w:ind w:right="389"/>
        <w:rPr>
          <w:rFonts w:ascii="Comic Sans MS" w:hAnsi="Comic Sans MS" w:cs="Tahoma"/>
          <w:b/>
          <w:bCs/>
          <w:sz w:val="22"/>
          <w:szCs w:val="22"/>
        </w:rPr>
      </w:pP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t>Chennai–</w:t>
      </w:r>
      <w:r w:rsidR="00D81F3D">
        <w:rPr>
          <w:rFonts w:ascii="Comic Sans MS" w:hAnsi="Comic Sans MS" w:cs="Tahoma"/>
          <w:b/>
          <w:bCs/>
          <w:sz w:val="22"/>
          <w:szCs w:val="22"/>
        </w:rPr>
        <w:t xml:space="preserve"> </w:t>
      </w:r>
      <w:r w:rsidRPr="00287C33">
        <w:rPr>
          <w:rFonts w:ascii="Comic Sans MS" w:hAnsi="Comic Sans MS" w:cs="Tahoma"/>
          <w:b/>
          <w:bCs/>
          <w:sz w:val="22"/>
          <w:szCs w:val="22"/>
        </w:rPr>
        <w:t>600</w:t>
      </w:r>
      <w:r w:rsidR="00D81F3D">
        <w:rPr>
          <w:rFonts w:ascii="Comic Sans MS" w:hAnsi="Comic Sans MS" w:cs="Tahoma"/>
          <w:b/>
          <w:bCs/>
          <w:sz w:val="22"/>
          <w:szCs w:val="22"/>
        </w:rPr>
        <w:t xml:space="preserve"> </w:t>
      </w:r>
      <w:r w:rsidRPr="00287C33">
        <w:rPr>
          <w:rFonts w:ascii="Comic Sans MS" w:hAnsi="Comic Sans MS" w:cs="Tahoma"/>
          <w:b/>
          <w:bCs/>
          <w:sz w:val="22"/>
          <w:szCs w:val="22"/>
        </w:rPr>
        <w:t>009.</w:t>
      </w: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r>
        <w:rPr>
          <w:rFonts w:ascii="Comic Sans MS" w:hAnsi="Comic Sans MS" w:cs="Tahoma"/>
          <w:b/>
          <w:bCs/>
          <w:sz w:val="22"/>
          <w:szCs w:val="22"/>
        </w:rPr>
        <w:tab/>
      </w:r>
      <w:r>
        <w:rPr>
          <w:rFonts w:ascii="Comic Sans MS" w:hAnsi="Comic Sans MS" w:cs="Tahoma"/>
          <w:b/>
          <w:bCs/>
          <w:sz w:val="22"/>
          <w:szCs w:val="22"/>
        </w:rPr>
        <w:tab/>
      </w:r>
      <w:r>
        <w:rPr>
          <w:rFonts w:ascii="Comic Sans MS" w:hAnsi="Comic Sans MS" w:cs="Tahoma"/>
          <w:b/>
          <w:bCs/>
          <w:sz w:val="22"/>
          <w:szCs w:val="22"/>
        </w:rPr>
        <w:tab/>
      </w:r>
      <w:r w:rsidR="009B02B0">
        <w:rPr>
          <w:rFonts w:ascii="Comic Sans MS" w:hAnsi="Comic Sans MS" w:cs="Tahoma"/>
          <w:b/>
          <w:bCs/>
          <w:sz w:val="22"/>
          <w:szCs w:val="22"/>
        </w:rPr>
        <w:t xml:space="preserve"> </w:t>
      </w:r>
    </w:p>
    <w:p w:rsidR="00AC1381" w:rsidRDefault="00AC1381" w:rsidP="009B02B0">
      <w:pPr>
        <w:spacing w:line="480" w:lineRule="auto"/>
        <w:ind w:right="389"/>
        <w:rPr>
          <w:rFonts w:ascii="Comic Sans MS" w:hAnsi="Comic Sans MS" w:cs="Tahoma"/>
          <w:b/>
          <w:bCs/>
          <w:sz w:val="22"/>
          <w:szCs w:val="22"/>
        </w:rPr>
      </w:pPr>
    </w:p>
    <w:p w:rsidR="00AC1381" w:rsidRPr="006E15F5" w:rsidRDefault="00AC1381" w:rsidP="009B02B0">
      <w:pPr>
        <w:spacing w:line="480" w:lineRule="auto"/>
        <w:ind w:right="389"/>
        <w:rPr>
          <w:rFonts w:ascii="Comic Sans MS" w:hAnsi="Comic Sans MS" w:cs="Tahoma"/>
          <w:b/>
          <w:bCs/>
          <w:sz w:val="22"/>
          <w:szCs w:val="22"/>
        </w:rPr>
      </w:pPr>
    </w:p>
    <w:p w:rsidR="009B02B0" w:rsidRPr="006E15F5" w:rsidRDefault="009B02B0" w:rsidP="009B02B0">
      <w:pPr>
        <w:ind w:right="389"/>
        <w:rPr>
          <w:rFonts w:ascii="Comic Sans MS" w:hAnsi="Comic Sans MS" w:cs="Tahoma"/>
          <w:sz w:val="22"/>
          <w:szCs w:val="22"/>
        </w:rPr>
      </w:pPr>
    </w:p>
    <w:p w:rsidR="009B02B0" w:rsidRPr="006E15F5" w:rsidRDefault="009B02B0" w:rsidP="009B02B0">
      <w:pPr>
        <w:pStyle w:val="Heading1"/>
        <w:ind w:left="2880" w:right="389" w:hanging="2880"/>
        <w:jc w:val="both"/>
        <w:rPr>
          <w:rFonts w:ascii="Comic Sans MS" w:hAnsi="Comic Sans MS" w:cs="Times New Roman"/>
          <w:bCs w:val="0"/>
          <w:sz w:val="22"/>
          <w:szCs w:val="22"/>
        </w:rPr>
      </w:pPr>
      <w:r w:rsidRPr="006E15F5">
        <w:rPr>
          <w:rFonts w:ascii="Comic Sans MS" w:hAnsi="Comic Sans MS" w:cs="Times New Roman"/>
          <w:bCs w:val="0"/>
          <w:sz w:val="22"/>
          <w:szCs w:val="22"/>
          <w:u w:val="single"/>
        </w:rPr>
        <w:t>AGENDA ITEM NO.01:</w:t>
      </w:r>
      <w:r w:rsidRPr="006E15F5">
        <w:rPr>
          <w:rFonts w:ascii="Comic Sans MS" w:hAnsi="Comic Sans MS" w:cs="Times New Roman"/>
          <w:bCs w:val="0"/>
          <w:sz w:val="22"/>
          <w:szCs w:val="22"/>
        </w:rPr>
        <w:tab/>
        <w:t>Conf</w:t>
      </w:r>
      <w:r>
        <w:rPr>
          <w:rFonts w:ascii="Comic Sans MS" w:hAnsi="Comic Sans MS" w:cs="Times New Roman"/>
          <w:bCs w:val="0"/>
          <w:sz w:val="22"/>
          <w:szCs w:val="22"/>
        </w:rPr>
        <w:t>irmation of the minutes of the 7</w:t>
      </w:r>
      <w:r w:rsidR="00593E5F">
        <w:rPr>
          <w:rFonts w:ascii="Comic Sans MS" w:hAnsi="Comic Sans MS" w:cs="Times New Roman"/>
          <w:bCs w:val="0"/>
          <w:sz w:val="22"/>
          <w:szCs w:val="22"/>
        </w:rPr>
        <w:t>7</w:t>
      </w:r>
      <w:r w:rsidR="00AC03A1" w:rsidRPr="00AC03A1">
        <w:rPr>
          <w:rFonts w:ascii="Comic Sans MS" w:hAnsi="Comic Sans MS" w:cs="Times New Roman"/>
          <w:bCs w:val="0"/>
          <w:sz w:val="22"/>
          <w:szCs w:val="22"/>
          <w:vertAlign w:val="superscript"/>
        </w:rPr>
        <w:t>th</w:t>
      </w:r>
      <w:r w:rsidR="00AC03A1">
        <w:rPr>
          <w:rFonts w:ascii="Comic Sans MS" w:hAnsi="Comic Sans MS" w:cs="Times New Roman"/>
          <w:bCs w:val="0"/>
          <w:sz w:val="22"/>
          <w:szCs w:val="22"/>
        </w:rPr>
        <w:t xml:space="preserve">  </w:t>
      </w:r>
      <w:r>
        <w:rPr>
          <w:rFonts w:ascii="Comic Sans MS" w:hAnsi="Comic Sans MS" w:cs="Times New Roman"/>
          <w:bCs w:val="0"/>
          <w:sz w:val="22"/>
          <w:szCs w:val="22"/>
        </w:rPr>
        <w:t xml:space="preserve"> meeting of the Tamil Nadu </w:t>
      </w:r>
      <w:r w:rsidRPr="006E15F5">
        <w:rPr>
          <w:rFonts w:ascii="Comic Sans MS" w:hAnsi="Comic Sans MS" w:cs="Times New Roman"/>
          <w:bCs w:val="0"/>
          <w:sz w:val="22"/>
          <w:szCs w:val="22"/>
        </w:rPr>
        <w:t xml:space="preserve">State Coastal Zone Management Authority held on </w:t>
      </w:r>
      <w:r w:rsidR="00593E5F">
        <w:rPr>
          <w:rFonts w:ascii="Comic Sans MS" w:hAnsi="Comic Sans MS" w:cs="Times New Roman"/>
          <w:bCs w:val="0"/>
          <w:sz w:val="22"/>
          <w:szCs w:val="22"/>
        </w:rPr>
        <w:t>05.05.02014</w:t>
      </w:r>
      <w:r>
        <w:rPr>
          <w:rFonts w:ascii="Comic Sans MS" w:hAnsi="Comic Sans MS" w:cs="Times New Roman"/>
          <w:bCs w:val="0"/>
          <w:sz w:val="22"/>
          <w:szCs w:val="22"/>
        </w:rPr>
        <w:t>.</w:t>
      </w:r>
    </w:p>
    <w:p w:rsidR="009B02B0" w:rsidRPr="006E15F5" w:rsidRDefault="009B02B0" w:rsidP="009B02B0">
      <w:pPr>
        <w:ind w:right="389"/>
        <w:rPr>
          <w:rFonts w:ascii="Comic Sans MS" w:hAnsi="Comic Sans MS"/>
          <w:sz w:val="22"/>
          <w:szCs w:val="22"/>
        </w:rPr>
      </w:pPr>
    </w:p>
    <w:p w:rsidR="009B02B0" w:rsidRDefault="009B02B0" w:rsidP="00593E5F">
      <w:pPr>
        <w:spacing w:line="480" w:lineRule="auto"/>
        <w:ind w:right="389" w:firstLine="720"/>
        <w:jc w:val="both"/>
        <w:rPr>
          <w:rFonts w:ascii="Comic Sans MS" w:hAnsi="Comic Sans MS"/>
          <w:sz w:val="22"/>
          <w:szCs w:val="22"/>
        </w:rPr>
      </w:pPr>
      <w:r>
        <w:rPr>
          <w:rFonts w:ascii="Comic Sans MS" w:hAnsi="Comic Sans MS"/>
          <w:sz w:val="22"/>
          <w:szCs w:val="22"/>
        </w:rPr>
        <w:t>The 7</w:t>
      </w:r>
      <w:r w:rsidR="00593E5F">
        <w:rPr>
          <w:rFonts w:ascii="Comic Sans MS" w:hAnsi="Comic Sans MS"/>
          <w:sz w:val="22"/>
          <w:szCs w:val="22"/>
        </w:rPr>
        <w:t>7</w:t>
      </w:r>
      <w:r w:rsidR="009062E5" w:rsidRPr="009062E5">
        <w:rPr>
          <w:rFonts w:ascii="Comic Sans MS" w:hAnsi="Comic Sans MS"/>
          <w:sz w:val="22"/>
          <w:szCs w:val="22"/>
          <w:vertAlign w:val="superscript"/>
        </w:rPr>
        <w:t>th</w:t>
      </w:r>
      <w:r w:rsidR="009062E5">
        <w:rPr>
          <w:rFonts w:ascii="Comic Sans MS" w:hAnsi="Comic Sans MS"/>
          <w:sz w:val="22"/>
          <w:szCs w:val="22"/>
        </w:rPr>
        <w:t xml:space="preserve"> </w:t>
      </w:r>
      <w:r w:rsidRPr="006E15F5">
        <w:rPr>
          <w:rFonts w:ascii="Comic Sans MS" w:hAnsi="Comic Sans MS"/>
          <w:sz w:val="22"/>
          <w:szCs w:val="22"/>
        </w:rPr>
        <w:t xml:space="preserve">meeting of the Tamil </w:t>
      </w:r>
      <w:r>
        <w:rPr>
          <w:rFonts w:ascii="Comic Sans MS" w:hAnsi="Comic Sans MS"/>
          <w:sz w:val="22"/>
          <w:szCs w:val="22"/>
        </w:rPr>
        <w:t xml:space="preserve">Nadu </w:t>
      </w:r>
      <w:r w:rsidRPr="006E15F5">
        <w:rPr>
          <w:rFonts w:ascii="Comic Sans MS" w:hAnsi="Comic Sans MS"/>
          <w:sz w:val="22"/>
          <w:szCs w:val="22"/>
        </w:rPr>
        <w:t>State Coastal Zone Management Authority was held on</w:t>
      </w:r>
      <w:r w:rsidR="00466272">
        <w:rPr>
          <w:rFonts w:ascii="Comic Sans MS" w:hAnsi="Comic Sans MS"/>
          <w:sz w:val="22"/>
          <w:szCs w:val="22"/>
        </w:rPr>
        <w:t xml:space="preserve"> </w:t>
      </w:r>
      <w:r w:rsidR="00593E5F">
        <w:rPr>
          <w:rFonts w:ascii="Comic Sans MS" w:hAnsi="Comic Sans MS"/>
          <w:sz w:val="22"/>
          <w:szCs w:val="22"/>
        </w:rPr>
        <w:t xml:space="preserve"> 05.05.2014</w:t>
      </w:r>
      <w:r>
        <w:rPr>
          <w:rFonts w:ascii="Comic Sans MS" w:hAnsi="Comic Sans MS"/>
          <w:sz w:val="22"/>
          <w:szCs w:val="22"/>
        </w:rPr>
        <w:t xml:space="preserve"> </w:t>
      </w:r>
      <w:r w:rsidRPr="006E15F5">
        <w:rPr>
          <w:rFonts w:ascii="Comic Sans MS" w:hAnsi="Comic Sans MS"/>
          <w:sz w:val="22"/>
          <w:szCs w:val="22"/>
        </w:rPr>
        <w:t>and the minutes were communicated in letter no.</w:t>
      </w:r>
      <w:r w:rsidR="000021E6">
        <w:rPr>
          <w:rFonts w:ascii="Comic Sans MS" w:hAnsi="Comic Sans MS"/>
          <w:sz w:val="22"/>
          <w:szCs w:val="22"/>
        </w:rPr>
        <w:t xml:space="preserve"> </w:t>
      </w:r>
      <w:r w:rsidRPr="006E15F5">
        <w:rPr>
          <w:rFonts w:ascii="Comic Sans MS" w:hAnsi="Comic Sans MS"/>
          <w:sz w:val="22"/>
          <w:szCs w:val="22"/>
        </w:rPr>
        <w:t>P1/</w:t>
      </w:r>
      <w:r w:rsidR="008F4CA6">
        <w:rPr>
          <w:rFonts w:ascii="Comic Sans MS" w:hAnsi="Comic Sans MS"/>
          <w:sz w:val="22"/>
          <w:szCs w:val="22"/>
        </w:rPr>
        <w:t>141/</w:t>
      </w:r>
      <w:r w:rsidR="005A4A06">
        <w:rPr>
          <w:rFonts w:ascii="Comic Sans MS" w:hAnsi="Comic Sans MS"/>
          <w:sz w:val="22"/>
          <w:szCs w:val="22"/>
        </w:rPr>
        <w:t>2013</w:t>
      </w:r>
      <w:r w:rsidRPr="006E15F5">
        <w:rPr>
          <w:rFonts w:ascii="Comic Sans MS" w:hAnsi="Comic Sans MS"/>
          <w:sz w:val="22"/>
          <w:szCs w:val="22"/>
        </w:rPr>
        <w:t xml:space="preserve"> dated</w:t>
      </w:r>
      <w:r w:rsidR="003909F6">
        <w:rPr>
          <w:rFonts w:ascii="Comic Sans MS" w:hAnsi="Comic Sans MS"/>
          <w:sz w:val="22"/>
          <w:szCs w:val="22"/>
        </w:rPr>
        <w:t xml:space="preserve"> </w:t>
      </w:r>
      <w:r w:rsidR="00593E5F">
        <w:rPr>
          <w:rFonts w:ascii="Comic Sans MS" w:hAnsi="Comic Sans MS"/>
          <w:sz w:val="22"/>
          <w:szCs w:val="22"/>
        </w:rPr>
        <w:t>07.05</w:t>
      </w:r>
      <w:r w:rsidR="005A4A06">
        <w:rPr>
          <w:rFonts w:ascii="Comic Sans MS" w:hAnsi="Comic Sans MS"/>
          <w:sz w:val="22"/>
          <w:szCs w:val="22"/>
        </w:rPr>
        <w:t>.2014</w:t>
      </w:r>
      <w:r w:rsidR="008E3EBB">
        <w:rPr>
          <w:rFonts w:ascii="Comic Sans MS" w:hAnsi="Comic Sans MS"/>
          <w:sz w:val="22"/>
          <w:szCs w:val="22"/>
        </w:rPr>
        <w:t xml:space="preserve"> (Copy enclosed) </w:t>
      </w:r>
      <w:r>
        <w:rPr>
          <w:rFonts w:ascii="Comic Sans MS" w:hAnsi="Comic Sans MS"/>
          <w:sz w:val="22"/>
          <w:szCs w:val="22"/>
        </w:rPr>
        <w:t xml:space="preserve"> </w:t>
      </w:r>
      <w:r w:rsidRPr="006E15F5">
        <w:rPr>
          <w:rFonts w:ascii="Comic Sans MS" w:hAnsi="Comic Sans MS"/>
          <w:sz w:val="22"/>
          <w:szCs w:val="22"/>
        </w:rPr>
        <w:t xml:space="preserve">of Director of Environment. </w:t>
      </w:r>
      <w:r w:rsidRPr="006E15F5">
        <w:rPr>
          <w:rFonts w:ascii="Comic Sans MS" w:hAnsi="Comic Sans MS"/>
          <w:b/>
          <w:sz w:val="22"/>
          <w:szCs w:val="22"/>
        </w:rPr>
        <w:t xml:space="preserve">  </w:t>
      </w:r>
      <w:r w:rsidRPr="006E15F5">
        <w:rPr>
          <w:rFonts w:ascii="Comic Sans MS" w:hAnsi="Comic Sans MS"/>
          <w:bCs/>
          <w:sz w:val="22"/>
          <w:szCs w:val="22"/>
        </w:rPr>
        <w:t xml:space="preserve">It </w:t>
      </w:r>
      <w:r w:rsidRPr="006E15F5">
        <w:rPr>
          <w:rFonts w:ascii="Comic Sans MS" w:hAnsi="Comic Sans MS"/>
          <w:sz w:val="22"/>
          <w:szCs w:val="22"/>
        </w:rPr>
        <w:t xml:space="preserve">may be confirmed. </w:t>
      </w:r>
    </w:p>
    <w:p w:rsidR="009B02B0" w:rsidRDefault="009B02B0" w:rsidP="00593E5F">
      <w:pPr>
        <w:spacing w:line="480" w:lineRule="auto"/>
        <w:ind w:right="-331"/>
        <w:rPr>
          <w:rFonts w:ascii="Comic Sans MS" w:hAnsi="Comic Sans MS"/>
          <w:sz w:val="22"/>
          <w:szCs w:val="22"/>
        </w:rPr>
      </w:pPr>
    </w:p>
    <w:p w:rsidR="009B02B0" w:rsidRDefault="009B02B0" w:rsidP="009B02B0">
      <w:pPr>
        <w:ind w:right="-331"/>
        <w:jc w:val="center"/>
        <w:rPr>
          <w:rFonts w:ascii="Comic Sans MS" w:hAnsi="Comic Sans MS"/>
          <w:sz w:val="22"/>
          <w:szCs w:val="22"/>
        </w:rPr>
      </w:pPr>
      <w:r>
        <w:rPr>
          <w:rFonts w:ascii="Comic Sans MS" w:hAnsi="Comic Sans MS"/>
          <w:sz w:val="22"/>
          <w:szCs w:val="22"/>
        </w:rPr>
        <w:br w:type="page"/>
      </w:r>
      <w:r>
        <w:rPr>
          <w:rFonts w:ascii="Comic Sans MS" w:hAnsi="Comic Sans MS"/>
          <w:sz w:val="22"/>
          <w:szCs w:val="22"/>
        </w:rPr>
        <w:lastRenderedPageBreak/>
        <w:t>.</w:t>
      </w:r>
      <w:r w:rsidR="001F4301">
        <w:rPr>
          <w:rFonts w:ascii="Comic Sans MS" w:hAnsi="Comic Sans MS"/>
          <w:sz w:val="22"/>
          <w:szCs w:val="22"/>
        </w:rPr>
        <w:t>0</w:t>
      </w:r>
      <w:r>
        <w:rPr>
          <w:rFonts w:ascii="Comic Sans MS" w:hAnsi="Comic Sans MS"/>
          <w:sz w:val="22"/>
          <w:szCs w:val="22"/>
        </w:rPr>
        <w:t>2.</w:t>
      </w:r>
    </w:p>
    <w:p w:rsidR="00114946" w:rsidRDefault="00114946" w:rsidP="009B02B0">
      <w:pPr>
        <w:ind w:right="-331"/>
        <w:jc w:val="center"/>
        <w:rPr>
          <w:rFonts w:ascii="Comic Sans MS" w:hAnsi="Comic Sans MS"/>
          <w:sz w:val="22"/>
          <w:szCs w:val="22"/>
        </w:rPr>
      </w:pPr>
    </w:p>
    <w:p w:rsidR="00593E5F" w:rsidRPr="00750E0B" w:rsidRDefault="00593E5F" w:rsidP="00593E5F">
      <w:pPr>
        <w:spacing w:after="200"/>
        <w:ind w:right="-104"/>
        <w:jc w:val="center"/>
        <w:rPr>
          <w:rFonts w:ascii="Comic Sans MS" w:hAnsi="Comic Sans MS"/>
          <w:b/>
          <w:sz w:val="22"/>
          <w:szCs w:val="22"/>
        </w:rPr>
      </w:pPr>
      <w:r w:rsidRPr="00750E0B">
        <w:rPr>
          <w:rFonts w:ascii="Comic Sans MS" w:hAnsi="Comic Sans MS"/>
          <w:b/>
          <w:sz w:val="22"/>
          <w:szCs w:val="22"/>
        </w:rPr>
        <w:t>MINUTES OF THE 7</w:t>
      </w:r>
      <w:r>
        <w:rPr>
          <w:rFonts w:ascii="Comic Sans MS" w:hAnsi="Comic Sans MS"/>
          <w:b/>
          <w:sz w:val="22"/>
          <w:szCs w:val="22"/>
        </w:rPr>
        <w:t>7</w:t>
      </w:r>
      <w:r w:rsidRPr="00A14848">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05.05.2014</w:t>
      </w:r>
    </w:p>
    <w:p w:rsidR="00593E5F" w:rsidRDefault="00593E5F" w:rsidP="00593E5F">
      <w:pPr>
        <w:tabs>
          <w:tab w:val="left" w:pos="2190"/>
        </w:tabs>
        <w:ind w:left="360" w:right="-104"/>
        <w:rPr>
          <w:rFonts w:ascii="Comic Sans MS" w:hAnsi="Comic Sans MS"/>
          <w:b/>
          <w:sz w:val="22"/>
          <w:szCs w:val="22"/>
        </w:rPr>
      </w:pPr>
      <w:r>
        <w:rPr>
          <w:rFonts w:ascii="Comic Sans MS" w:hAnsi="Comic Sans MS"/>
          <w:b/>
          <w:sz w:val="22"/>
          <w:szCs w:val="22"/>
        </w:rPr>
        <w:tab/>
      </w:r>
    </w:p>
    <w:p w:rsidR="00593E5F" w:rsidRPr="00750E0B" w:rsidRDefault="00593E5F" w:rsidP="00593E5F">
      <w:pPr>
        <w:tabs>
          <w:tab w:val="left" w:pos="8640"/>
        </w:tabs>
        <w:ind w:left="2640" w:right="-104" w:hanging="2640"/>
        <w:jc w:val="both"/>
        <w:rPr>
          <w:rFonts w:ascii="Comic Sans MS" w:hAnsi="Comic Sans MS"/>
          <w:b/>
          <w:sz w:val="22"/>
          <w:szCs w:val="22"/>
        </w:rPr>
      </w:pPr>
      <w:r w:rsidRPr="00750E0B">
        <w:rPr>
          <w:rFonts w:ascii="Comic Sans MS" w:hAnsi="Comic Sans MS"/>
          <w:b/>
          <w:sz w:val="22"/>
          <w:szCs w:val="22"/>
        </w:rPr>
        <w:t xml:space="preserve">AGENDA </w:t>
      </w:r>
      <w:r>
        <w:rPr>
          <w:rFonts w:ascii="Comic Sans MS" w:hAnsi="Comic Sans MS"/>
          <w:b/>
          <w:sz w:val="22"/>
          <w:szCs w:val="22"/>
        </w:rPr>
        <w:t>ITEM</w:t>
      </w:r>
      <w:r w:rsidRPr="00750E0B">
        <w:rPr>
          <w:rFonts w:ascii="Comic Sans MS" w:hAnsi="Comic Sans MS"/>
          <w:b/>
          <w:sz w:val="22"/>
          <w:szCs w:val="22"/>
        </w:rPr>
        <w:t xml:space="preserve"> NO.</w:t>
      </w:r>
      <w:r>
        <w:rPr>
          <w:rFonts w:ascii="Comic Sans MS" w:hAnsi="Comic Sans MS"/>
          <w:b/>
          <w:sz w:val="22"/>
          <w:szCs w:val="22"/>
        </w:rPr>
        <w:t>0</w:t>
      </w:r>
      <w:r w:rsidRPr="00750E0B">
        <w:rPr>
          <w:rFonts w:ascii="Comic Sans MS" w:hAnsi="Comic Sans MS"/>
          <w:b/>
          <w:sz w:val="22"/>
          <w:szCs w:val="22"/>
        </w:rPr>
        <w:t>1</w:t>
      </w:r>
      <w:r>
        <w:rPr>
          <w:rFonts w:ascii="Comic Sans MS" w:hAnsi="Comic Sans MS"/>
          <w:b/>
          <w:sz w:val="22"/>
          <w:szCs w:val="22"/>
        </w:rPr>
        <w:t>:</w:t>
      </w:r>
      <w:r w:rsidRPr="00750E0B">
        <w:rPr>
          <w:rFonts w:ascii="Comic Sans MS" w:hAnsi="Comic Sans MS"/>
          <w:b/>
          <w:sz w:val="22"/>
          <w:szCs w:val="22"/>
        </w:rPr>
        <w:tab/>
        <w:t xml:space="preserve">Confirmation of the Minutes of the </w:t>
      </w:r>
      <w:r>
        <w:rPr>
          <w:rFonts w:ascii="Comic Sans MS" w:hAnsi="Comic Sans MS"/>
          <w:b/>
          <w:sz w:val="22"/>
          <w:szCs w:val="22"/>
        </w:rPr>
        <w:t>76</w:t>
      </w:r>
      <w:r w:rsidRPr="00456FEE">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21.03.2014</w:t>
      </w:r>
      <w:r w:rsidRPr="00750E0B">
        <w:rPr>
          <w:rFonts w:ascii="Comic Sans MS" w:hAnsi="Comic Sans MS"/>
          <w:b/>
          <w:sz w:val="22"/>
          <w:szCs w:val="22"/>
        </w:rPr>
        <w:t>.</w:t>
      </w:r>
    </w:p>
    <w:p w:rsidR="00593E5F" w:rsidRPr="00750E0B" w:rsidRDefault="00593E5F" w:rsidP="00593E5F">
      <w:pPr>
        <w:tabs>
          <w:tab w:val="left" w:pos="8640"/>
        </w:tabs>
        <w:ind w:left="2640" w:right="-104" w:hanging="2640"/>
        <w:jc w:val="both"/>
        <w:rPr>
          <w:rFonts w:ascii="Comic Sans MS" w:hAnsi="Comic Sans MS"/>
          <w:sz w:val="22"/>
          <w:szCs w:val="22"/>
        </w:rPr>
      </w:pPr>
    </w:p>
    <w:p w:rsidR="00593E5F" w:rsidRDefault="00593E5F" w:rsidP="00593E5F">
      <w:pPr>
        <w:tabs>
          <w:tab w:val="left" w:pos="600"/>
          <w:tab w:val="left" w:pos="8640"/>
        </w:tabs>
        <w:spacing w:line="360" w:lineRule="auto"/>
        <w:ind w:right="-104"/>
        <w:jc w:val="both"/>
        <w:rPr>
          <w:rFonts w:ascii="Comic Sans MS" w:hAnsi="Comic Sans MS"/>
          <w:sz w:val="22"/>
          <w:szCs w:val="22"/>
        </w:rPr>
      </w:pPr>
      <w:r w:rsidRPr="00750E0B">
        <w:rPr>
          <w:rFonts w:ascii="Comic Sans MS" w:hAnsi="Comic Sans MS"/>
          <w:sz w:val="22"/>
          <w:szCs w:val="22"/>
        </w:rPr>
        <w:tab/>
        <w:t>The minutes of the</w:t>
      </w:r>
      <w:r>
        <w:rPr>
          <w:rFonts w:ascii="Comic Sans MS" w:hAnsi="Comic Sans MS"/>
          <w:sz w:val="22"/>
          <w:szCs w:val="22"/>
        </w:rPr>
        <w:t xml:space="preserve"> 76</w:t>
      </w:r>
      <w:r w:rsidRPr="009825A5">
        <w:rPr>
          <w:rFonts w:ascii="Comic Sans MS" w:hAnsi="Comic Sans MS"/>
          <w:sz w:val="22"/>
          <w:szCs w:val="22"/>
          <w:vertAlign w:val="superscript"/>
        </w:rPr>
        <w:t>th</w:t>
      </w:r>
      <w:r>
        <w:rPr>
          <w:rFonts w:ascii="Comic Sans MS" w:hAnsi="Comic Sans MS"/>
          <w:sz w:val="22"/>
          <w:szCs w:val="22"/>
        </w:rPr>
        <w:t xml:space="preserve"> m</w:t>
      </w:r>
      <w:r w:rsidRPr="00750E0B">
        <w:rPr>
          <w:rFonts w:ascii="Comic Sans MS" w:hAnsi="Comic Sans MS"/>
          <w:sz w:val="22"/>
          <w:szCs w:val="22"/>
        </w:rPr>
        <w:t>eeting of the Tamil Nadu State Coastal Zone Management Authority held on</w:t>
      </w:r>
      <w:r>
        <w:rPr>
          <w:rFonts w:ascii="Comic Sans MS" w:hAnsi="Comic Sans MS"/>
          <w:sz w:val="22"/>
          <w:szCs w:val="22"/>
        </w:rPr>
        <w:t xml:space="preserve"> 21.03.2014 </w:t>
      </w:r>
      <w:r w:rsidRPr="00750E0B">
        <w:rPr>
          <w:rFonts w:ascii="Comic Sans MS" w:hAnsi="Comic Sans MS"/>
          <w:sz w:val="22"/>
          <w:szCs w:val="22"/>
        </w:rPr>
        <w:t>communicated in Letter No.P1/</w:t>
      </w:r>
      <w:r>
        <w:rPr>
          <w:rFonts w:ascii="Comic Sans MS" w:hAnsi="Comic Sans MS"/>
          <w:sz w:val="22"/>
          <w:szCs w:val="22"/>
        </w:rPr>
        <w:t>141</w:t>
      </w:r>
      <w:r w:rsidRPr="00750E0B">
        <w:rPr>
          <w:rFonts w:ascii="Comic Sans MS" w:hAnsi="Comic Sans MS"/>
          <w:sz w:val="22"/>
          <w:szCs w:val="22"/>
        </w:rPr>
        <w:t>/201</w:t>
      </w:r>
      <w:r>
        <w:rPr>
          <w:rFonts w:ascii="Comic Sans MS" w:hAnsi="Comic Sans MS"/>
          <w:sz w:val="22"/>
          <w:szCs w:val="22"/>
        </w:rPr>
        <w:t>3</w:t>
      </w:r>
      <w:r w:rsidRPr="00750E0B">
        <w:rPr>
          <w:rFonts w:ascii="Comic Sans MS" w:hAnsi="Comic Sans MS"/>
          <w:sz w:val="22"/>
          <w:szCs w:val="22"/>
        </w:rPr>
        <w:t xml:space="preserve"> dated</w:t>
      </w:r>
      <w:r>
        <w:rPr>
          <w:rFonts w:ascii="Comic Sans MS" w:hAnsi="Comic Sans MS"/>
          <w:sz w:val="22"/>
          <w:szCs w:val="22"/>
        </w:rPr>
        <w:t xml:space="preserve"> 27.03.2014 </w:t>
      </w:r>
      <w:r w:rsidRPr="00750E0B">
        <w:rPr>
          <w:rFonts w:ascii="Comic Sans MS" w:hAnsi="Comic Sans MS"/>
          <w:sz w:val="22"/>
          <w:szCs w:val="22"/>
        </w:rPr>
        <w:t xml:space="preserve"> of the Director of Environment, was confirmed.</w:t>
      </w:r>
    </w:p>
    <w:p w:rsidR="00593E5F" w:rsidRDefault="00593E5F" w:rsidP="00593E5F">
      <w:pPr>
        <w:tabs>
          <w:tab w:val="left" w:pos="600"/>
          <w:tab w:val="left" w:pos="8640"/>
        </w:tabs>
        <w:spacing w:line="360" w:lineRule="auto"/>
        <w:ind w:right="-104"/>
        <w:jc w:val="both"/>
        <w:rPr>
          <w:rFonts w:ascii="Comic Sans MS" w:hAnsi="Comic Sans MS"/>
          <w:sz w:val="22"/>
          <w:szCs w:val="22"/>
        </w:rPr>
      </w:pPr>
      <w:r>
        <w:rPr>
          <w:rFonts w:ascii="Comic Sans MS" w:hAnsi="Comic Sans MS"/>
          <w:sz w:val="22"/>
          <w:szCs w:val="22"/>
        </w:rPr>
        <w:t xml:space="preserve">                                                                                                                                                                                                                                                                                                                                                                                                                                                                                                                                                                      </w:t>
      </w:r>
    </w:p>
    <w:p w:rsidR="00593E5F" w:rsidRPr="00750E0B" w:rsidRDefault="00593E5F" w:rsidP="00593E5F">
      <w:pPr>
        <w:tabs>
          <w:tab w:val="left" w:pos="8640"/>
        </w:tabs>
        <w:ind w:left="2790" w:right="-104" w:hanging="2790"/>
        <w:jc w:val="both"/>
        <w:rPr>
          <w:rFonts w:ascii="Comic Sans MS" w:hAnsi="Comic Sans MS"/>
          <w:b/>
          <w:sz w:val="22"/>
          <w:szCs w:val="22"/>
        </w:rPr>
      </w:pPr>
      <w:r w:rsidRPr="00750E0B">
        <w:rPr>
          <w:rFonts w:ascii="Comic Sans MS" w:hAnsi="Comic Sans MS"/>
          <w:b/>
          <w:sz w:val="22"/>
          <w:szCs w:val="22"/>
        </w:rPr>
        <w:t>AGENDA ITEM NO.</w:t>
      </w:r>
      <w:r>
        <w:rPr>
          <w:rFonts w:ascii="Comic Sans MS" w:hAnsi="Comic Sans MS"/>
          <w:b/>
          <w:sz w:val="22"/>
          <w:szCs w:val="22"/>
        </w:rPr>
        <w:t>0</w:t>
      </w:r>
      <w:r w:rsidRPr="00750E0B">
        <w:rPr>
          <w:rFonts w:ascii="Comic Sans MS" w:hAnsi="Comic Sans MS"/>
          <w:b/>
          <w:sz w:val="22"/>
          <w:szCs w:val="22"/>
        </w:rPr>
        <w:t>2</w:t>
      </w:r>
      <w:r>
        <w:rPr>
          <w:rFonts w:ascii="Comic Sans MS" w:hAnsi="Comic Sans MS"/>
          <w:b/>
          <w:sz w:val="22"/>
          <w:szCs w:val="22"/>
        </w:rPr>
        <w:t>:</w:t>
      </w:r>
      <w:r w:rsidRPr="00750E0B">
        <w:rPr>
          <w:rFonts w:ascii="Comic Sans MS" w:hAnsi="Comic Sans MS"/>
          <w:sz w:val="22"/>
          <w:szCs w:val="22"/>
        </w:rPr>
        <w:tab/>
      </w:r>
      <w:r w:rsidRPr="004C3FAD">
        <w:rPr>
          <w:rFonts w:ascii="Comic Sans MS" w:hAnsi="Comic Sans MS"/>
          <w:b/>
          <w:sz w:val="22"/>
          <w:szCs w:val="22"/>
        </w:rPr>
        <w:t>Report</w:t>
      </w:r>
      <w:r w:rsidRPr="00750E0B">
        <w:rPr>
          <w:rFonts w:ascii="Comic Sans MS" w:hAnsi="Comic Sans MS"/>
          <w:b/>
          <w:sz w:val="22"/>
          <w:szCs w:val="22"/>
        </w:rPr>
        <w:t xml:space="preserve"> on the follow up action taken in respect of decisions taken during the </w:t>
      </w:r>
      <w:r>
        <w:rPr>
          <w:rFonts w:ascii="Comic Sans MS" w:hAnsi="Comic Sans MS"/>
          <w:b/>
          <w:sz w:val="22"/>
          <w:szCs w:val="22"/>
        </w:rPr>
        <w:t>76</w:t>
      </w:r>
      <w:r w:rsidRPr="00D75011">
        <w:rPr>
          <w:rFonts w:ascii="Comic Sans MS" w:hAnsi="Comic Sans MS"/>
          <w:b/>
          <w:sz w:val="22"/>
          <w:szCs w:val="22"/>
          <w:vertAlign w:val="superscript"/>
        </w:rPr>
        <w:t>th</w:t>
      </w:r>
      <w:r>
        <w:rPr>
          <w:rFonts w:ascii="Comic Sans MS" w:hAnsi="Comic Sans MS"/>
          <w:b/>
          <w:sz w:val="22"/>
          <w:szCs w:val="22"/>
        </w:rPr>
        <w:t xml:space="preserve"> meeting </w:t>
      </w:r>
      <w:r w:rsidRPr="00750E0B">
        <w:rPr>
          <w:rFonts w:ascii="Comic Sans MS" w:hAnsi="Comic Sans MS"/>
          <w:b/>
          <w:sz w:val="22"/>
          <w:szCs w:val="22"/>
        </w:rPr>
        <w:t>of the TNSCZMA.</w:t>
      </w:r>
    </w:p>
    <w:p w:rsidR="00593E5F" w:rsidRPr="00750E0B" w:rsidRDefault="00593E5F" w:rsidP="00593E5F">
      <w:pPr>
        <w:tabs>
          <w:tab w:val="left" w:pos="8640"/>
        </w:tabs>
        <w:ind w:left="2640" w:right="-104" w:hanging="2640"/>
        <w:jc w:val="both"/>
        <w:rPr>
          <w:rFonts w:ascii="Comic Sans MS" w:hAnsi="Comic Sans MS"/>
          <w:b/>
          <w:sz w:val="22"/>
          <w:szCs w:val="22"/>
        </w:rPr>
      </w:pPr>
    </w:p>
    <w:p w:rsidR="00593E5F" w:rsidRDefault="00593E5F" w:rsidP="00593E5F">
      <w:pPr>
        <w:pStyle w:val="BodyText3"/>
        <w:tabs>
          <w:tab w:val="left" w:pos="600"/>
          <w:tab w:val="left" w:pos="8640"/>
        </w:tabs>
        <w:spacing w:line="360" w:lineRule="auto"/>
        <w:ind w:right="-104"/>
        <w:jc w:val="both"/>
        <w:rPr>
          <w:rFonts w:ascii="Comic Sans MS" w:hAnsi="Comic Sans MS"/>
          <w:b/>
          <w:sz w:val="22"/>
          <w:szCs w:val="22"/>
          <w:u w:val="single"/>
        </w:rPr>
      </w:pPr>
      <w:r w:rsidRPr="00750E0B">
        <w:tab/>
      </w:r>
      <w:r w:rsidRPr="00750E0B">
        <w:rPr>
          <w:rFonts w:ascii="Comic Sans MS" w:hAnsi="Comic Sans MS"/>
          <w:sz w:val="22"/>
        </w:rPr>
        <w:t>T</w:t>
      </w:r>
      <w:r w:rsidRPr="00750E0B">
        <w:rPr>
          <w:rFonts w:ascii="Comic Sans MS" w:hAnsi="Comic Sans MS"/>
          <w:sz w:val="22"/>
          <w:szCs w:val="22"/>
        </w:rPr>
        <w:t>he Member Secretary</w:t>
      </w:r>
      <w:r>
        <w:rPr>
          <w:rFonts w:ascii="Comic Sans MS" w:hAnsi="Comic Sans MS"/>
          <w:sz w:val="22"/>
          <w:szCs w:val="22"/>
        </w:rPr>
        <w:t>, TNSCZMA</w:t>
      </w:r>
      <w:r w:rsidRPr="00750E0B">
        <w:rPr>
          <w:rFonts w:ascii="Comic Sans MS" w:hAnsi="Comic Sans MS"/>
          <w:sz w:val="22"/>
          <w:szCs w:val="22"/>
        </w:rPr>
        <w:t xml:space="preserve"> briefed the members about the action taken by the Department of Environment</w:t>
      </w:r>
      <w:r>
        <w:rPr>
          <w:rFonts w:ascii="Comic Sans MS" w:hAnsi="Comic Sans MS"/>
          <w:sz w:val="22"/>
          <w:szCs w:val="22"/>
        </w:rPr>
        <w:t xml:space="preserve"> </w:t>
      </w:r>
      <w:r w:rsidRPr="00750E0B">
        <w:rPr>
          <w:rFonts w:ascii="Comic Sans MS" w:hAnsi="Comic Sans MS"/>
          <w:sz w:val="22"/>
          <w:szCs w:val="22"/>
        </w:rPr>
        <w:t>on the decisi</w:t>
      </w:r>
      <w:r w:rsidRPr="00C52935">
        <w:rPr>
          <w:rFonts w:ascii="Comic Sans MS" w:hAnsi="Comic Sans MS"/>
          <w:sz w:val="22"/>
          <w:szCs w:val="22"/>
        </w:rPr>
        <w:t xml:space="preserve">ons taken during the </w:t>
      </w:r>
      <w:r>
        <w:rPr>
          <w:rFonts w:ascii="Comic Sans MS" w:hAnsi="Comic Sans MS"/>
          <w:sz w:val="22"/>
          <w:szCs w:val="22"/>
        </w:rPr>
        <w:t>76</w:t>
      </w:r>
      <w:r w:rsidRPr="00D75011">
        <w:rPr>
          <w:rFonts w:ascii="Comic Sans MS" w:hAnsi="Comic Sans MS"/>
          <w:sz w:val="22"/>
          <w:szCs w:val="22"/>
          <w:vertAlign w:val="superscript"/>
        </w:rPr>
        <w:t>th</w:t>
      </w:r>
      <w:r>
        <w:rPr>
          <w:rFonts w:ascii="Comic Sans MS" w:hAnsi="Comic Sans MS"/>
          <w:sz w:val="22"/>
          <w:szCs w:val="22"/>
        </w:rPr>
        <w:t xml:space="preserve"> m</w:t>
      </w:r>
      <w:r w:rsidRPr="00C52935">
        <w:rPr>
          <w:rFonts w:ascii="Comic Sans MS" w:hAnsi="Comic Sans MS"/>
          <w:sz w:val="22"/>
          <w:szCs w:val="22"/>
        </w:rPr>
        <w:t xml:space="preserve">eeting of the Tamil Nadu State Coastal Zone Management authority held on </w:t>
      </w:r>
      <w:r>
        <w:rPr>
          <w:rFonts w:ascii="Comic Sans MS" w:hAnsi="Comic Sans MS"/>
          <w:sz w:val="22"/>
          <w:szCs w:val="22"/>
        </w:rPr>
        <w:t xml:space="preserve"> 21.03.2014.</w:t>
      </w:r>
    </w:p>
    <w:p w:rsidR="00593E5F" w:rsidRDefault="00593E5F" w:rsidP="00593E5F">
      <w:pPr>
        <w:ind w:left="2790" w:hanging="2790"/>
        <w:jc w:val="both"/>
        <w:rPr>
          <w:rFonts w:ascii="Comic Sans MS" w:hAnsi="Comic Sans MS"/>
          <w:b/>
          <w:sz w:val="22"/>
          <w:szCs w:val="22"/>
        </w:rPr>
      </w:pPr>
      <w:r w:rsidRPr="00A1158B">
        <w:rPr>
          <w:rFonts w:ascii="Comic Sans MS" w:hAnsi="Comic Sans MS" w:cs="Arial"/>
          <w:b/>
          <w:sz w:val="22"/>
          <w:szCs w:val="22"/>
          <w:u w:val="single"/>
        </w:rPr>
        <w:t>AGENDA ITEM NO.</w:t>
      </w:r>
      <w:r>
        <w:rPr>
          <w:rFonts w:ascii="Comic Sans MS" w:hAnsi="Comic Sans MS" w:cs="Arial"/>
          <w:b/>
          <w:sz w:val="22"/>
          <w:szCs w:val="22"/>
          <w:u w:val="single"/>
        </w:rPr>
        <w:t>03</w:t>
      </w:r>
      <w:r>
        <w:rPr>
          <w:rFonts w:ascii="Comic Sans MS" w:hAnsi="Comic Sans MS" w:cs="Arial"/>
          <w:b/>
          <w:sz w:val="22"/>
          <w:szCs w:val="22"/>
        </w:rPr>
        <w:tab/>
      </w:r>
      <w:r>
        <w:rPr>
          <w:rFonts w:ascii="Comic Sans MS" w:hAnsi="Comic Sans MS" w:cs="Arial"/>
          <w:b/>
          <w:sz w:val="22"/>
          <w:szCs w:val="22"/>
        </w:rPr>
        <w:tab/>
      </w:r>
      <w:r w:rsidRPr="006A5A1B">
        <w:rPr>
          <w:rFonts w:ascii="Comic Sans MS" w:hAnsi="Comic Sans MS"/>
          <w:b/>
          <w:sz w:val="22"/>
          <w:szCs w:val="22"/>
        </w:rPr>
        <w:t>Proposed construction of North Cargo Berth III &amp; IV, Dredging in front of North Cargo Berth II, III and IV and filling up of dredged material in to reclaim the Land inside VOC Port Complex proposed by VOC Chidambaranar Port Trust</w:t>
      </w:r>
      <w:r>
        <w:rPr>
          <w:rFonts w:ascii="Comic Sans MS" w:hAnsi="Comic Sans MS"/>
          <w:b/>
          <w:sz w:val="22"/>
          <w:szCs w:val="22"/>
        </w:rPr>
        <w:t>.</w:t>
      </w:r>
    </w:p>
    <w:p w:rsidR="00593E5F" w:rsidRDefault="00593E5F" w:rsidP="00593E5F">
      <w:pPr>
        <w:tabs>
          <w:tab w:val="left" w:pos="2790"/>
        </w:tabs>
        <w:spacing w:after="200"/>
        <w:ind w:left="2880" w:right="166" w:hanging="2880"/>
        <w:jc w:val="both"/>
        <w:rPr>
          <w:rFonts w:ascii="Comic Sans MS" w:hAnsi="Comic Sans MS"/>
          <w:sz w:val="22"/>
          <w:szCs w:val="22"/>
        </w:rPr>
      </w:pPr>
      <w:r>
        <w:rPr>
          <w:rFonts w:ascii="Comic Sans MS" w:hAnsi="Comic Sans MS"/>
          <w:sz w:val="22"/>
          <w:szCs w:val="22"/>
        </w:rPr>
        <w:t>.</w:t>
      </w:r>
    </w:p>
    <w:p w:rsidR="00593E5F" w:rsidRDefault="00593E5F" w:rsidP="00593E5F">
      <w:pPr>
        <w:pStyle w:val="BodyTextIndent2"/>
        <w:ind w:right="-104"/>
        <w:jc w:val="both"/>
      </w:pPr>
      <w:r w:rsidRPr="00711C59">
        <w:t xml:space="preserve">The Authority resolved to recommend the proposal to the Ministry of Environment and Forests, Government of India subject to the following specific </w:t>
      </w:r>
      <w:r w:rsidRPr="00AA0AF3">
        <w:t>conditions:</w:t>
      </w:r>
    </w:p>
    <w:p w:rsidR="00593E5F" w:rsidRDefault="00593E5F" w:rsidP="00593E5F">
      <w:pPr>
        <w:pStyle w:val="ListParagraph"/>
        <w:numPr>
          <w:ilvl w:val="0"/>
          <w:numId w:val="12"/>
        </w:numPr>
        <w:tabs>
          <w:tab w:val="left" w:pos="540"/>
        </w:tabs>
        <w:spacing w:line="360" w:lineRule="auto"/>
        <w:ind w:right="-104"/>
        <w:jc w:val="both"/>
        <w:rPr>
          <w:rFonts w:ascii="Comic Sans MS" w:hAnsi="Comic Sans MS"/>
          <w:sz w:val="22"/>
          <w:szCs w:val="22"/>
        </w:rPr>
      </w:pPr>
      <w:r>
        <w:rPr>
          <w:rFonts w:ascii="Comic Sans MS" w:hAnsi="Comic Sans MS"/>
          <w:sz w:val="22"/>
          <w:szCs w:val="22"/>
        </w:rPr>
        <w:t>Geo fabric filter should be laid as proposed in the project report so as to prevent the leaching of contaminants, if any, into the sea.</w:t>
      </w:r>
    </w:p>
    <w:p w:rsidR="00593E5F" w:rsidRDefault="00593E5F" w:rsidP="00593E5F">
      <w:pPr>
        <w:pStyle w:val="ListParagraph"/>
        <w:numPr>
          <w:ilvl w:val="0"/>
          <w:numId w:val="12"/>
        </w:numPr>
        <w:tabs>
          <w:tab w:val="left" w:pos="540"/>
        </w:tabs>
        <w:spacing w:line="360" w:lineRule="auto"/>
        <w:ind w:right="-104"/>
        <w:jc w:val="both"/>
        <w:rPr>
          <w:rFonts w:ascii="Comic Sans MS" w:hAnsi="Comic Sans MS"/>
          <w:sz w:val="22"/>
          <w:szCs w:val="22"/>
        </w:rPr>
      </w:pPr>
      <w:r>
        <w:rPr>
          <w:rFonts w:ascii="Comic Sans MS" w:hAnsi="Comic Sans MS"/>
          <w:sz w:val="22"/>
          <w:szCs w:val="22"/>
        </w:rPr>
        <w:t>Closed conveyor system should be established for cargo handling.</w:t>
      </w:r>
    </w:p>
    <w:p w:rsidR="00593E5F" w:rsidRDefault="00593E5F" w:rsidP="00593E5F">
      <w:pPr>
        <w:pStyle w:val="ListParagraph"/>
        <w:numPr>
          <w:ilvl w:val="0"/>
          <w:numId w:val="12"/>
        </w:numPr>
        <w:tabs>
          <w:tab w:val="left" w:pos="540"/>
        </w:tabs>
        <w:spacing w:line="360" w:lineRule="auto"/>
        <w:ind w:right="-104"/>
        <w:jc w:val="both"/>
        <w:rPr>
          <w:rFonts w:ascii="Comic Sans MS" w:hAnsi="Comic Sans MS"/>
          <w:sz w:val="22"/>
          <w:szCs w:val="22"/>
        </w:rPr>
      </w:pPr>
      <w:r w:rsidRPr="00091857">
        <w:rPr>
          <w:rFonts w:ascii="Comic Sans MS" w:hAnsi="Comic Sans MS"/>
          <w:sz w:val="22"/>
          <w:szCs w:val="22"/>
        </w:rPr>
        <w:t>Green belt development shall be implemented.</w:t>
      </w:r>
    </w:p>
    <w:p w:rsidR="00593E5F" w:rsidRDefault="00593E5F" w:rsidP="00593E5F">
      <w:pPr>
        <w:tabs>
          <w:tab w:val="left" w:pos="540"/>
        </w:tabs>
        <w:spacing w:line="360" w:lineRule="auto"/>
        <w:ind w:right="-104"/>
        <w:jc w:val="both"/>
        <w:rPr>
          <w:rFonts w:ascii="Comic Sans MS" w:hAnsi="Comic Sans MS"/>
          <w:sz w:val="22"/>
          <w:szCs w:val="22"/>
        </w:rPr>
      </w:pPr>
    </w:p>
    <w:p w:rsidR="00593E5F" w:rsidRDefault="00593E5F" w:rsidP="00593E5F">
      <w:pPr>
        <w:tabs>
          <w:tab w:val="left" w:pos="540"/>
        </w:tabs>
        <w:spacing w:line="360" w:lineRule="auto"/>
        <w:ind w:right="-104"/>
        <w:jc w:val="both"/>
        <w:rPr>
          <w:rFonts w:ascii="Comic Sans MS" w:hAnsi="Comic Sans MS"/>
          <w:sz w:val="22"/>
          <w:szCs w:val="22"/>
        </w:rPr>
      </w:pPr>
    </w:p>
    <w:p w:rsidR="00593E5F" w:rsidRDefault="00114946" w:rsidP="00593E5F">
      <w:pPr>
        <w:tabs>
          <w:tab w:val="left" w:pos="540"/>
        </w:tabs>
        <w:ind w:right="-104"/>
        <w:jc w:val="center"/>
        <w:rPr>
          <w:rFonts w:ascii="Comic Sans MS" w:hAnsi="Comic Sans MS"/>
          <w:sz w:val="22"/>
          <w:szCs w:val="22"/>
        </w:rPr>
      </w:pPr>
      <w:r>
        <w:rPr>
          <w:rFonts w:ascii="Comic Sans MS" w:hAnsi="Comic Sans MS"/>
          <w:sz w:val="22"/>
          <w:szCs w:val="22"/>
        </w:rPr>
        <w:t>.3</w:t>
      </w:r>
      <w:r w:rsidR="00593E5F">
        <w:rPr>
          <w:rFonts w:ascii="Comic Sans MS" w:hAnsi="Comic Sans MS"/>
          <w:sz w:val="22"/>
          <w:szCs w:val="22"/>
        </w:rPr>
        <w:t>.</w:t>
      </w:r>
    </w:p>
    <w:p w:rsidR="00593E5F" w:rsidRDefault="00593E5F" w:rsidP="00593E5F">
      <w:pPr>
        <w:tabs>
          <w:tab w:val="left" w:pos="540"/>
        </w:tabs>
        <w:ind w:right="-104"/>
        <w:jc w:val="center"/>
        <w:rPr>
          <w:rFonts w:ascii="Comic Sans MS" w:hAnsi="Comic Sans MS"/>
          <w:sz w:val="22"/>
          <w:szCs w:val="22"/>
        </w:rPr>
      </w:pPr>
    </w:p>
    <w:p w:rsidR="00593E5F" w:rsidRPr="00091857" w:rsidRDefault="00593E5F" w:rsidP="00593E5F">
      <w:pPr>
        <w:tabs>
          <w:tab w:val="left" w:pos="540"/>
        </w:tabs>
        <w:ind w:right="-104"/>
        <w:jc w:val="center"/>
        <w:rPr>
          <w:rFonts w:ascii="Comic Sans MS" w:hAnsi="Comic Sans MS"/>
          <w:sz w:val="22"/>
          <w:szCs w:val="22"/>
        </w:rPr>
      </w:pPr>
    </w:p>
    <w:p w:rsidR="00593E5F" w:rsidRPr="00091857" w:rsidRDefault="00593E5F" w:rsidP="00593E5F">
      <w:pPr>
        <w:pStyle w:val="ListParagraph"/>
        <w:numPr>
          <w:ilvl w:val="0"/>
          <w:numId w:val="12"/>
        </w:numPr>
        <w:tabs>
          <w:tab w:val="left" w:pos="540"/>
        </w:tabs>
        <w:spacing w:line="360" w:lineRule="auto"/>
        <w:ind w:right="-104"/>
        <w:jc w:val="both"/>
        <w:rPr>
          <w:rFonts w:ascii="Comic Sans MS" w:hAnsi="Comic Sans MS"/>
          <w:sz w:val="22"/>
          <w:szCs w:val="22"/>
        </w:rPr>
      </w:pPr>
      <w:r w:rsidRPr="00091857">
        <w:rPr>
          <w:rFonts w:ascii="Comic Sans MS" w:hAnsi="Comic Sans MS"/>
          <w:sz w:val="22"/>
          <w:szCs w:val="22"/>
        </w:rPr>
        <w:t>A continuous air pollution monitoring should be undertaken in the project area so as to implement corrective, mitigation measures</w:t>
      </w:r>
      <w:r>
        <w:rPr>
          <w:rFonts w:ascii="Comic Sans MS" w:hAnsi="Comic Sans MS"/>
          <w:sz w:val="22"/>
          <w:szCs w:val="22"/>
        </w:rPr>
        <w:t xml:space="preserve"> immediately</w:t>
      </w:r>
      <w:r w:rsidRPr="00091857">
        <w:rPr>
          <w:rFonts w:ascii="Comic Sans MS" w:hAnsi="Comic Sans MS"/>
          <w:sz w:val="22"/>
          <w:szCs w:val="22"/>
        </w:rPr>
        <w:t xml:space="preserve"> on the notic</w:t>
      </w:r>
      <w:r>
        <w:rPr>
          <w:rFonts w:ascii="Comic Sans MS" w:hAnsi="Comic Sans MS"/>
          <w:sz w:val="22"/>
          <w:szCs w:val="22"/>
        </w:rPr>
        <w:t>ing</w:t>
      </w:r>
      <w:r w:rsidRPr="00091857">
        <w:rPr>
          <w:rFonts w:ascii="Comic Sans MS" w:hAnsi="Comic Sans MS"/>
          <w:sz w:val="22"/>
          <w:szCs w:val="22"/>
        </w:rPr>
        <w:t xml:space="preserve"> of any adverse impact.</w:t>
      </w:r>
    </w:p>
    <w:p w:rsidR="00593E5F" w:rsidRPr="005D3E39" w:rsidRDefault="00593E5F" w:rsidP="00593E5F">
      <w:pPr>
        <w:pStyle w:val="ListParagraph"/>
        <w:numPr>
          <w:ilvl w:val="0"/>
          <w:numId w:val="12"/>
        </w:numPr>
        <w:tabs>
          <w:tab w:val="left" w:pos="540"/>
        </w:tabs>
        <w:spacing w:line="360" w:lineRule="auto"/>
        <w:ind w:right="-104"/>
        <w:jc w:val="both"/>
        <w:rPr>
          <w:rFonts w:ascii="Comic Sans MS" w:hAnsi="Comic Sans MS"/>
          <w:sz w:val="22"/>
          <w:szCs w:val="22"/>
        </w:rPr>
      </w:pPr>
      <w:r w:rsidRPr="00467392">
        <w:rPr>
          <w:rFonts w:ascii="Comic Sans MS" w:hAnsi="Comic Sans MS" w:cs="Arial"/>
          <w:sz w:val="22"/>
          <w:szCs w:val="22"/>
        </w:rPr>
        <w:t>There shall be no extraction of ground water.</w:t>
      </w:r>
    </w:p>
    <w:p w:rsidR="00593E5F" w:rsidRDefault="00593E5F" w:rsidP="00593E5F">
      <w:pPr>
        <w:pStyle w:val="ListParagraph"/>
        <w:numPr>
          <w:ilvl w:val="0"/>
          <w:numId w:val="12"/>
        </w:numPr>
        <w:tabs>
          <w:tab w:val="left" w:pos="540"/>
        </w:tabs>
        <w:spacing w:line="360" w:lineRule="auto"/>
        <w:ind w:right="-104"/>
        <w:jc w:val="both"/>
        <w:rPr>
          <w:rFonts w:ascii="Comic Sans MS" w:hAnsi="Comic Sans MS"/>
          <w:sz w:val="22"/>
          <w:szCs w:val="22"/>
        </w:rPr>
      </w:pPr>
      <w:r>
        <w:rPr>
          <w:rFonts w:ascii="Comic Sans MS" w:hAnsi="Comic Sans MS"/>
          <w:sz w:val="22"/>
          <w:szCs w:val="22"/>
        </w:rPr>
        <w:t xml:space="preserve"> </w:t>
      </w:r>
      <w:r w:rsidRPr="005D3E39">
        <w:rPr>
          <w:rFonts w:ascii="Comic Sans MS" w:hAnsi="Comic Sans MS"/>
          <w:sz w:val="22"/>
          <w:szCs w:val="22"/>
        </w:rPr>
        <w:t>There should not be any sea water intrusion</w:t>
      </w:r>
      <w:r>
        <w:rPr>
          <w:rFonts w:ascii="Comic Sans MS" w:hAnsi="Comic Sans MS"/>
          <w:sz w:val="22"/>
          <w:szCs w:val="22"/>
        </w:rPr>
        <w:t xml:space="preserve"> or erosion on the adjacent coastal areas</w:t>
      </w:r>
      <w:r w:rsidRPr="005D3E39">
        <w:rPr>
          <w:rFonts w:ascii="Comic Sans MS" w:hAnsi="Comic Sans MS"/>
          <w:sz w:val="22"/>
          <w:szCs w:val="22"/>
        </w:rPr>
        <w:t xml:space="preserve"> due to the </w:t>
      </w:r>
      <w:r>
        <w:rPr>
          <w:rFonts w:ascii="Comic Sans MS" w:hAnsi="Comic Sans MS"/>
          <w:sz w:val="22"/>
          <w:szCs w:val="22"/>
        </w:rPr>
        <w:t xml:space="preserve">proposed </w:t>
      </w:r>
      <w:r w:rsidRPr="005D3E39">
        <w:rPr>
          <w:rFonts w:ascii="Comic Sans MS" w:hAnsi="Comic Sans MS"/>
          <w:sz w:val="22"/>
          <w:szCs w:val="22"/>
        </w:rPr>
        <w:t xml:space="preserve">activities </w:t>
      </w:r>
      <w:r>
        <w:rPr>
          <w:rFonts w:ascii="Comic Sans MS" w:hAnsi="Comic Sans MS"/>
          <w:sz w:val="22"/>
          <w:szCs w:val="22"/>
        </w:rPr>
        <w:t xml:space="preserve">including dredging </w:t>
      </w:r>
      <w:r w:rsidRPr="005D3E39">
        <w:rPr>
          <w:rFonts w:ascii="Comic Sans MS" w:hAnsi="Comic Sans MS"/>
          <w:sz w:val="22"/>
          <w:szCs w:val="22"/>
        </w:rPr>
        <w:t xml:space="preserve">and </w:t>
      </w:r>
      <w:r>
        <w:rPr>
          <w:rFonts w:ascii="Comic Sans MS" w:hAnsi="Comic Sans MS"/>
          <w:sz w:val="22"/>
          <w:szCs w:val="22"/>
        </w:rPr>
        <w:t xml:space="preserve">to ensure the same, </w:t>
      </w:r>
      <w:r w:rsidRPr="005D3E39">
        <w:rPr>
          <w:rFonts w:ascii="Comic Sans MS" w:hAnsi="Comic Sans MS"/>
          <w:sz w:val="22"/>
          <w:szCs w:val="22"/>
        </w:rPr>
        <w:t xml:space="preserve">periodical </w:t>
      </w:r>
      <w:r>
        <w:rPr>
          <w:rFonts w:ascii="Comic Sans MS" w:hAnsi="Comic Sans MS"/>
          <w:sz w:val="22"/>
          <w:szCs w:val="22"/>
        </w:rPr>
        <w:t>monitoring</w:t>
      </w:r>
      <w:r w:rsidRPr="005D3E39">
        <w:rPr>
          <w:rFonts w:ascii="Comic Sans MS" w:hAnsi="Comic Sans MS"/>
          <w:sz w:val="22"/>
          <w:szCs w:val="22"/>
        </w:rPr>
        <w:t xml:space="preserve"> shall be conducted.</w:t>
      </w:r>
    </w:p>
    <w:p w:rsidR="00593E5F" w:rsidRPr="00A4338B" w:rsidRDefault="00593E5F" w:rsidP="00593E5F">
      <w:pPr>
        <w:pStyle w:val="ListParagraph"/>
        <w:numPr>
          <w:ilvl w:val="0"/>
          <w:numId w:val="12"/>
        </w:numPr>
        <w:tabs>
          <w:tab w:val="left" w:pos="540"/>
        </w:tabs>
        <w:spacing w:line="360" w:lineRule="auto"/>
        <w:ind w:right="-104"/>
        <w:jc w:val="both"/>
        <w:rPr>
          <w:rFonts w:ascii="Comic Sans MS" w:hAnsi="Comic Sans MS"/>
          <w:sz w:val="22"/>
          <w:szCs w:val="22"/>
        </w:rPr>
      </w:pPr>
      <w:r w:rsidRPr="00A4338B">
        <w:rPr>
          <w:rFonts w:ascii="Comic Sans MS" w:hAnsi="Comic Sans MS"/>
          <w:sz w:val="22"/>
          <w:szCs w:val="22"/>
        </w:rPr>
        <w:t>LITPAC OF MIKE 21 modeling for sediment transport analysis shall  be carried out.</w:t>
      </w:r>
    </w:p>
    <w:p w:rsidR="00593E5F" w:rsidRPr="005135A9" w:rsidRDefault="00593E5F" w:rsidP="00593E5F">
      <w:pPr>
        <w:pStyle w:val="ListParagraph"/>
        <w:numPr>
          <w:ilvl w:val="0"/>
          <w:numId w:val="12"/>
        </w:numPr>
        <w:tabs>
          <w:tab w:val="left" w:pos="540"/>
        </w:tabs>
        <w:spacing w:line="360" w:lineRule="auto"/>
        <w:ind w:right="-104"/>
        <w:jc w:val="both"/>
        <w:rPr>
          <w:rFonts w:ascii="Comic Sans MS" w:hAnsi="Comic Sans MS"/>
          <w:sz w:val="22"/>
          <w:szCs w:val="22"/>
        </w:rPr>
      </w:pPr>
      <w:r w:rsidRPr="00A4338B">
        <w:rPr>
          <w:rFonts w:ascii="Comic Sans MS" w:hAnsi="Comic Sans MS"/>
          <w:sz w:val="22"/>
          <w:szCs w:val="22"/>
        </w:rPr>
        <w:t>A system shall be evolved for a close and continuous monitoring during the construction phase as well as implementation phase through the SDMRI, Tuticorin as indicated by the Port</w:t>
      </w:r>
      <w:r>
        <w:t xml:space="preserve">. </w:t>
      </w:r>
    </w:p>
    <w:p w:rsidR="00593E5F" w:rsidRDefault="00593E5F" w:rsidP="00593E5F">
      <w:pPr>
        <w:tabs>
          <w:tab w:val="left" w:pos="540"/>
        </w:tabs>
        <w:spacing w:line="360" w:lineRule="auto"/>
        <w:ind w:right="-104"/>
        <w:jc w:val="both"/>
        <w:rPr>
          <w:rFonts w:ascii="Comic Sans MS" w:hAnsi="Comic Sans MS"/>
          <w:sz w:val="22"/>
          <w:szCs w:val="22"/>
        </w:rPr>
      </w:pPr>
    </w:p>
    <w:p w:rsidR="00593E5F" w:rsidRDefault="00593E5F" w:rsidP="00593E5F">
      <w:pPr>
        <w:pStyle w:val="BodyText"/>
        <w:tabs>
          <w:tab w:val="left" w:pos="8280"/>
        </w:tabs>
        <w:ind w:left="2790" w:right="180" w:hanging="2790"/>
        <w:jc w:val="both"/>
        <w:rPr>
          <w:rFonts w:ascii="Comic Sans MS" w:hAnsi="Comic Sans MS"/>
          <w:b/>
          <w:sz w:val="22"/>
          <w:szCs w:val="22"/>
        </w:rPr>
      </w:pPr>
      <w:r>
        <w:rPr>
          <w:rFonts w:ascii="Comic Sans MS" w:hAnsi="Comic Sans MS" w:cs="Arial"/>
          <w:b/>
          <w:sz w:val="22"/>
          <w:szCs w:val="22"/>
          <w:u w:val="single"/>
        </w:rPr>
        <w:t>AGENDA ITEM NO:04:</w:t>
      </w:r>
      <w:r w:rsidRPr="000667A7">
        <w:rPr>
          <w:rFonts w:ascii="Comic Sans MS" w:hAnsi="Comic Sans MS" w:cs="Arial"/>
          <w:sz w:val="22"/>
          <w:szCs w:val="22"/>
        </w:rPr>
        <w:t xml:space="preserve"> </w:t>
      </w:r>
      <w:r>
        <w:rPr>
          <w:rFonts w:ascii="Comic Sans MS" w:hAnsi="Comic Sans MS" w:cs="Arial"/>
          <w:sz w:val="22"/>
          <w:szCs w:val="22"/>
        </w:rPr>
        <w:tab/>
      </w:r>
      <w:r w:rsidRPr="00343A82">
        <w:rPr>
          <w:rFonts w:ascii="Comic Sans MS" w:hAnsi="Comic Sans MS" w:cs="Arial"/>
          <w:b/>
          <w:sz w:val="22"/>
          <w:szCs w:val="22"/>
        </w:rPr>
        <w:t>Proposed</w:t>
      </w:r>
      <w:r w:rsidRPr="000667A7">
        <w:rPr>
          <w:rFonts w:ascii="Comic Sans MS" w:hAnsi="Comic Sans MS"/>
          <w:b/>
          <w:sz w:val="22"/>
          <w:szCs w:val="22"/>
        </w:rPr>
        <w:t xml:space="preserve"> construction of  Workers Training Building, Vivekan</w:t>
      </w:r>
      <w:r>
        <w:rPr>
          <w:rFonts w:ascii="Comic Sans MS" w:hAnsi="Comic Sans MS"/>
          <w:b/>
          <w:sz w:val="22"/>
          <w:szCs w:val="22"/>
        </w:rPr>
        <w:t>anda Kendra at S.No. 624/5 Pt.,6 Pt., 626/1 Pt.,</w:t>
      </w:r>
      <w:r w:rsidRPr="000667A7">
        <w:rPr>
          <w:rFonts w:ascii="Comic Sans MS" w:hAnsi="Comic Sans MS"/>
          <w:b/>
          <w:sz w:val="22"/>
          <w:szCs w:val="22"/>
        </w:rPr>
        <w:t>2 pt., Kanyakumari village, Agastheewaram Taluk, Kanyakumari district - Clearance under CRZ Notification 2011 regarding.</w:t>
      </w:r>
    </w:p>
    <w:p w:rsidR="00593E5F" w:rsidRPr="000667A7" w:rsidRDefault="00593E5F" w:rsidP="00593E5F">
      <w:pPr>
        <w:pStyle w:val="BodyText"/>
        <w:tabs>
          <w:tab w:val="left" w:pos="8280"/>
        </w:tabs>
        <w:ind w:left="2790" w:right="180" w:hanging="2790"/>
        <w:jc w:val="both"/>
        <w:rPr>
          <w:rFonts w:ascii="Comic Sans MS" w:hAnsi="Comic Sans MS" w:cs="Arial"/>
          <w:b/>
          <w:sz w:val="22"/>
          <w:szCs w:val="22"/>
          <w:u w:val="single"/>
        </w:rPr>
      </w:pPr>
    </w:p>
    <w:p w:rsidR="00593E5F" w:rsidRDefault="00593E5F" w:rsidP="00593E5F">
      <w:pPr>
        <w:pStyle w:val="BodyTextIndent2"/>
        <w:ind w:right="-104"/>
        <w:jc w:val="both"/>
      </w:pPr>
      <w:r>
        <w:t>The Authority resolved to clear the proposal subject to the following specific conditions:</w:t>
      </w:r>
    </w:p>
    <w:p w:rsidR="00593E5F" w:rsidRDefault="00593E5F" w:rsidP="00593E5F">
      <w:pPr>
        <w:pStyle w:val="BodyTextIndent2"/>
        <w:numPr>
          <w:ilvl w:val="0"/>
          <w:numId w:val="9"/>
        </w:numPr>
        <w:spacing w:before="240"/>
        <w:ind w:right="-104"/>
        <w:jc w:val="both"/>
        <w:rPr>
          <w:rFonts w:cs="Arial"/>
        </w:rPr>
      </w:pPr>
      <w:r w:rsidRPr="00815212">
        <w:t>Planning permission should be obtained for the proposed constructions from the</w:t>
      </w:r>
      <w:r>
        <w:t xml:space="preserve"> local authorities concerned and the proposed constructions should satisfy the local Town and Country Planning regulations including FSI/FAR as on 19.02.1991.</w:t>
      </w:r>
    </w:p>
    <w:p w:rsidR="00593E5F" w:rsidRDefault="00593E5F" w:rsidP="00593E5F">
      <w:pPr>
        <w:pStyle w:val="BodyTextIndent2"/>
        <w:numPr>
          <w:ilvl w:val="0"/>
          <w:numId w:val="9"/>
        </w:numPr>
        <w:spacing w:before="240"/>
        <w:ind w:right="-104"/>
        <w:jc w:val="both"/>
      </w:pPr>
      <w:r w:rsidRPr="00ED044C">
        <w:t>There should not be any ground water extraction in CRZ.</w:t>
      </w:r>
    </w:p>
    <w:p w:rsidR="00593E5F" w:rsidRDefault="00593E5F" w:rsidP="00593E5F">
      <w:pPr>
        <w:spacing w:after="200" w:line="276" w:lineRule="auto"/>
        <w:rPr>
          <w:rFonts w:ascii="Comic Sans MS" w:hAnsi="Comic Sans MS"/>
          <w:sz w:val="22"/>
          <w:szCs w:val="22"/>
        </w:rPr>
      </w:pPr>
      <w:r>
        <w:br w:type="page"/>
      </w:r>
    </w:p>
    <w:p w:rsidR="00593E5F" w:rsidRPr="002066E6" w:rsidRDefault="00593E5F" w:rsidP="00593E5F">
      <w:pPr>
        <w:pStyle w:val="BodyTextIndent2"/>
        <w:spacing w:before="240"/>
        <w:ind w:left="720" w:right="-104" w:firstLine="0"/>
        <w:jc w:val="center"/>
        <w:rPr>
          <w:rFonts w:cs="Arial"/>
        </w:rPr>
      </w:pPr>
      <w:r>
        <w:rPr>
          <w:rFonts w:cs="Arial"/>
        </w:rPr>
        <w:lastRenderedPageBreak/>
        <w:t>.</w:t>
      </w:r>
      <w:r w:rsidR="00114946">
        <w:rPr>
          <w:rFonts w:cs="Arial"/>
        </w:rPr>
        <w:t>4</w:t>
      </w:r>
      <w:r>
        <w:rPr>
          <w:rFonts w:cs="Arial"/>
        </w:rPr>
        <w:t>.</w:t>
      </w:r>
    </w:p>
    <w:p w:rsidR="00593E5F" w:rsidRPr="007F6635" w:rsidRDefault="00593E5F" w:rsidP="00593E5F">
      <w:pPr>
        <w:pStyle w:val="BodyTextIndent2"/>
        <w:numPr>
          <w:ilvl w:val="0"/>
          <w:numId w:val="9"/>
        </w:numPr>
        <w:spacing w:before="240"/>
        <w:ind w:right="-104"/>
        <w:jc w:val="both"/>
        <w:rPr>
          <w:rFonts w:cs="Arial"/>
        </w:rPr>
      </w:pPr>
      <w:r w:rsidRPr="001544F2">
        <w:t xml:space="preserve">Proper arrangements should be made for the disposal of solid wastes generated in the project area. </w:t>
      </w:r>
    </w:p>
    <w:p w:rsidR="00593E5F" w:rsidRDefault="00593E5F" w:rsidP="00593E5F">
      <w:pPr>
        <w:pStyle w:val="BodyTextIndent2"/>
        <w:numPr>
          <w:ilvl w:val="0"/>
          <w:numId w:val="9"/>
        </w:numPr>
        <w:spacing w:before="240"/>
        <w:ind w:right="-104"/>
        <w:jc w:val="both"/>
      </w:pPr>
      <w:r w:rsidRPr="007F6635">
        <w:t>Adequate Rain Water Harvesting structures shall be created for water percolation and to harvest the rainwater to the maximum extent possible.</w:t>
      </w:r>
    </w:p>
    <w:p w:rsidR="00593E5F" w:rsidRDefault="00593E5F" w:rsidP="00593E5F">
      <w:pPr>
        <w:ind w:left="2880" w:right="76" w:hanging="2880"/>
        <w:jc w:val="both"/>
        <w:rPr>
          <w:rFonts w:ascii="Comic Sans MS" w:hAnsi="Comic Sans MS"/>
          <w:b/>
          <w:sz w:val="22"/>
          <w:szCs w:val="22"/>
          <w:u w:val="single"/>
        </w:rPr>
      </w:pPr>
    </w:p>
    <w:p w:rsidR="00593E5F" w:rsidRDefault="00593E5F" w:rsidP="00593E5F">
      <w:pPr>
        <w:ind w:left="2880" w:right="76" w:hanging="2880"/>
        <w:jc w:val="both"/>
        <w:rPr>
          <w:rFonts w:ascii="Comic Sans MS" w:hAnsi="Comic Sans MS"/>
          <w:b/>
          <w:sz w:val="22"/>
          <w:szCs w:val="22"/>
        </w:rPr>
      </w:pPr>
      <w:r>
        <w:rPr>
          <w:rFonts w:ascii="Comic Sans MS" w:hAnsi="Comic Sans MS"/>
          <w:b/>
          <w:sz w:val="22"/>
          <w:szCs w:val="22"/>
          <w:u w:val="single"/>
        </w:rPr>
        <w:t>AGENDA ITEM NO.05</w:t>
      </w:r>
      <w:r>
        <w:rPr>
          <w:rFonts w:ascii="Comic Sans MS" w:hAnsi="Comic Sans MS"/>
          <w:b/>
          <w:sz w:val="22"/>
          <w:szCs w:val="22"/>
        </w:rPr>
        <w:tab/>
        <w:t xml:space="preserve">Construction of a  building for the proposed storage of LPG gas cylinders at S.No. 2/21A1 part 2 of Uthandi Village, Sholinganallur Taluk, Kancheepuram district Proposed  by Thiru S.R. Shyam Sundar, Adyar. </w:t>
      </w:r>
    </w:p>
    <w:p w:rsidR="00593E5F" w:rsidRDefault="00593E5F" w:rsidP="00593E5F">
      <w:pPr>
        <w:ind w:left="2880" w:right="-7" w:hanging="2880"/>
        <w:jc w:val="both"/>
        <w:rPr>
          <w:rFonts w:ascii="Comic Sans MS" w:hAnsi="Comic Sans MS"/>
          <w:b/>
          <w:sz w:val="22"/>
          <w:szCs w:val="22"/>
        </w:rPr>
      </w:pPr>
    </w:p>
    <w:p w:rsidR="00593E5F" w:rsidRDefault="00593E5F" w:rsidP="00593E5F">
      <w:pPr>
        <w:pStyle w:val="BodyTextIndent2"/>
        <w:ind w:right="-104"/>
        <w:jc w:val="both"/>
      </w:pPr>
      <w:r>
        <w:t>The Authority resolved to clear the proposal subject to the following specific conditions:</w:t>
      </w:r>
    </w:p>
    <w:p w:rsidR="00593E5F" w:rsidRPr="00FD3DCD" w:rsidRDefault="00593E5F" w:rsidP="00593E5F">
      <w:pPr>
        <w:pStyle w:val="BodyTextIndent2"/>
        <w:numPr>
          <w:ilvl w:val="0"/>
          <w:numId w:val="10"/>
        </w:numPr>
        <w:spacing w:before="240"/>
        <w:ind w:right="-104"/>
        <w:jc w:val="both"/>
        <w:rPr>
          <w:rFonts w:cs="Arial"/>
        </w:rPr>
      </w:pPr>
      <w:r>
        <w:t>The safety measures prescribed by PESO (Petroleum and Explosives Safety Organization) should be followed scrupulously.</w:t>
      </w:r>
    </w:p>
    <w:p w:rsidR="00593E5F" w:rsidRPr="00FD3DCD" w:rsidRDefault="00593E5F" w:rsidP="00593E5F">
      <w:pPr>
        <w:pStyle w:val="BodyTextIndent2"/>
        <w:numPr>
          <w:ilvl w:val="0"/>
          <w:numId w:val="10"/>
        </w:numPr>
        <w:spacing w:before="240"/>
        <w:ind w:right="-104"/>
        <w:jc w:val="both"/>
        <w:rPr>
          <w:rFonts w:cs="Arial"/>
        </w:rPr>
      </w:pPr>
      <w:r>
        <w:t>The building should  be used only for the storage of LPG cylinders for public distribution and should not be used for  any other activities including processing or filling of LPG.</w:t>
      </w:r>
    </w:p>
    <w:p w:rsidR="00593E5F" w:rsidRPr="002010B2" w:rsidRDefault="00593E5F" w:rsidP="00593E5F">
      <w:pPr>
        <w:pStyle w:val="BodyTextIndent2"/>
        <w:numPr>
          <w:ilvl w:val="0"/>
          <w:numId w:val="10"/>
        </w:numPr>
        <w:spacing w:before="240"/>
        <w:ind w:right="-104"/>
        <w:jc w:val="both"/>
        <w:rPr>
          <w:rFonts w:cs="Arial"/>
        </w:rPr>
      </w:pPr>
      <w:r>
        <w:t>P</w:t>
      </w:r>
      <w:r w:rsidRPr="00815212">
        <w:t>lanning permission should be obtained for the proposed constructions from the</w:t>
      </w:r>
      <w:r>
        <w:t xml:space="preserve"> local authorities concerned </w:t>
      </w:r>
    </w:p>
    <w:p w:rsidR="00593E5F" w:rsidRPr="002010B2" w:rsidRDefault="00593E5F" w:rsidP="00593E5F">
      <w:pPr>
        <w:pStyle w:val="BodyTextIndent2"/>
        <w:numPr>
          <w:ilvl w:val="0"/>
          <w:numId w:val="10"/>
        </w:numPr>
        <w:spacing w:before="240"/>
        <w:ind w:right="-104"/>
        <w:jc w:val="both"/>
        <w:rPr>
          <w:rFonts w:cs="Arial"/>
        </w:rPr>
      </w:pPr>
      <w:r w:rsidRPr="00ED044C">
        <w:t>There should not be any ground water extraction in CRZ.</w:t>
      </w:r>
    </w:p>
    <w:p w:rsidR="00593E5F" w:rsidRPr="007F6635" w:rsidRDefault="00593E5F" w:rsidP="00593E5F">
      <w:pPr>
        <w:pStyle w:val="BodyTextIndent2"/>
        <w:numPr>
          <w:ilvl w:val="0"/>
          <w:numId w:val="10"/>
        </w:numPr>
        <w:spacing w:before="240"/>
        <w:ind w:right="-104"/>
        <w:jc w:val="both"/>
        <w:rPr>
          <w:rFonts w:cs="Arial"/>
        </w:rPr>
      </w:pPr>
      <w:r w:rsidRPr="001544F2">
        <w:t xml:space="preserve">Proper arrangements should be made for the disposal of solid wastes generated in the project area. </w:t>
      </w:r>
    </w:p>
    <w:p w:rsidR="00593E5F" w:rsidRPr="007F6635" w:rsidRDefault="00593E5F" w:rsidP="00593E5F">
      <w:pPr>
        <w:pStyle w:val="BodyTextIndent2"/>
        <w:numPr>
          <w:ilvl w:val="0"/>
          <w:numId w:val="10"/>
        </w:numPr>
        <w:spacing w:before="240"/>
        <w:ind w:right="-104"/>
        <w:jc w:val="both"/>
        <w:rPr>
          <w:rFonts w:cs="Arial"/>
        </w:rPr>
      </w:pPr>
      <w:r w:rsidRPr="007F6635">
        <w:t>Adequate Rain Water Harvesting structures shall be created for water percolation and to harvest the rainwater to the maximum extent possible.</w:t>
      </w:r>
    </w:p>
    <w:p w:rsidR="00593E5F" w:rsidRDefault="00593E5F" w:rsidP="00593E5F">
      <w:pPr>
        <w:pStyle w:val="BodyTextIndent2"/>
        <w:tabs>
          <w:tab w:val="num" w:pos="1080"/>
          <w:tab w:val="left" w:pos="7920"/>
        </w:tabs>
        <w:ind w:left="600" w:right="-104" w:firstLine="0"/>
        <w:jc w:val="both"/>
      </w:pPr>
    </w:p>
    <w:p w:rsidR="00593E5F" w:rsidRPr="00FE0F8E" w:rsidRDefault="00593E5F" w:rsidP="00593E5F">
      <w:pPr>
        <w:pStyle w:val="BodyTextIndent2"/>
        <w:tabs>
          <w:tab w:val="num" w:pos="1080"/>
          <w:tab w:val="left" w:pos="7920"/>
        </w:tabs>
        <w:ind w:left="600" w:right="-104" w:firstLine="0"/>
        <w:jc w:val="both"/>
      </w:pPr>
    </w:p>
    <w:p w:rsidR="00593E5F" w:rsidRDefault="00593E5F" w:rsidP="00593E5F">
      <w:pPr>
        <w:ind w:right="-14"/>
        <w:jc w:val="center"/>
        <w:rPr>
          <w:rFonts w:ascii="Comic Sans MS" w:hAnsi="Comic Sans MS"/>
          <w:b/>
          <w:sz w:val="22"/>
          <w:szCs w:val="22"/>
        </w:rPr>
      </w:pPr>
      <w:r>
        <w:rPr>
          <w:rFonts w:ascii="Comic Sans MS" w:hAnsi="Comic Sans MS"/>
          <w:b/>
          <w:sz w:val="22"/>
          <w:szCs w:val="22"/>
        </w:rPr>
        <w:lastRenderedPageBreak/>
        <w:t>.</w:t>
      </w:r>
      <w:r w:rsidR="00114946">
        <w:rPr>
          <w:rFonts w:ascii="Comic Sans MS" w:hAnsi="Comic Sans MS"/>
          <w:b/>
          <w:sz w:val="22"/>
          <w:szCs w:val="22"/>
        </w:rPr>
        <w:t>5</w:t>
      </w:r>
      <w:r>
        <w:rPr>
          <w:rFonts w:ascii="Comic Sans MS" w:hAnsi="Comic Sans MS"/>
          <w:b/>
          <w:sz w:val="22"/>
          <w:szCs w:val="22"/>
        </w:rPr>
        <w:t>.</w:t>
      </w:r>
    </w:p>
    <w:p w:rsidR="00593E5F" w:rsidRPr="00B41DCD" w:rsidRDefault="00593E5F" w:rsidP="00593E5F">
      <w:pPr>
        <w:ind w:right="-14"/>
        <w:jc w:val="center"/>
        <w:rPr>
          <w:rFonts w:ascii="Comic Sans MS" w:hAnsi="Comic Sans MS"/>
          <w:b/>
          <w:sz w:val="22"/>
          <w:szCs w:val="22"/>
        </w:rPr>
      </w:pPr>
    </w:p>
    <w:p w:rsidR="00593E5F" w:rsidRPr="00B41DCD" w:rsidRDefault="00593E5F" w:rsidP="00593E5F">
      <w:pPr>
        <w:ind w:left="2880" w:right="-14" w:hanging="2880"/>
        <w:jc w:val="both"/>
        <w:rPr>
          <w:rFonts w:ascii="Comic Sans MS" w:hAnsi="Comic Sans MS"/>
          <w:b/>
          <w:sz w:val="22"/>
          <w:szCs w:val="22"/>
        </w:rPr>
      </w:pPr>
      <w:r w:rsidRPr="00B41DCD">
        <w:rPr>
          <w:rFonts w:ascii="Comic Sans MS" w:hAnsi="Comic Sans MS"/>
          <w:b/>
          <w:sz w:val="22"/>
          <w:szCs w:val="22"/>
          <w:u w:val="single"/>
        </w:rPr>
        <w:t>AGENDA ITEM NO.06</w:t>
      </w:r>
      <w:r w:rsidRPr="00B41DCD">
        <w:rPr>
          <w:rFonts w:ascii="Comic Sans MS" w:hAnsi="Comic Sans MS"/>
          <w:b/>
          <w:sz w:val="22"/>
          <w:szCs w:val="22"/>
        </w:rPr>
        <w:tab/>
        <w:t>Proposed  sub-division  of Plot in T.S. No. 68/7 (old S.No. 185 part / 211 part), Block No. 62 of Thiruvanmiyur village, Chennai  proposed by Thiru K. Sridharan, Chennai – Clearance under CRZ Notification 2011 for the sub-division of plot reg.</w:t>
      </w:r>
    </w:p>
    <w:p w:rsidR="00593E5F" w:rsidRDefault="00593E5F" w:rsidP="00593E5F">
      <w:pPr>
        <w:spacing w:line="360" w:lineRule="auto"/>
        <w:ind w:left="2880" w:right="-14" w:hanging="2880"/>
        <w:jc w:val="both"/>
        <w:rPr>
          <w:rFonts w:ascii="Comic Sans MS" w:hAnsi="Comic Sans MS"/>
          <w:sz w:val="22"/>
          <w:szCs w:val="22"/>
        </w:rPr>
      </w:pPr>
    </w:p>
    <w:p w:rsidR="00593E5F" w:rsidRDefault="00593E5F" w:rsidP="00593E5F">
      <w:pPr>
        <w:spacing w:line="360" w:lineRule="auto"/>
        <w:ind w:right="-14" w:firstLine="720"/>
        <w:jc w:val="both"/>
        <w:rPr>
          <w:rFonts w:ascii="Comic Sans MS" w:hAnsi="Comic Sans MS"/>
          <w:sz w:val="22"/>
          <w:szCs w:val="22"/>
        </w:rPr>
      </w:pPr>
      <w:r>
        <w:rPr>
          <w:rFonts w:ascii="Comic Sans MS" w:hAnsi="Comic Sans MS"/>
          <w:sz w:val="22"/>
          <w:szCs w:val="22"/>
        </w:rPr>
        <w:t>The Authority resolved to clear the proposal for sub-division of existing plot subject to the following specific conditions;</w:t>
      </w:r>
    </w:p>
    <w:p w:rsidR="00593E5F" w:rsidRDefault="00593E5F" w:rsidP="00593E5F">
      <w:pPr>
        <w:pStyle w:val="BodyTextIndent2"/>
        <w:numPr>
          <w:ilvl w:val="0"/>
          <w:numId w:val="11"/>
        </w:numPr>
        <w:spacing w:before="240"/>
        <w:ind w:right="-104"/>
        <w:jc w:val="both"/>
        <w:rPr>
          <w:rFonts w:cs="Arial"/>
        </w:rPr>
      </w:pPr>
      <w:r w:rsidRPr="00815212">
        <w:t>Planning permission should be obtained for the proposed constructions from the</w:t>
      </w:r>
      <w:r>
        <w:t xml:space="preserve"> local authorities concerned and the proposed constructions should satisfy the local Town and Country Planning regulations including FSI/FAR as on 19.02.1991.</w:t>
      </w:r>
    </w:p>
    <w:p w:rsidR="00593E5F" w:rsidRDefault="00593E5F" w:rsidP="00593E5F">
      <w:pPr>
        <w:pStyle w:val="BodyTextIndent2"/>
        <w:numPr>
          <w:ilvl w:val="0"/>
          <w:numId w:val="11"/>
        </w:numPr>
        <w:spacing w:before="240"/>
        <w:ind w:right="-104"/>
        <w:jc w:val="both"/>
        <w:rPr>
          <w:rFonts w:cs="Arial"/>
        </w:rPr>
      </w:pPr>
      <w:r w:rsidRPr="00ED044C">
        <w:t>There should not be any ground water extraction in CRZ.</w:t>
      </w:r>
    </w:p>
    <w:p w:rsidR="00593E5F" w:rsidRPr="007F6635" w:rsidRDefault="00593E5F" w:rsidP="00593E5F">
      <w:pPr>
        <w:pStyle w:val="BodyTextIndent2"/>
        <w:numPr>
          <w:ilvl w:val="0"/>
          <w:numId w:val="11"/>
        </w:numPr>
        <w:spacing w:before="240"/>
        <w:ind w:right="-104"/>
        <w:jc w:val="both"/>
        <w:rPr>
          <w:rFonts w:cs="Arial"/>
        </w:rPr>
      </w:pPr>
      <w:r w:rsidRPr="001544F2">
        <w:t xml:space="preserve">Proper arrangements should be made for the disposal of solid wastes generated in the project area. </w:t>
      </w:r>
    </w:p>
    <w:p w:rsidR="00593E5F" w:rsidRPr="007F6635" w:rsidRDefault="00593E5F" w:rsidP="00593E5F">
      <w:pPr>
        <w:pStyle w:val="BodyTextIndent2"/>
        <w:numPr>
          <w:ilvl w:val="0"/>
          <w:numId w:val="11"/>
        </w:numPr>
        <w:spacing w:before="240"/>
        <w:ind w:right="-104"/>
        <w:jc w:val="both"/>
        <w:rPr>
          <w:rFonts w:cs="Arial"/>
        </w:rPr>
      </w:pPr>
      <w:r w:rsidRPr="007F6635">
        <w:t>Adequate Rain Water Harvesting structures shall be created for water percolation and to harvest the rainwater to the maximum extent possible.</w:t>
      </w:r>
    </w:p>
    <w:p w:rsidR="00593E5F" w:rsidRDefault="00593E5F" w:rsidP="00593E5F">
      <w:pPr>
        <w:ind w:left="2880" w:right="-14" w:hanging="2880"/>
        <w:jc w:val="center"/>
        <w:rPr>
          <w:rFonts w:ascii="Comic Sans MS" w:hAnsi="Comic Sans MS"/>
          <w:sz w:val="22"/>
          <w:szCs w:val="22"/>
        </w:rPr>
      </w:pPr>
    </w:p>
    <w:p w:rsidR="00593E5F" w:rsidRPr="00F46F35" w:rsidRDefault="00593E5F" w:rsidP="00593E5F">
      <w:pPr>
        <w:ind w:left="2880" w:right="-14" w:hanging="2880"/>
        <w:jc w:val="center"/>
        <w:rPr>
          <w:rFonts w:ascii="Comic Sans MS" w:hAnsi="Comic Sans MS"/>
          <w:sz w:val="22"/>
          <w:szCs w:val="22"/>
        </w:rPr>
      </w:pPr>
    </w:p>
    <w:p w:rsidR="00593E5F" w:rsidRDefault="00593E5F" w:rsidP="00593E5F">
      <w:pPr>
        <w:tabs>
          <w:tab w:val="left" w:pos="3960"/>
        </w:tabs>
        <w:ind w:right="-14"/>
        <w:jc w:val="both"/>
        <w:rPr>
          <w:rFonts w:ascii="Comic Sans MS" w:hAnsi="Comic Sans MS"/>
          <w:sz w:val="22"/>
          <w:szCs w:val="22"/>
        </w:rPr>
      </w:pPr>
      <w:r>
        <w:rPr>
          <w:rFonts w:ascii="Comic Sans MS" w:hAnsi="Comic Sans MS"/>
          <w:sz w:val="22"/>
          <w:szCs w:val="22"/>
        </w:rPr>
        <w:t>Xxxx</w:t>
      </w:r>
      <w:r>
        <w:rPr>
          <w:rFonts w:ascii="Comic Sans MS" w:hAnsi="Comic Sans MS"/>
          <w:sz w:val="22"/>
          <w:szCs w:val="22"/>
        </w:rPr>
        <w:tab/>
      </w:r>
      <w:r>
        <w:rPr>
          <w:rFonts w:ascii="Comic Sans MS" w:hAnsi="Comic Sans MS"/>
          <w:sz w:val="22"/>
          <w:szCs w:val="22"/>
        </w:rPr>
        <w:tab/>
        <w:t>xxxxx</w:t>
      </w:r>
    </w:p>
    <w:p w:rsidR="00593E5F" w:rsidRPr="006A35D9" w:rsidRDefault="00593E5F" w:rsidP="00593E5F">
      <w:pPr>
        <w:tabs>
          <w:tab w:val="left" w:pos="3960"/>
        </w:tabs>
        <w:ind w:right="-14"/>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r>
      <w:r>
        <w:rPr>
          <w:rFonts w:ascii="Comic Sans MS" w:hAnsi="Comic Sans MS"/>
          <w:sz w:val="22"/>
          <w:szCs w:val="22"/>
        </w:rPr>
        <w:tab/>
      </w:r>
      <w:r w:rsidRPr="006A35D9">
        <w:rPr>
          <w:rFonts w:ascii="Comic Sans MS" w:hAnsi="Comic Sans MS"/>
          <w:sz w:val="22"/>
          <w:szCs w:val="22"/>
        </w:rPr>
        <w:t>Thiru</w:t>
      </w:r>
      <w:r>
        <w:rPr>
          <w:rFonts w:ascii="Comic Sans MS" w:hAnsi="Comic Sans MS"/>
          <w:sz w:val="22"/>
          <w:szCs w:val="22"/>
        </w:rPr>
        <w:t xml:space="preserve"> C.V. Sankar</w:t>
      </w:r>
      <w:r w:rsidRPr="006A35D9">
        <w:rPr>
          <w:rFonts w:ascii="Comic Sans MS" w:hAnsi="Comic Sans MS"/>
          <w:sz w:val="22"/>
          <w:szCs w:val="22"/>
        </w:rPr>
        <w:t>., I.A.S.,</w:t>
      </w:r>
    </w:p>
    <w:p w:rsidR="00593E5F" w:rsidRPr="006A35D9" w:rsidRDefault="00593E5F" w:rsidP="00593E5F">
      <w:pPr>
        <w:tabs>
          <w:tab w:val="left" w:pos="3960"/>
        </w:tabs>
        <w:ind w:right="-14"/>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r>
      <w:r>
        <w:rPr>
          <w:rFonts w:ascii="Comic Sans MS" w:hAnsi="Comic Sans MS"/>
          <w:sz w:val="22"/>
          <w:szCs w:val="22"/>
        </w:rPr>
        <w:tab/>
      </w:r>
      <w:r w:rsidRPr="006A35D9">
        <w:rPr>
          <w:rFonts w:ascii="Comic Sans MS" w:hAnsi="Comic Sans MS"/>
          <w:sz w:val="22"/>
          <w:szCs w:val="22"/>
        </w:rPr>
        <w:t xml:space="preserve">Chairman, TNSCZMA and </w:t>
      </w:r>
    </w:p>
    <w:p w:rsidR="00593E5F" w:rsidRPr="006A35D9" w:rsidRDefault="00593E5F" w:rsidP="00593E5F">
      <w:pPr>
        <w:tabs>
          <w:tab w:val="left" w:pos="3915"/>
          <w:tab w:val="left" w:pos="3960"/>
        </w:tabs>
        <w:ind w:right="-14"/>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Pr>
          <w:rFonts w:ascii="Comic Sans MS" w:hAnsi="Comic Sans MS"/>
          <w:sz w:val="22"/>
          <w:szCs w:val="22"/>
        </w:rPr>
        <w:tab/>
      </w:r>
      <w:r>
        <w:rPr>
          <w:rFonts w:ascii="Comic Sans MS" w:hAnsi="Comic Sans MS"/>
          <w:sz w:val="22"/>
          <w:szCs w:val="22"/>
        </w:rPr>
        <w:tab/>
        <w:t>Peincipal</w:t>
      </w:r>
      <w:r w:rsidRPr="006A35D9">
        <w:rPr>
          <w:rFonts w:ascii="Comic Sans MS" w:hAnsi="Comic Sans MS"/>
          <w:sz w:val="22"/>
          <w:szCs w:val="22"/>
        </w:rPr>
        <w:t xml:space="preserve"> Secretary to Government</w:t>
      </w:r>
      <w:r>
        <w:rPr>
          <w:rFonts w:ascii="Comic Sans MS" w:hAnsi="Comic Sans MS"/>
          <w:sz w:val="22"/>
          <w:szCs w:val="22"/>
        </w:rPr>
        <w:t xml:space="preserve"> (/c).</w:t>
      </w:r>
      <w:r w:rsidRPr="006A35D9">
        <w:rPr>
          <w:rFonts w:ascii="Comic Sans MS" w:hAnsi="Comic Sans MS"/>
          <w:sz w:val="22"/>
          <w:szCs w:val="22"/>
        </w:rPr>
        <w:t xml:space="preserve">, </w:t>
      </w:r>
    </w:p>
    <w:p w:rsidR="00593E5F" w:rsidRDefault="00593E5F" w:rsidP="00593E5F">
      <w:pPr>
        <w:ind w:left="3960" w:right="-14"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r>
      <w:r>
        <w:rPr>
          <w:rFonts w:ascii="Comic Sans MS" w:hAnsi="Comic Sans MS"/>
          <w:sz w:val="22"/>
          <w:szCs w:val="22"/>
        </w:rPr>
        <w:tab/>
      </w:r>
      <w:r w:rsidRPr="006A35D9">
        <w:rPr>
          <w:rFonts w:ascii="Comic Sans MS" w:hAnsi="Comic Sans MS"/>
          <w:sz w:val="22"/>
          <w:szCs w:val="22"/>
        </w:rPr>
        <w:t>Environment &amp; Forests Dept., Chennai – 9.</w:t>
      </w:r>
    </w:p>
    <w:p w:rsidR="00593E5F" w:rsidRDefault="00593E5F" w:rsidP="00593E5F">
      <w:pPr>
        <w:spacing w:after="200" w:line="276" w:lineRule="auto"/>
        <w:rPr>
          <w:rFonts w:ascii="Comic Sans MS" w:hAnsi="Comic Sans MS"/>
          <w:b/>
          <w:sz w:val="22"/>
          <w:szCs w:val="22"/>
          <w:u w:val="single"/>
        </w:rPr>
      </w:pPr>
      <w:r>
        <w:rPr>
          <w:rFonts w:ascii="Comic Sans MS" w:hAnsi="Comic Sans MS"/>
          <w:b/>
          <w:sz w:val="22"/>
          <w:szCs w:val="22"/>
          <w:u w:val="single"/>
        </w:rPr>
        <w:br w:type="page"/>
      </w:r>
    </w:p>
    <w:p w:rsidR="009B02B0" w:rsidRDefault="00552214" w:rsidP="00DA03A7">
      <w:pPr>
        <w:ind w:left="3960" w:right="-331" w:hanging="3960"/>
        <w:jc w:val="center"/>
        <w:rPr>
          <w:rFonts w:ascii="Comic Sans MS" w:hAnsi="Comic Sans MS"/>
          <w:sz w:val="22"/>
          <w:szCs w:val="22"/>
        </w:rPr>
      </w:pPr>
      <w:r>
        <w:rPr>
          <w:rFonts w:ascii="Comic Sans MS" w:hAnsi="Comic Sans MS"/>
          <w:sz w:val="22"/>
          <w:szCs w:val="22"/>
        </w:rPr>
        <w:lastRenderedPageBreak/>
        <w:t>.</w:t>
      </w:r>
      <w:r w:rsidR="00DA03A7">
        <w:rPr>
          <w:rFonts w:ascii="Comic Sans MS" w:hAnsi="Comic Sans MS"/>
          <w:sz w:val="22"/>
          <w:szCs w:val="22"/>
        </w:rPr>
        <w:t>0</w:t>
      </w:r>
      <w:r w:rsidR="00114946">
        <w:rPr>
          <w:rFonts w:ascii="Comic Sans MS" w:hAnsi="Comic Sans MS"/>
          <w:sz w:val="22"/>
          <w:szCs w:val="22"/>
        </w:rPr>
        <w:t>6</w:t>
      </w:r>
      <w:r w:rsidR="009B02B0">
        <w:rPr>
          <w:rFonts w:ascii="Comic Sans MS" w:hAnsi="Comic Sans MS"/>
          <w:sz w:val="22"/>
          <w:szCs w:val="22"/>
        </w:rPr>
        <w:t>.</w:t>
      </w:r>
    </w:p>
    <w:p w:rsidR="0073419C" w:rsidRDefault="0073419C" w:rsidP="00DA03A7">
      <w:pPr>
        <w:ind w:left="3960" w:right="-331" w:hanging="3960"/>
        <w:jc w:val="center"/>
        <w:rPr>
          <w:rFonts w:ascii="Comic Sans MS" w:hAnsi="Comic Sans MS"/>
          <w:sz w:val="22"/>
          <w:szCs w:val="22"/>
        </w:rPr>
      </w:pPr>
    </w:p>
    <w:p w:rsidR="009B02B0" w:rsidRDefault="009B02B0" w:rsidP="00A04EB9">
      <w:pPr>
        <w:tabs>
          <w:tab w:val="left" w:pos="8760"/>
        </w:tabs>
        <w:spacing w:line="276" w:lineRule="auto"/>
        <w:ind w:left="2880" w:right="-464" w:hanging="2880"/>
        <w:jc w:val="both"/>
        <w:rPr>
          <w:rFonts w:ascii="Comic Sans MS" w:hAnsi="Comic Sans MS"/>
          <w:b/>
          <w:sz w:val="22"/>
          <w:szCs w:val="22"/>
        </w:rPr>
      </w:pPr>
      <w:r w:rsidRPr="00C74FC7">
        <w:rPr>
          <w:rFonts w:ascii="Comic Sans MS" w:hAnsi="Comic Sans MS"/>
          <w:b/>
          <w:bCs/>
          <w:sz w:val="22"/>
          <w:szCs w:val="22"/>
          <w:u w:val="single"/>
        </w:rPr>
        <w:t>AGENDA ITEM NO.02:</w:t>
      </w:r>
      <w:r w:rsidRPr="00C74FC7">
        <w:rPr>
          <w:rFonts w:ascii="Comic Sans MS" w:hAnsi="Comic Sans MS"/>
          <w:b/>
          <w:bCs/>
          <w:sz w:val="22"/>
          <w:szCs w:val="22"/>
        </w:rPr>
        <w:tab/>
      </w:r>
      <w:r w:rsidRPr="00C74FC7">
        <w:rPr>
          <w:rFonts w:ascii="Comic Sans MS" w:hAnsi="Comic Sans MS"/>
          <w:b/>
          <w:sz w:val="22"/>
          <w:szCs w:val="22"/>
        </w:rPr>
        <w:t>The action</w:t>
      </w:r>
      <w:r>
        <w:rPr>
          <w:rFonts w:ascii="Comic Sans MS" w:hAnsi="Comic Sans MS"/>
          <w:b/>
          <w:sz w:val="22"/>
          <w:szCs w:val="22"/>
        </w:rPr>
        <w:t xml:space="preserve"> taken on the decisions of </w:t>
      </w:r>
      <w:r w:rsidR="0043578A">
        <w:rPr>
          <w:rFonts w:ascii="Comic Sans MS" w:hAnsi="Comic Sans MS"/>
          <w:b/>
          <w:sz w:val="22"/>
          <w:szCs w:val="22"/>
        </w:rPr>
        <w:t>7</w:t>
      </w:r>
      <w:r w:rsidR="00F119F7">
        <w:rPr>
          <w:rFonts w:ascii="Comic Sans MS" w:hAnsi="Comic Sans MS"/>
          <w:b/>
          <w:sz w:val="22"/>
          <w:szCs w:val="22"/>
        </w:rPr>
        <w:t>7</w:t>
      </w:r>
      <w:r w:rsidR="0043578A" w:rsidRPr="0043578A">
        <w:rPr>
          <w:rFonts w:ascii="Comic Sans MS" w:hAnsi="Comic Sans MS"/>
          <w:b/>
          <w:sz w:val="22"/>
          <w:szCs w:val="22"/>
          <w:vertAlign w:val="superscript"/>
        </w:rPr>
        <w:t>th</w:t>
      </w:r>
      <w:r w:rsidR="0043578A">
        <w:rPr>
          <w:rFonts w:ascii="Comic Sans MS" w:hAnsi="Comic Sans MS"/>
          <w:b/>
          <w:sz w:val="22"/>
          <w:szCs w:val="22"/>
        </w:rPr>
        <w:t xml:space="preserve"> </w:t>
      </w:r>
      <w:r w:rsidR="001C1805">
        <w:rPr>
          <w:rFonts w:ascii="Comic Sans MS" w:hAnsi="Comic Sans MS"/>
          <w:b/>
          <w:sz w:val="22"/>
          <w:szCs w:val="22"/>
        </w:rPr>
        <w:t xml:space="preserve"> </w:t>
      </w:r>
      <w:r w:rsidRPr="00C74FC7">
        <w:rPr>
          <w:rFonts w:ascii="Comic Sans MS" w:hAnsi="Comic Sans MS"/>
          <w:b/>
          <w:sz w:val="22"/>
          <w:szCs w:val="22"/>
        </w:rPr>
        <w:t xml:space="preserve">meeting of the </w:t>
      </w:r>
      <w:r w:rsidR="005B4578">
        <w:rPr>
          <w:rFonts w:ascii="Comic Sans MS" w:hAnsi="Comic Sans MS"/>
          <w:b/>
          <w:sz w:val="22"/>
          <w:szCs w:val="22"/>
        </w:rPr>
        <w:t>A</w:t>
      </w:r>
      <w:r w:rsidRPr="00C74FC7">
        <w:rPr>
          <w:rFonts w:ascii="Comic Sans MS" w:hAnsi="Comic Sans MS"/>
          <w:b/>
          <w:sz w:val="22"/>
          <w:szCs w:val="22"/>
        </w:rPr>
        <w:t xml:space="preserve">uthority held on </w:t>
      </w:r>
      <w:r w:rsidR="00F119F7">
        <w:rPr>
          <w:rFonts w:ascii="Comic Sans MS" w:hAnsi="Comic Sans MS"/>
          <w:b/>
          <w:sz w:val="22"/>
          <w:szCs w:val="22"/>
        </w:rPr>
        <w:t>05.05.2014</w:t>
      </w:r>
      <w:r w:rsidRPr="00C74FC7">
        <w:rPr>
          <w:rFonts w:ascii="Comic Sans MS" w:hAnsi="Comic Sans MS"/>
          <w:b/>
          <w:sz w:val="22"/>
          <w:szCs w:val="22"/>
        </w:rPr>
        <w:t xml:space="preserve"> are given below:</w:t>
      </w:r>
    </w:p>
    <w:p w:rsidR="002339BD" w:rsidRDefault="002339BD" w:rsidP="00A04EB9">
      <w:pPr>
        <w:tabs>
          <w:tab w:val="left" w:pos="8760"/>
        </w:tabs>
        <w:spacing w:line="276" w:lineRule="auto"/>
        <w:ind w:left="2880" w:right="-464" w:hanging="2880"/>
        <w:jc w:val="both"/>
        <w:rPr>
          <w:rFonts w:ascii="Comic Sans MS" w:hAnsi="Comic Sans MS"/>
          <w:b/>
          <w:sz w:val="22"/>
          <w:szCs w:val="22"/>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650"/>
        <w:gridCol w:w="4016"/>
      </w:tblGrid>
      <w:tr w:rsidR="009B02B0" w:rsidTr="00A04EB9">
        <w:tc>
          <w:tcPr>
            <w:tcW w:w="588" w:type="dxa"/>
            <w:tcBorders>
              <w:top w:val="single" w:sz="4" w:space="0" w:color="auto"/>
              <w:left w:val="single" w:sz="4" w:space="0" w:color="auto"/>
              <w:bottom w:val="single" w:sz="4" w:space="0" w:color="auto"/>
              <w:right w:val="single" w:sz="4" w:space="0" w:color="auto"/>
            </w:tcBorders>
          </w:tcPr>
          <w:p w:rsidR="009B02B0" w:rsidRPr="00C74FC7" w:rsidRDefault="009B02B0" w:rsidP="00A04EB9">
            <w:pPr>
              <w:spacing w:line="276" w:lineRule="auto"/>
              <w:jc w:val="center"/>
              <w:rPr>
                <w:rFonts w:ascii="Comic Sans MS" w:hAnsi="Comic Sans MS"/>
                <w:b/>
              </w:rPr>
            </w:pPr>
            <w:r w:rsidRPr="00C74FC7">
              <w:rPr>
                <w:rFonts w:ascii="Comic Sans MS" w:hAnsi="Comic Sans MS"/>
                <w:b/>
                <w:sz w:val="22"/>
                <w:szCs w:val="22"/>
              </w:rPr>
              <w:t>SI.No</w:t>
            </w:r>
          </w:p>
        </w:tc>
        <w:tc>
          <w:tcPr>
            <w:tcW w:w="4650" w:type="dxa"/>
            <w:tcBorders>
              <w:top w:val="single" w:sz="4" w:space="0" w:color="auto"/>
              <w:left w:val="single" w:sz="4" w:space="0" w:color="auto"/>
              <w:bottom w:val="single" w:sz="4" w:space="0" w:color="auto"/>
              <w:right w:val="single" w:sz="4" w:space="0" w:color="auto"/>
            </w:tcBorders>
            <w:vAlign w:val="center"/>
          </w:tcPr>
          <w:p w:rsidR="009B02B0" w:rsidRPr="00C74FC7" w:rsidRDefault="009B02B0" w:rsidP="00A04EB9">
            <w:pPr>
              <w:spacing w:line="276" w:lineRule="auto"/>
              <w:jc w:val="center"/>
              <w:rPr>
                <w:rFonts w:ascii="Comic Sans MS" w:hAnsi="Comic Sans MS"/>
                <w:b/>
              </w:rPr>
            </w:pPr>
            <w:r w:rsidRPr="00C74FC7">
              <w:rPr>
                <w:rFonts w:ascii="Comic Sans MS" w:hAnsi="Comic Sans MS"/>
                <w:b/>
                <w:sz w:val="22"/>
                <w:szCs w:val="22"/>
              </w:rPr>
              <w:t>Description of proposals</w:t>
            </w:r>
          </w:p>
        </w:tc>
        <w:tc>
          <w:tcPr>
            <w:tcW w:w="4016" w:type="dxa"/>
            <w:tcBorders>
              <w:top w:val="single" w:sz="4" w:space="0" w:color="auto"/>
              <w:left w:val="single" w:sz="4" w:space="0" w:color="auto"/>
              <w:bottom w:val="single" w:sz="4" w:space="0" w:color="auto"/>
              <w:right w:val="single" w:sz="4" w:space="0" w:color="auto"/>
            </w:tcBorders>
          </w:tcPr>
          <w:p w:rsidR="009B02B0" w:rsidRPr="00C74FC7" w:rsidRDefault="00DA03A7" w:rsidP="00A04EB9">
            <w:pPr>
              <w:tabs>
                <w:tab w:val="left" w:pos="780"/>
                <w:tab w:val="center" w:pos="2097"/>
              </w:tabs>
              <w:spacing w:line="276" w:lineRule="auto"/>
              <w:rPr>
                <w:rFonts w:ascii="Comic Sans MS" w:hAnsi="Comic Sans MS"/>
                <w:b/>
              </w:rPr>
            </w:pPr>
            <w:r>
              <w:rPr>
                <w:rFonts w:ascii="Comic Sans MS" w:hAnsi="Comic Sans MS"/>
                <w:b/>
                <w:sz w:val="22"/>
                <w:szCs w:val="22"/>
              </w:rPr>
              <w:tab/>
            </w:r>
            <w:r>
              <w:rPr>
                <w:rFonts w:ascii="Comic Sans MS" w:hAnsi="Comic Sans MS"/>
                <w:b/>
                <w:sz w:val="22"/>
                <w:szCs w:val="22"/>
              </w:rPr>
              <w:tab/>
            </w:r>
            <w:r w:rsidR="009B02B0" w:rsidRPr="00C74FC7">
              <w:rPr>
                <w:rFonts w:ascii="Comic Sans MS" w:hAnsi="Comic Sans MS"/>
                <w:b/>
                <w:sz w:val="22"/>
                <w:szCs w:val="22"/>
              </w:rPr>
              <w:t>Action taken</w:t>
            </w:r>
          </w:p>
        </w:tc>
      </w:tr>
      <w:tr w:rsidR="00CA3B51" w:rsidRPr="00A07FB2" w:rsidTr="0073419C">
        <w:trPr>
          <w:cantSplit/>
          <w:trHeight w:val="570"/>
        </w:trPr>
        <w:tc>
          <w:tcPr>
            <w:tcW w:w="588" w:type="dxa"/>
            <w:tcBorders>
              <w:top w:val="single" w:sz="4" w:space="0" w:color="auto"/>
              <w:left w:val="single" w:sz="4" w:space="0" w:color="auto"/>
              <w:right w:val="single" w:sz="4" w:space="0" w:color="auto"/>
            </w:tcBorders>
          </w:tcPr>
          <w:p w:rsidR="00CA3B51" w:rsidRPr="00C74FC7" w:rsidRDefault="00CA3B51" w:rsidP="00A04EB9">
            <w:pPr>
              <w:spacing w:line="276" w:lineRule="auto"/>
              <w:rPr>
                <w:rFonts w:ascii="Comic Sans MS" w:hAnsi="Comic Sans MS"/>
              </w:rPr>
            </w:pPr>
            <w:r w:rsidRPr="00C74FC7">
              <w:rPr>
                <w:rFonts w:ascii="Comic Sans MS" w:hAnsi="Comic Sans MS"/>
                <w:sz w:val="22"/>
                <w:szCs w:val="22"/>
              </w:rPr>
              <w:t>01</w:t>
            </w:r>
          </w:p>
        </w:tc>
        <w:tc>
          <w:tcPr>
            <w:tcW w:w="4650" w:type="dxa"/>
            <w:tcBorders>
              <w:top w:val="single" w:sz="4" w:space="0" w:color="auto"/>
              <w:left w:val="single" w:sz="4" w:space="0" w:color="auto"/>
              <w:right w:val="single" w:sz="4" w:space="0" w:color="auto"/>
            </w:tcBorders>
          </w:tcPr>
          <w:p w:rsidR="00CA3B51" w:rsidRPr="008B453F" w:rsidRDefault="008B453F" w:rsidP="008B453F">
            <w:pPr>
              <w:tabs>
                <w:tab w:val="left" w:pos="2790"/>
              </w:tabs>
              <w:spacing w:after="200" w:line="360" w:lineRule="auto"/>
              <w:ind w:right="166"/>
              <w:jc w:val="both"/>
              <w:rPr>
                <w:rFonts w:ascii="Comic Sans MS" w:hAnsi="Comic Sans MS"/>
              </w:rPr>
            </w:pPr>
            <w:r w:rsidRPr="008B453F">
              <w:rPr>
                <w:rFonts w:ascii="Comic Sans MS" w:hAnsi="Comic Sans MS"/>
                <w:sz w:val="22"/>
                <w:szCs w:val="22"/>
              </w:rPr>
              <w:t xml:space="preserve">Proposed construction of North Cargo Berth III &amp; IV, Dredging and filling up of dredged material to reclaim the </w:t>
            </w:r>
            <w:r>
              <w:rPr>
                <w:rFonts w:ascii="Comic Sans MS" w:hAnsi="Comic Sans MS"/>
                <w:sz w:val="22"/>
                <w:szCs w:val="22"/>
              </w:rPr>
              <w:t>l</w:t>
            </w:r>
            <w:r w:rsidRPr="008B453F">
              <w:rPr>
                <w:rFonts w:ascii="Comic Sans MS" w:hAnsi="Comic Sans MS"/>
                <w:sz w:val="22"/>
                <w:szCs w:val="22"/>
              </w:rPr>
              <w:t>Land inside VOC Port Complex proposed by VOC Chidambaranar Port Trust</w:t>
            </w:r>
          </w:p>
        </w:tc>
        <w:tc>
          <w:tcPr>
            <w:tcW w:w="4016" w:type="dxa"/>
            <w:tcBorders>
              <w:top w:val="single" w:sz="4" w:space="0" w:color="auto"/>
              <w:left w:val="single" w:sz="4" w:space="0" w:color="auto"/>
              <w:right w:val="single" w:sz="4" w:space="0" w:color="auto"/>
            </w:tcBorders>
          </w:tcPr>
          <w:p w:rsidR="00CA3B51" w:rsidRPr="006E15F5" w:rsidRDefault="00CA3B51" w:rsidP="0073419C">
            <w:pPr>
              <w:pStyle w:val="BodyText"/>
              <w:spacing w:line="360" w:lineRule="auto"/>
              <w:ind w:right="72"/>
              <w:jc w:val="both"/>
              <w:rPr>
                <w:rFonts w:ascii="Comic Sans MS" w:hAnsi="Comic Sans MS"/>
                <w:bCs/>
              </w:rPr>
            </w:pPr>
            <w:r>
              <w:rPr>
                <w:rFonts w:ascii="Comic Sans MS" w:hAnsi="Comic Sans MS"/>
                <w:sz w:val="22"/>
                <w:szCs w:val="22"/>
              </w:rPr>
              <w:t>As resolved</w:t>
            </w:r>
            <w:r w:rsidR="0073419C">
              <w:rPr>
                <w:rFonts w:ascii="Comic Sans MS" w:hAnsi="Comic Sans MS"/>
                <w:sz w:val="22"/>
                <w:szCs w:val="22"/>
              </w:rPr>
              <w:t xml:space="preserve">, </w:t>
            </w:r>
            <w:r>
              <w:rPr>
                <w:rFonts w:ascii="Comic Sans MS" w:hAnsi="Comic Sans MS"/>
                <w:sz w:val="22"/>
                <w:szCs w:val="22"/>
              </w:rPr>
              <w:t xml:space="preserve"> the proposal has been sent to Environment and Forests Department</w:t>
            </w:r>
            <w:r w:rsidR="00DA03A7">
              <w:rPr>
                <w:rFonts w:ascii="Comic Sans MS" w:hAnsi="Comic Sans MS"/>
                <w:sz w:val="22"/>
                <w:szCs w:val="22"/>
              </w:rPr>
              <w:t>, GoTN</w:t>
            </w:r>
            <w:r>
              <w:rPr>
                <w:rFonts w:ascii="Comic Sans MS" w:hAnsi="Comic Sans MS"/>
                <w:sz w:val="22"/>
                <w:szCs w:val="22"/>
              </w:rPr>
              <w:t xml:space="preserve"> in lr. </w:t>
            </w:r>
            <w:r w:rsidR="00DA03A7" w:rsidRPr="00DA03A7">
              <w:rPr>
                <w:rFonts w:ascii="Comic Sans MS" w:hAnsi="Comic Sans MS"/>
                <w:bCs/>
                <w:sz w:val="22"/>
                <w:szCs w:val="22"/>
              </w:rPr>
              <w:t>R</w:t>
            </w:r>
            <w:r w:rsidR="00DA03A7">
              <w:rPr>
                <w:rFonts w:ascii="Comic Sans MS" w:hAnsi="Comic Sans MS"/>
                <w:bCs/>
                <w:sz w:val="22"/>
                <w:szCs w:val="22"/>
              </w:rPr>
              <w:t>o</w:t>
            </w:r>
            <w:r w:rsidR="00DA03A7" w:rsidRPr="00DA03A7">
              <w:rPr>
                <w:rFonts w:ascii="Comic Sans MS" w:hAnsi="Comic Sans MS"/>
                <w:bCs/>
                <w:sz w:val="22"/>
                <w:szCs w:val="22"/>
              </w:rPr>
              <w:t>C</w:t>
            </w:r>
            <w:r w:rsidR="00DA03A7">
              <w:rPr>
                <w:rFonts w:ascii="Comic Sans MS" w:hAnsi="Comic Sans MS"/>
                <w:bCs/>
                <w:sz w:val="22"/>
                <w:szCs w:val="22"/>
              </w:rPr>
              <w:t>.</w:t>
            </w:r>
            <w:r w:rsidR="00DA03A7" w:rsidRPr="00DA03A7">
              <w:rPr>
                <w:rFonts w:ascii="Comic Sans MS" w:hAnsi="Comic Sans MS"/>
                <w:bCs/>
                <w:sz w:val="22"/>
                <w:szCs w:val="22"/>
              </w:rPr>
              <w:t xml:space="preserve"> No.</w:t>
            </w:r>
            <w:r w:rsidR="00DA03A7">
              <w:rPr>
                <w:rFonts w:ascii="Comic Sans MS" w:hAnsi="Comic Sans MS"/>
                <w:bCs/>
                <w:sz w:val="22"/>
                <w:szCs w:val="22"/>
              </w:rPr>
              <w:t xml:space="preserve"> </w:t>
            </w:r>
            <w:r w:rsidR="00DA03A7" w:rsidRPr="00DA03A7">
              <w:rPr>
                <w:rFonts w:ascii="Comic Sans MS" w:hAnsi="Comic Sans MS"/>
                <w:bCs/>
                <w:sz w:val="22"/>
                <w:szCs w:val="22"/>
              </w:rPr>
              <w:t>P1/</w:t>
            </w:r>
            <w:r w:rsidR="0073419C">
              <w:rPr>
                <w:rFonts w:ascii="Comic Sans MS" w:hAnsi="Comic Sans MS"/>
                <w:bCs/>
                <w:sz w:val="22"/>
                <w:szCs w:val="22"/>
              </w:rPr>
              <w:t>338</w:t>
            </w:r>
            <w:r w:rsidR="00DA03A7" w:rsidRPr="00DA03A7">
              <w:rPr>
                <w:rFonts w:ascii="Comic Sans MS" w:hAnsi="Comic Sans MS"/>
                <w:bCs/>
                <w:sz w:val="22"/>
                <w:szCs w:val="22"/>
              </w:rPr>
              <w:t xml:space="preserve">/2013 dated   </w:t>
            </w:r>
            <w:r w:rsidR="0073419C">
              <w:rPr>
                <w:rFonts w:ascii="Comic Sans MS" w:hAnsi="Comic Sans MS"/>
                <w:bCs/>
                <w:sz w:val="22"/>
                <w:szCs w:val="22"/>
              </w:rPr>
              <w:t>07.05.2014</w:t>
            </w:r>
            <w:r w:rsidR="00DA03A7">
              <w:rPr>
                <w:rFonts w:ascii="Comic Sans MS" w:hAnsi="Comic Sans MS"/>
                <w:bCs/>
                <w:sz w:val="22"/>
                <w:szCs w:val="22"/>
              </w:rPr>
              <w:t xml:space="preserve"> </w:t>
            </w:r>
            <w:r>
              <w:rPr>
                <w:rFonts w:ascii="Comic Sans MS" w:hAnsi="Comic Sans MS"/>
                <w:sz w:val="22"/>
                <w:szCs w:val="22"/>
              </w:rPr>
              <w:t>for taking further action.</w:t>
            </w:r>
          </w:p>
        </w:tc>
      </w:tr>
      <w:tr w:rsidR="00CA3B51" w:rsidRPr="00A07FB2" w:rsidTr="0073419C">
        <w:tc>
          <w:tcPr>
            <w:tcW w:w="588" w:type="dxa"/>
            <w:tcBorders>
              <w:top w:val="single" w:sz="4" w:space="0" w:color="auto"/>
              <w:left w:val="single" w:sz="4" w:space="0" w:color="auto"/>
              <w:bottom w:val="single" w:sz="4" w:space="0" w:color="auto"/>
              <w:right w:val="single" w:sz="4" w:space="0" w:color="auto"/>
            </w:tcBorders>
          </w:tcPr>
          <w:p w:rsidR="00CA3B51" w:rsidRPr="00C74FC7" w:rsidRDefault="00CA3B51" w:rsidP="00A04EB9">
            <w:pPr>
              <w:spacing w:line="276" w:lineRule="auto"/>
              <w:rPr>
                <w:rFonts w:ascii="Comic Sans MS" w:hAnsi="Comic Sans MS"/>
              </w:rPr>
            </w:pPr>
            <w:r w:rsidRPr="00C74FC7">
              <w:rPr>
                <w:rFonts w:ascii="Comic Sans MS" w:hAnsi="Comic Sans MS"/>
                <w:sz w:val="22"/>
                <w:szCs w:val="22"/>
              </w:rPr>
              <w:t>02</w:t>
            </w:r>
          </w:p>
        </w:tc>
        <w:tc>
          <w:tcPr>
            <w:tcW w:w="4650" w:type="dxa"/>
            <w:tcBorders>
              <w:top w:val="single" w:sz="4" w:space="0" w:color="auto"/>
              <w:left w:val="single" w:sz="4" w:space="0" w:color="auto"/>
              <w:bottom w:val="single" w:sz="4" w:space="0" w:color="auto"/>
              <w:right w:val="single" w:sz="4" w:space="0" w:color="auto"/>
            </w:tcBorders>
          </w:tcPr>
          <w:p w:rsidR="00CA3B51" w:rsidRPr="008B453F" w:rsidRDefault="008B453F" w:rsidP="008B453F">
            <w:pPr>
              <w:spacing w:line="360" w:lineRule="auto"/>
              <w:jc w:val="both"/>
              <w:rPr>
                <w:rFonts w:ascii="Comic Sans MS" w:hAnsi="Comic Sans MS" w:cs="Arial"/>
              </w:rPr>
            </w:pPr>
            <w:r w:rsidRPr="008B453F">
              <w:rPr>
                <w:rFonts w:ascii="Comic Sans MS" w:hAnsi="Comic Sans MS" w:cs="Arial"/>
                <w:sz w:val="22"/>
                <w:szCs w:val="22"/>
              </w:rPr>
              <w:t>Proposed</w:t>
            </w:r>
            <w:r w:rsidRPr="008B453F">
              <w:rPr>
                <w:rFonts w:ascii="Comic Sans MS" w:hAnsi="Comic Sans MS"/>
                <w:sz w:val="22"/>
                <w:szCs w:val="22"/>
              </w:rPr>
              <w:t xml:space="preserve"> constructio</w:t>
            </w:r>
            <w:r>
              <w:rPr>
                <w:rFonts w:ascii="Comic Sans MS" w:hAnsi="Comic Sans MS"/>
                <w:sz w:val="22"/>
                <w:szCs w:val="22"/>
              </w:rPr>
              <w:t>n of  Workers Training Building at Kanyakumari village proposed by</w:t>
            </w:r>
            <w:r w:rsidRPr="008B453F">
              <w:rPr>
                <w:rFonts w:ascii="Comic Sans MS" w:hAnsi="Comic Sans MS"/>
                <w:sz w:val="22"/>
                <w:szCs w:val="22"/>
              </w:rPr>
              <w:t xml:space="preserve"> Vivekananda Kendra</w:t>
            </w:r>
            <w:r>
              <w:rPr>
                <w:rFonts w:ascii="Comic Sans MS" w:hAnsi="Comic Sans MS"/>
                <w:sz w:val="22"/>
                <w:szCs w:val="22"/>
              </w:rPr>
              <w:t>.,</w:t>
            </w:r>
            <w:r w:rsidRPr="008B453F">
              <w:rPr>
                <w:rFonts w:ascii="Comic Sans MS" w:hAnsi="Comic Sans MS"/>
                <w:sz w:val="22"/>
                <w:szCs w:val="22"/>
              </w:rPr>
              <w:t xml:space="preserve"> </w:t>
            </w:r>
            <w:r>
              <w:rPr>
                <w:rFonts w:ascii="Comic Sans MS" w:hAnsi="Comic Sans MS"/>
                <w:sz w:val="22"/>
                <w:szCs w:val="22"/>
              </w:rPr>
              <w:t>Kanyakumari</w:t>
            </w:r>
            <w:r w:rsidRPr="008B453F">
              <w:rPr>
                <w:rFonts w:ascii="Comic Sans MS" w:hAnsi="Comic Sans MS"/>
                <w:sz w:val="22"/>
                <w:szCs w:val="22"/>
              </w:rPr>
              <w:t xml:space="preserve">, Agastheewaram Taluk, Kanyakumari district </w:t>
            </w:r>
          </w:p>
        </w:tc>
        <w:tc>
          <w:tcPr>
            <w:tcW w:w="4016" w:type="dxa"/>
            <w:tcBorders>
              <w:top w:val="single" w:sz="4" w:space="0" w:color="auto"/>
              <w:left w:val="single" w:sz="4" w:space="0" w:color="auto"/>
              <w:bottom w:val="single" w:sz="4" w:space="0" w:color="auto"/>
              <w:right w:val="single" w:sz="4" w:space="0" w:color="auto"/>
            </w:tcBorders>
          </w:tcPr>
          <w:p w:rsidR="0073419C" w:rsidRPr="00C85DCF" w:rsidRDefault="0073419C" w:rsidP="0073419C">
            <w:pPr>
              <w:pStyle w:val="BodyText"/>
              <w:spacing w:line="360" w:lineRule="auto"/>
              <w:ind w:right="38"/>
              <w:jc w:val="both"/>
              <w:rPr>
                <w:rFonts w:ascii="Comic Sans MS" w:hAnsi="Comic Sans MS"/>
                <w:bCs/>
              </w:rPr>
            </w:pPr>
            <w:r>
              <w:rPr>
                <w:rFonts w:ascii="Comic Sans MS" w:hAnsi="Comic Sans MS"/>
                <w:sz w:val="22"/>
                <w:szCs w:val="22"/>
              </w:rPr>
              <w:t xml:space="preserve">As resolved Clearance under CRZ Notification 2011 has been issued for the project in </w:t>
            </w:r>
            <w:r w:rsidRPr="00C85DCF">
              <w:rPr>
                <w:rFonts w:ascii="Comic Sans MS" w:hAnsi="Comic Sans MS"/>
                <w:bCs/>
                <w:sz w:val="22"/>
                <w:szCs w:val="22"/>
              </w:rPr>
              <w:t>Proc.</w:t>
            </w:r>
            <w:r>
              <w:rPr>
                <w:rFonts w:ascii="Comic Sans MS" w:hAnsi="Comic Sans MS"/>
                <w:bCs/>
                <w:sz w:val="22"/>
                <w:szCs w:val="22"/>
              </w:rPr>
              <w:t xml:space="preserve"> </w:t>
            </w:r>
            <w:r w:rsidRPr="00C85DCF">
              <w:rPr>
                <w:rFonts w:ascii="Comic Sans MS" w:hAnsi="Comic Sans MS"/>
                <w:bCs/>
                <w:sz w:val="22"/>
                <w:szCs w:val="22"/>
              </w:rPr>
              <w:t>No.</w:t>
            </w:r>
            <w:r>
              <w:rPr>
                <w:rFonts w:ascii="Comic Sans MS" w:hAnsi="Comic Sans MS"/>
                <w:bCs/>
                <w:sz w:val="22"/>
                <w:szCs w:val="22"/>
              </w:rPr>
              <w:t xml:space="preserve"> </w:t>
            </w:r>
            <w:r w:rsidRPr="00C85DCF">
              <w:rPr>
                <w:rFonts w:ascii="Comic Sans MS" w:hAnsi="Comic Sans MS"/>
                <w:bCs/>
                <w:sz w:val="22"/>
                <w:szCs w:val="22"/>
              </w:rPr>
              <w:t>P1/</w:t>
            </w:r>
            <w:r>
              <w:rPr>
                <w:rFonts w:ascii="Comic Sans MS" w:hAnsi="Comic Sans MS"/>
                <w:bCs/>
                <w:sz w:val="22"/>
                <w:szCs w:val="22"/>
              </w:rPr>
              <w:t>515</w:t>
            </w:r>
            <w:r w:rsidRPr="00C85DCF">
              <w:rPr>
                <w:rFonts w:ascii="Comic Sans MS" w:hAnsi="Comic Sans MS"/>
                <w:bCs/>
                <w:sz w:val="22"/>
                <w:szCs w:val="22"/>
              </w:rPr>
              <w:t>/2014  dated  0</w:t>
            </w:r>
            <w:r>
              <w:rPr>
                <w:rFonts w:ascii="Comic Sans MS" w:hAnsi="Comic Sans MS"/>
                <w:bCs/>
                <w:sz w:val="22"/>
                <w:szCs w:val="22"/>
              </w:rPr>
              <w:t>8</w:t>
            </w:r>
            <w:r w:rsidRPr="00C85DCF">
              <w:rPr>
                <w:rFonts w:ascii="Comic Sans MS" w:hAnsi="Comic Sans MS"/>
                <w:bCs/>
                <w:sz w:val="22"/>
                <w:szCs w:val="22"/>
              </w:rPr>
              <w:t>.05.2014</w:t>
            </w:r>
          </w:p>
          <w:p w:rsidR="00CA3B51" w:rsidRPr="006E15F5" w:rsidRDefault="00CA3B51" w:rsidP="007F3B2E">
            <w:pPr>
              <w:spacing w:line="276" w:lineRule="auto"/>
              <w:ind w:left="14"/>
              <w:jc w:val="both"/>
              <w:rPr>
                <w:rFonts w:ascii="Comic Sans MS" w:hAnsi="Comic Sans MS"/>
                <w:bCs/>
              </w:rPr>
            </w:pPr>
          </w:p>
        </w:tc>
      </w:tr>
      <w:tr w:rsidR="00CA3B51" w:rsidRPr="00A07FB2" w:rsidTr="0073419C">
        <w:tc>
          <w:tcPr>
            <w:tcW w:w="588" w:type="dxa"/>
            <w:tcBorders>
              <w:top w:val="single" w:sz="4" w:space="0" w:color="auto"/>
              <w:left w:val="single" w:sz="4" w:space="0" w:color="auto"/>
              <w:bottom w:val="single" w:sz="4" w:space="0" w:color="auto"/>
              <w:right w:val="single" w:sz="4" w:space="0" w:color="auto"/>
            </w:tcBorders>
          </w:tcPr>
          <w:p w:rsidR="00CA3B51" w:rsidRPr="00C74FC7" w:rsidRDefault="00CA3B51" w:rsidP="008B453F">
            <w:pPr>
              <w:spacing w:line="276" w:lineRule="auto"/>
              <w:rPr>
                <w:rFonts w:ascii="Comic Sans MS" w:hAnsi="Comic Sans MS"/>
              </w:rPr>
            </w:pPr>
            <w:r>
              <w:rPr>
                <w:rFonts w:ascii="Comic Sans MS" w:hAnsi="Comic Sans MS"/>
                <w:sz w:val="22"/>
                <w:szCs w:val="22"/>
              </w:rPr>
              <w:t>0</w:t>
            </w:r>
            <w:r w:rsidR="008B453F">
              <w:rPr>
                <w:rFonts w:ascii="Comic Sans MS" w:hAnsi="Comic Sans MS"/>
                <w:sz w:val="22"/>
                <w:szCs w:val="22"/>
              </w:rPr>
              <w:t>3</w:t>
            </w:r>
          </w:p>
        </w:tc>
        <w:tc>
          <w:tcPr>
            <w:tcW w:w="4650" w:type="dxa"/>
            <w:tcBorders>
              <w:top w:val="single" w:sz="4" w:space="0" w:color="auto"/>
              <w:left w:val="single" w:sz="4" w:space="0" w:color="auto"/>
              <w:bottom w:val="single" w:sz="4" w:space="0" w:color="auto"/>
              <w:right w:val="single" w:sz="4" w:space="0" w:color="auto"/>
            </w:tcBorders>
          </w:tcPr>
          <w:p w:rsidR="008B453F" w:rsidRPr="008B453F" w:rsidRDefault="008B453F" w:rsidP="008B453F">
            <w:pPr>
              <w:spacing w:line="360" w:lineRule="auto"/>
              <w:ind w:right="76"/>
              <w:jc w:val="both"/>
              <w:rPr>
                <w:rFonts w:ascii="Comic Sans MS" w:hAnsi="Comic Sans MS"/>
              </w:rPr>
            </w:pPr>
            <w:r w:rsidRPr="008B453F">
              <w:rPr>
                <w:rFonts w:ascii="Comic Sans MS" w:hAnsi="Comic Sans MS"/>
                <w:sz w:val="22"/>
                <w:szCs w:val="22"/>
              </w:rPr>
              <w:t xml:space="preserve">Construction of a  building for the proposed storage of LPG gas cylinders at Uthandi Village, Sholinganallur Taluk, Kancheepuram district Proposed  by Thiru S.R. Shyam Sundar, Adyar. </w:t>
            </w:r>
          </w:p>
          <w:p w:rsidR="00CA3B51" w:rsidRPr="003F2227" w:rsidRDefault="00CA3B51" w:rsidP="008B453F">
            <w:pPr>
              <w:spacing w:line="360" w:lineRule="auto"/>
              <w:ind w:right="-63"/>
              <w:jc w:val="both"/>
              <w:rPr>
                <w:rFonts w:ascii="Comic Sans MS" w:hAnsi="Comic Sans MS" w:cs="Arial"/>
                <w:u w:val="single"/>
              </w:rPr>
            </w:pPr>
          </w:p>
        </w:tc>
        <w:tc>
          <w:tcPr>
            <w:tcW w:w="4016" w:type="dxa"/>
            <w:tcBorders>
              <w:top w:val="single" w:sz="4" w:space="0" w:color="auto"/>
              <w:left w:val="single" w:sz="4" w:space="0" w:color="auto"/>
              <w:bottom w:val="single" w:sz="4" w:space="0" w:color="auto"/>
              <w:right w:val="single" w:sz="4" w:space="0" w:color="auto"/>
            </w:tcBorders>
          </w:tcPr>
          <w:p w:rsidR="00C85DCF" w:rsidRPr="00C85DCF" w:rsidRDefault="00CA3B51" w:rsidP="009872DB">
            <w:pPr>
              <w:pStyle w:val="BodyText"/>
              <w:spacing w:line="360" w:lineRule="auto"/>
              <w:ind w:right="38"/>
              <w:jc w:val="both"/>
              <w:rPr>
                <w:rFonts w:ascii="Comic Sans MS" w:hAnsi="Comic Sans MS"/>
                <w:bCs/>
              </w:rPr>
            </w:pPr>
            <w:r>
              <w:rPr>
                <w:rFonts w:ascii="Comic Sans MS" w:hAnsi="Comic Sans MS"/>
                <w:sz w:val="22"/>
                <w:szCs w:val="22"/>
              </w:rPr>
              <w:t xml:space="preserve">As resolved Clearance under CRZ Notification 2011 has been issued for the project in </w:t>
            </w:r>
            <w:r w:rsidR="00C85DCF" w:rsidRPr="00C85DCF">
              <w:rPr>
                <w:rFonts w:ascii="Comic Sans MS" w:hAnsi="Comic Sans MS"/>
                <w:bCs/>
                <w:sz w:val="22"/>
                <w:szCs w:val="22"/>
              </w:rPr>
              <w:t>Proc.</w:t>
            </w:r>
            <w:r w:rsidR="009872DB">
              <w:rPr>
                <w:rFonts w:ascii="Comic Sans MS" w:hAnsi="Comic Sans MS"/>
                <w:bCs/>
                <w:sz w:val="22"/>
                <w:szCs w:val="22"/>
              </w:rPr>
              <w:t xml:space="preserve"> </w:t>
            </w:r>
            <w:r w:rsidR="00C85DCF" w:rsidRPr="00C85DCF">
              <w:rPr>
                <w:rFonts w:ascii="Comic Sans MS" w:hAnsi="Comic Sans MS"/>
                <w:bCs/>
                <w:sz w:val="22"/>
                <w:szCs w:val="22"/>
              </w:rPr>
              <w:t>No.</w:t>
            </w:r>
            <w:r w:rsidR="009872DB">
              <w:rPr>
                <w:rFonts w:ascii="Comic Sans MS" w:hAnsi="Comic Sans MS"/>
                <w:bCs/>
                <w:sz w:val="22"/>
                <w:szCs w:val="22"/>
              </w:rPr>
              <w:t xml:space="preserve"> </w:t>
            </w:r>
            <w:r w:rsidR="00C85DCF" w:rsidRPr="00C85DCF">
              <w:rPr>
                <w:rFonts w:ascii="Comic Sans MS" w:hAnsi="Comic Sans MS"/>
                <w:bCs/>
                <w:sz w:val="22"/>
                <w:szCs w:val="22"/>
              </w:rPr>
              <w:t>P1/947/2014  dated  09.05.2014</w:t>
            </w:r>
          </w:p>
          <w:p w:rsidR="00CA3B51" w:rsidRDefault="00CA3B51" w:rsidP="00A04EB9">
            <w:pPr>
              <w:spacing w:line="276" w:lineRule="auto"/>
              <w:jc w:val="both"/>
              <w:rPr>
                <w:rFonts w:ascii="Comic Sans MS" w:hAnsi="Comic Sans MS"/>
              </w:rPr>
            </w:pPr>
          </w:p>
        </w:tc>
      </w:tr>
      <w:tr w:rsidR="00CA3B51" w:rsidRPr="00A07FB2" w:rsidTr="0073419C">
        <w:tc>
          <w:tcPr>
            <w:tcW w:w="588" w:type="dxa"/>
            <w:tcBorders>
              <w:top w:val="single" w:sz="4" w:space="0" w:color="auto"/>
              <w:left w:val="single" w:sz="4" w:space="0" w:color="auto"/>
              <w:bottom w:val="single" w:sz="4" w:space="0" w:color="auto"/>
              <w:right w:val="single" w:sz="4" w:space="0" w:color="auto"/>
            </w:tcBorders>
          </w:tcPr>
          <w:p w:rsidR="00CA3B51" w:rsidRDefault="00CA3B51" w:rsidP="008B453F">
            <w:pPr>
              <w:spacing w:line="276" w:lineRule="auto"/>
              <w:rPr>
                <w:rFonts w:ascii="Comic Sans MS" w:hAnsi="Comic Sans MS"/>
              </w:rPr>
            </w:pPr>
            <w:r>
              <w:rPr>
                <w:rFonts w:ascii="Comic Sans MS" w:hAnsi="Comic Sans MS"/>
                <w:sz w:val="22"/>
                <w:szCs w:val="22"/>
              </w:rPr>
              <w:t>0</w:t>
            </w:r>
            <w:r w:rsidR="008B453F">
              <w:rPr>
                <w:rFonts w:ascii="Comic Sans MS" w:hAnsi="Comic Sans MS"/>
                <w:sz w:val="22"/>
                <w:szCs w:val="22"/>
              </w:rPr>
              <w:t>4</w:t>
            </w:r>
          </w:p>
        </w:tc>
        <w:tc>
          <w:tcPr>
            <w:tcW w:w="4650" w:type="dxa"/>
            <w:tcBorders>
              <w:top w:val="single" w:sz="4" w:space="0" w:color="auto"/>
              <w:left w:val="single" w:sz="4" w:space="0" w:color="auto"/>
              <w:bottom w:val="single" w:sz="4" w:space="0" w:color="auto"/>
              <w:right w:val="single" w:sz="4" w:space="0" w:color="auto"/>
            </w:tcBorders>
          </w:tcPr>
          <w:p w:rsidR="00CA3B51" w:rsidRDefault="008B453F" w:rsidP="00C85DCF">
            <w:pPr>
              <w:spacing w:line="360" w:lineRule="auto"/>
              <w:ind w:right="76"/>
              <w:jc w:val="both"/>
              <w:rPr>
                <w:rFonts w:ascii="Comic Sans MS" w:hAnsi="Comic Sans MS"/>
              </w:rPr>
            </w:pPr>
            <w:r w:rsidRPr="008B453F">
              <w:rPr>
                <w:rFonts w:ascii="Comic Sans MS" w:hAnsi="Comic Sans MS"/>
                <w:sz w:val="22"/>
                <w:szCs w:val="22"/>
              </w:rPr>
              <w:t xml:space="preserve">Proposed  sub-division  of Plot </w:t>
            </w:r>
            <w:r w:rsidR="00C85DCF">
              <w:rPr>
                <w:rFonts w:ascii="Comic Sans MS" w:hAnsi="Comic Sans MS"/>
                <w:sz w:val="22"/>
                <w:szCs w:val="22"/>
              </w:rPr>
              <w:t>at</w:t>
            </w:r>
            <w:r w:rsidRPr="008B453F">
              <w:rPr>
                <w:rFonts w:ascii="Comic Sans MS" w:hAnsi="Comic Sans MS"/>
                <w:sz w:val="22"/>
                <w:szCs w:val="22"/>
              </w:rPr>
              <w:t xml:space="preserve"> Thiruvanmiyur village, Chennai  proposed by Thiru K. Sridharan, Chennai</w:t>
            </w:r>
            <w:r>
              <w:rPr>
                <w:rFonts w:ascii="Comic Sans MS" w:hAnsi="Comic Sans MS"/>
                <w:sz w:val="22"/>
                <w:szCs w:val="22"/>
              </w:rPr>
              <w:t>.</w:t>
            </w:r>
          </w:p>
        </w:tc>
        <w:tc>
          <w:tcPr>
            <w:tcW w:w="4016" w:type="dxa"/>
            <w:tcBorders>
              <w:top w:val="single" w:sz="4" w:space="0" w:color="auto"/>
              <w:left w:val="single" w:sz="4" w:space="0" w:color="auto"/>
              <w:bottom w:val="single" w:sz="4" w:space="0" w:color="auto"/>
              <w:right w:val="single" w:sz="4" w:space="0" w:color="auto"/>
            </w:tcBorders>
          </w:tcPr>
          <w:p w:rsidR="00CA3B51" w:rsidRPr="009E77F5" w:rsidRDefault="00E61FBE" w:rsidP="0073419C">
            <w:pPr>
              <w:spacing w:line="360" w:lineRule="auto"/>
              <w:jc w:val="both"/>
              <w:rPr>
                <w:rFonts w:ascii="Comic Sans MS" w:hAnsi="Comic Sans MS"/>
              </w:rPr>
            </w:pPr>
            <w:r>
              <w:rPr>
                <w:rFonts w:ascii="Comic Sans MS" w:hAnsi="Comic Sans MS"/>
                <w:sz w:val="22"/>
                <w:szCs w:val="22"/>
              </w:rPr>
              <w:t xml:space="preserve">As resolved Clearance under CRZ Notification 2011 has been issued for the project </w:t>
            </w:r>
            <w:r w:rsidR="008F0347">
              <w:rPr>
                <w:rFonts w:ascii="Comic Sans MS" w:hAnsi="Comic Sans MS"/>
                <w:sz w:val="22"/>
                <w:szCs w:val="22"/>
              </w:rPr>
              <w:t>in lr. No. P1/</w:t>
            </w:r>
            <w:r w:rsidR="009E2CFC">
              <w:rPr>
                <w:rFonts w:ascii="Comic Sans MS" w:hAnsi="Comic Sans MS"/>
                <w:sz w:val="22"/>
                <w:szCs w:val="22"/>
              </w:rPr>
              <w:t>942</w:t>
            </w:r>
            <w:r w:rsidR="00CA3B51">
              <w:rPr>
                <w:rFonts w:ascii="Comic Sans MS" w:hAnsi="Comic Sans MS"/>
                <w:sz w:val="22"/>
                <w:szCs w:val="22"/>
              </w:rPr>
              <w:t>/201</w:t>
            </w:r>
            <w:r w:rsidR="008F0347">
              <w:rPr>
                <w:rFonts w:ascii="Comic Sans MS" w:hAnsi="Comic Sans MS"/>
                <w:sz w:val="22"/>
                <w:szCs w:val="22"/>
              </w:rPr>
              <w:t>4</w:t>
            </w:r>
            <w:r w:rsidR="00CA3B51">
              <w:rPr>
                <w:rFonts w:ascii="Comic Sans MS" w:hAnsi="Comic Sans MS"/>
                <w:sz w:val="22"/>
                <w:szCs w:val="22"/>
              </w:rPr>
              <w:t xml:space="preserve"> dated </w:t>
            </w:r>
            <w:r w:rsidR="009E2CFC">
              <w:rPr>
                <w:rFonts w:ascii="Comic Sans MS" w:hAnsi="Comic Sans MS"/>
                <w:sz w:val="22"/>
                <w:szCs w:val="22"/>
              </w:rPr>
              <w:t>08.05</w:t>
            </w:r>
            <w:r w:rsidR="008F0347">
              <w:rPr>
                <w:rFonts w:ascii="Comic Sans MS" w:hAnsi="Comic Sans MS"/>
                <w:sz w:val="22"/>
                <w:szCs w:val="22"/>
              </w:rPr>
              <w:t>.</w:t>
            </w:r>
            <w:r w:rsidR="00CA3B51">
              <w:rPr>
                <w:rFonts w:ascii="Comic Sans MS" w:hAnsi="Comic Sans MS"/>
                <w:sz w:val="22"/>
                <w:szCs w:val="22"/>
              </w:rPr>
              <w:t>201</w:t>
            </w:r>
            <w:r w:rsidR="00EC513A">
              <w:rPr>
                <w:rFonts w:ascii="Comic Sans MS" w:hAnsi="Comic Sans MS"/>
                <w:sz w:val="22"/>
                <w:szCs w:val="22"/>
              </w:rPr>
              <w:t>4.</w:t>
            </w:r>
          </w:p>
        </w:tc>
      </w:tr>
    </w:tbl>
    <w:p w:rsidR="008B453F" w:rsidRDefault="008B453F" w:rsidP="002179F4">
      <w:pPr>
        <w:spacing w:after="200" w:line="276" w:lineRule="auto"/>
        <w:rPr>
          <w:rFonts w:ascii="Comic Sans MS" w:hAnsi="Comic Sans MS"/>
          <w:sz w:val="22"/>
          <w:szCs w:val="22"/>
        </w:rPr>
      </w:pPr>
    </w:p>
    <w:p w:rsidR="008B453F" w:rsidRDefault="008B453F">
      <w:pPr>
        <w:spacing w:after="200" w:line="276" w:lineRule="auto"/>
        <w:rPr>
          <w:rFonts w:ascii="Comic Sans MS" w:hAnsi="Comic Sans MS"/>
          <w:sz w:val="22"/>
          <w:szCs w:val="22"/>
        </w:rPr>
      </w:pPr>
      <w:r>
        <w:rPr>
          <w:rFonts w:ascii="Comic Sans MS" w:hAnsi="Comic Sans MS"/>
          <w:sz w:val="22"/>
          <w:szCs w:val="22"/>
        </w:rPr>
        <w:br w:type="page"/>
      </w:r>
    </w:p>
    <w:p w:rsidR="001F4301" w:rsidRDefault="001F4301" w:rsidP="002179F4">
      <w:pPr>
        <w:spacing w:after="200" w:line="276" w:lineRule="auto"/>
        <w:rPr>
          <w:rFonts w:ascii="Comic Sans MS" w:hAnsi="Comic Sans MS"/>
          <w:sz w:val="22"/>
          <w:szCs w:val="22"/>
        </w:rPr>
      </w:pPr>
    </w:p>
    <w:p w:rsidR="00C757B2" w:rsidRDefault="001F4301" w:rsidP="00F50B4C">
      <w:pPr>
        <w:spacing w:after="200"/>
        <w:jc w:val="center"/>
        <w:rPr>
          <w:rFonts w:ascii="Comic Sans MS" w:hAnsi="Comic Sans MS"/>
          <w:sz w:val="22"/>
          <w:szCs w:val="22"/>
        </w:rPr>
      </w:pPr>
      <w:r>
        <w:rPr>
          <w:rFonts w:ascii="Comic Sans MS" w:hAnsi="Comic Sans MS"/>
          <w:sz w:val="22"/>
          <w:szCs w:val="22"/>
        </w:rPr>
        <w:t>.0</w:t>
      </w:r>
      <w:r w:rsidR="008B453F">
        <w:rPr>
          <w:rFonts w:ascii="Comic Sans MS" w:hAnsi="Comic Sans MS"/>
          <w:sz w:val="22"/>
          <w:szCs w:val="22"/>
        </w:rPr>
        <w:t>7</w:t>
      </w:r>
      <w:r>
        <w:rPr>
          <w:rFonts w:ascii="Comic Sans MS" w:hAnsi="Comic Sans MS"/>
          <w:sz w:val="22"/>
          <w:szCs w:val="22"/>
        </w:rPr>
        <w:t>.</w:t>
      </w:r>
    </w:p>
    <w:p w:rsidR="00397679" w:rsidRDefault="00397679" w:rsidP="00A652A5">
      <w:pPr>
        <w:spacing w:after="200"/>
        <w:ind w:left="2790" w:right="76" w:hanging="2790"/>
        <w:jc w:val="both"/>
        <w:rPr>
          <w:rFonts w:ascii="Comic Sans MS" w:hAnsi="Comic Sans MS" w:cs="Arial"/>
          <w:b/>
          <w:sz w:val="22"/>
          <w:szCs w:val="22"/>
        </w:rPr>
      </w:pPr>
      <w:r>
        <w:rPr>
          <w:rFonts w:ascii="Comic Sans MS" w:hAnsi="Comic Sans MS" w:cs="Arial"/>
          <w:b/>
          <w:sz w:val="22"/>
          <w:szCs w:val="22"/>
          <w:u w:val="single"/>
        </w:rPr>
        <w:t>AGENDA ITEM NO:03</w:t>
      </w:r>
      <w:r w:rsidRPr="006A35D9">
        <w:rPr>
          <w:rFonts w:ascii="Comic Sans MS" w:hAnsi="Comic Sans MS" w:cs="Arial"/>
          <w:sz w:val="22"/>
          <w:szCs w:val="22"/>
        </w:rPr>
        <w:t xml:space="preserve">   </w:t>
      </w:r>
      <w:r w:rsidRPr="006A35D9">
        <w:rPr>
          <w:rFonts w:ascii="Comic Sans MS" w:hAnsi="Comic Sans MS" w:cs="Arial"/>
          <w:sz w:val="22"/>
          <w:szCs w:val="22"/>
        </w:rPr>
        <w:tab/>
      </w:r>
      <w:r>
        <w:rPr>
          <w:rFonts w:ascii="Comic Sans MS" w:hAnsi="Comic Sans MS" w:cs="Arial"/>
          <w:b/>
          <w:sz w:val="22"/>
          <w:szCs w:val="22"/>
        </w:rPr>
        <w:t>Proposed constructions of residential  Apartments at S.NOs. 4288/12 &amp; 107, Block No.94 of Mylapore Division, Triplicane Taluk, Chennai district proposed by M/s. CEEBROS Hotels Private Limited, Chennai</w:t>
      </w:r>
    </w:p>
    <w:p w:rsidR="00397679" w:rsidRDefault="00397679" w:rsidP="00A652A5">
      <w:pPr>
        <w:ind w:right="76"/>
        <w:jc w:val="both"/>
        <w:rPr>
          <w:rFonts w:ascii="Comic Sans MS" w:hAnsi="Comic Sans MS"/>
          <w:sz w:val="22"/>
          <w:szCs w:val="22"/>
        </w:rPr>
      </w:pPr>
      <w:r>
        <w:rPr>
          <w:rFonts w:ascii="Comic Sans MS" w:hAnsi="Comic Sans MS"/>
          <w:sz w:val="22"/>
          <w:szCs w:val="22"/>
        </w:rPr>
        <w:tab/>
      </w:r>
    </w:p>
    <w:p w:rsidR="00397679" w:rsidRDefault="00397679" w:rsidP="00A652A5">
      <w:pPr>
        <w:pStyle w:val="BodyTextIndent2"/>
        <w:ind w:right="76"/>
        <w:jc w:val="both"/>
      </w:pPr>
      <w:r>
        <w:t>M/s.</w:t>
      </w:r>
      <w:r w:rsidRPr="009F50EB">
        <w:t>. Rajah Muthaiah Chettiar Charitable &amp; Educational Trust</w:t>
      </w:r>
      <w:r>
        <w:t>, Chennai  have obtained Environmental Clearance from the Ministry of Environment and Forests, GoI for the construction of Hotel complex at Block No. 94, R.S No, 4288/12 and 4288/107, Sathyadevi Avenue Extension, Raja Annamalaipur</w:t>
      </w:r>
      <w:r w:rsidR="0036028D">
        <w:t>a</w:t>
      </w:r>
      <w:r>
        <w:t>m Chennai, in lr. No. 11-103/2006-IA-III dated 19</w:t>
      </w:r>
      <w:r w:rsidRPr="00F7013C">
        <w:rPr>
          <w:vertAlign w:val="superscript"/>
        </w:rPr>
        <w:t>th</w:t>
      </w:r>
      <w:r>
        <w:t xml:space="preserve"> March 2007. Subsequently the property was transferred to M/s Viceroy Hotels Limited, Chennai.  </w:t>
      </w:r>
    </w:p>
    <w:p w:rsidR="00397679" w:rsidRDefault="00493D44" w:rsidP="00A652A5">
      <w:pPr>
        <w:pStyle w:val="BodyTextIndent2"/>
        <w:ind w:right="76"/>
        <w:jc w:val="both"/>
      </w:pPr>
      <w:r>
        <w:t xml:space="preserve">2) </w:t>
      </w:r>
      <w:r w:rsidR="00397679">
        <w:t>M/s Viceroy Hotels Limited., Chennai has proposed  alterations and modifications to their existing completed constructions and also on the constructions under progress., indicating that overall marketability of Hotel project is blink trend and not viable.  The Tamil Nadu State Coastal Zone Management Authority has in the 73</w:t>
      </w:r>
      <w:r w:rsidR="00397679" w:rsidRPr="00F62DE8">
        <w:rPr>
          <w:vertAlign w:val="superscript"/>
        </w:rPr>
        <w:t>rd</w:t>
      </w:r>
      <w:r w:rsidR="00397679">
        <w:t xml:space="preserve"> meeting held on 12.08.2013 accorded permission for the conversion of Hotel project into residential project subject to the rules and regulations including FSI, height of the building etc.,  applicable as on 19.02.1991. Accordingly the CMDA in their letter No. C3/8447/2013 dated 01.10.2013 has directed the applicant to submit a revised plan for proposing conversion of the Hotel block into residential apartments restricting the height to 18mts with overall FSI not exceeding 2.5 </w:t>
      </w:r>
      <w:r w:rsidR="00397679" w:rsidRPr="00277DFD">
        <w:rPr>
          <w:b/>
          <w:u w:val="single"/>
        </w:rPr>
        <w:t>OR</w:t>
      </w:r>
      <w:r w:rsidR="00397679">
        <w:t xml:space="preserve"> to propose for redevelopment after demolishing all the existing structures.</w:t>
      </w:r>
    </w:p>
    <w:p w:rsidR="0027303F" w:rsidRDefault="00493D44" w:rsidP="00A652A5">
      <w:pPr>
        <w:pStyle w:val="BodyTextIndent2"/>
        <w:ind w:right="76"/>
        <w:jc w:val="both"/>
      </w:pPr>
      <w:r>
        <w:t>3) In the meantime</w:t>
      </w:r>
      <w:r w:rsidR="00397679">
        <w:t xml:space="preserve"> the entity for the above project has been changed to Ceebros Hotels Private Limited and they proposed for the construction of residential apartments after demolishing the existing structures as indicated by the CMDA in the second option.</w:t>
      </w:r>
    </w:p>
    <w:p w:rsidR="0027303F" w:rsidRDefault="0027303F" w:rsidP="00A652A5">
      <w:pPr>
        <w:spacing w:after="200" w:line="276" w:lineRule="auto"/>
        <w:ind w:right="76"/>
        <w:rPr>
          <w:rFonts w:ascii="Comic Sans MS" w:hAnsi="Comic Sans MS"/>
          <w:sz w:val="22"/>
          <w:szCs w:val="22"/>
        </w:rPr>
      </w:pPr>
      <w:r>
        <w:br w:type="page"/>
      </w:r>
    </w:p>
    <w:p w:rsidR="0027303F" w:rsidRDefault="0027303F" w:rsidP="00A652A5">
      <w:pPr>
        <w:pStyle w:val="BodyTextIndent2"/>
        <w:ind w:right="76"/>
        <w:jc w:val="center"/>
      </w:pPr>
      <w:r>
        <w:lastRenderedPageBreak/>
        <w:t>.08.</w:t>
      </w:r>
    </w:p>
    <w:p w:rsidR="00397679" w:rsidRDefault="00493D44" w:rsidP="00A652A5">
      <w:pPr>
        <w:pStyle w:val="BodyTextIndent2"/>
        <w:ind w:right="76"/>
        <w:jc w:val="both"/>
      </w:pPr>
      <w:r>
        <w:t xml:space="preserve">4) </w:t>
      </w:r>
      <w:r w:rsidR="00397679">
        <w:t>As per the present proposal the applicant has proposed to construct 2 basements with Ground floor plus 5 floors to accommodate 319 dwelling units. The total built up area proposed is 76152.22 sq.m., with the FSI of 2.248.  The built up area includes FSI area of 50,519.38 sq,m., Free FSI area covering Parking area of 21177.38 sq.m.,and non FSI area of 4455.46 sq.m. The Site is falling in CRZ-II and the  project cost is Rs.590 crores. The applicant has informed that the total water requirement will be 222KLD and will be met through the water supply from the CMWSSB. The applicant has proposed to provide a STP  design of 200KLD which shall be based on the aerobic extended aeration by activated sludge process system.</w:t>
      </w:r>
    </w:p>
    <w:p w:rsidR="005A156E" w:rsidRDefault="005A156E" w:rsidP="00A652A5">
      <w:pPr>
        <w:pStyle w:val="BodyTextIndent2"/>
        <w:ind w:right="76"/>
        <w:jc w:val="both"/>
      </w:pPr>
      <w:r>
        <w:t>5</w:t>
      </w:r>
      <w:r w:rsidR="0027303F">
        <w:t xml:space="preserve">) </w:t>
      </w:r>
      <w:r w:rsidRPr="00317BF7">
        <w:t xml:space="preserve">As per CRZ Notification 1991 &amp; CRZ Notification 2011, the constructions in CRZ-II should be as per the “existing” Town and Country Planning Regulations including FSI/FAR.  </w:t>
      </w:r>
      <w:r w:rsidRPr="00E62A39">
        <w:t>As per para 4 (d) of CRZ Notification 2011 the TNSCZMA shall regulate the above said activities.  However as the constructions involving more than 20,000 sq.mts., the above said activity requires clearance from the SEIAA vide para 4 (b) of CRZ Notification 2011.</w:t>
      </w:r>
    </w:p>
    <w:p w:rsidR="00397679" w:rsidRDefault="005106C2" w:rsidP="005106C2">
      <w:pPr>
        <w:pStyle w:val="BodyTextIndent2"/>
        <w:ind w:right="76"/>
        <w:jc w:val="both"/>
      </w:pPr>
      <w:r>
        <w:t>6) However  Ministry of Environment and Forests, GoI in lr. F.No. 11-9/2012 –IA-III dated 28.03.2014 have requested explanation from the applicant why Ministry was not intimated prior to taking up the work of project conversion from Hotel to Residential apartments.  Further MoEF., GoI have also requested the Addl. Chief Conservator of Forests, MoEF., at Bengaluru wing to visit the site along with the Member Secretary, TNSCZMA and Shri Surendra Prasad, Member, NCZMA and submit the factual report in lr. dated 13.06.2014. In the said letter the MoEF., GoI have also informed that till completion of visit and submission of report, the TNSCZMA./CMDA shall grant any permission to this project. Based on the above directions, the Addl. Chief Conservator of Forests, GoI at Bengaluru wing has visited the site on 03.07.2014 and the report is awaited.</w:t>
      </w:r>
    </w:p>
    <w:p w:rsidR="005106C2" w:rsidRPr="004A5007" w:rsidRDefault="005106C2" w:rsidP="005106C2">
      <w:pPr>
        <w:pStyle w:val="BodyTextIndent2"/>
        <w:ind w:right="76"/>
        <w:jc w:val="both"/>
      </w:pPr>
      <w:r>
        <w:t>This is for the information of the Authority.</w:t>
      </w:r>
    </w:p>
    <w:p w:rsidR="00397679" w:rsidRDefault="00397679" w:rsidP="00A652A5">
      <w:pPr>
        <w:spacing w:after="200" w:line="276" w:lineRule="auto"/>
        <w:ind w:right="76"/>
        <w:jc w:val="both"/>
        <w:rPr>
          <w:rFonts w:ascii="Comic Sans MS" w:hAnsi="Comic Sans MS"/>
          <w:b/>
        </w:rPr>
      </w:pPr>
      <w:r>
        <w:rPr>
          <w:rFonts w:ascii="Comic Sans MS" w:hAnsi="Comic Sans MS"/>
          <w:b/>
        </w:rPr>
        <w:br w:type="page"/>
      </w:r>
    </w:p>
    <w:p w:rsidR="005B3635" w:rsidRDefault="008F0D22" w:rsidP="00A652A5">
      <w:pPr>
        <w:spacing w:after="200" w:line="276" w:lineRule="auto"/>
        <w:ind w:right="76"/>
        <w:jc w:val="center"/>
        <w:rPr>
          <w:rFonts w:ascii="Comic Sans MS" w:hAnsi="Comic Sans MS" w:cs="Arial"/>
          <w:b/>
          <w:sz w:val="22"/>
          <w:szCs w:val="22"/>
          <w:u w:val="single"/>
        </w:rPr>
      </w:pPr>
      <w:r>
        <w:rPr>
          <w:rFonts w:ascii="Comic Sans MS" w:hAnsi="Comic Sans MS"/>
          <w:b/>
        </w:rPr>
        <w:lastRenderedPageBreak/>
        <w:t>.09.</w:t>
      </w:r>
      <w:r w:rsidR="007847C0">
        <w:rPr>
          <w:rFonts w:ascii="Comic Sans MS" w:hAnsi="Comic Sans MS"/>
          <w:b/>
          <w:sz w:val="22"/>
          <w:szCs w:val="22"/>
        </w:rPr>
        <w:tab/>
      </w:r>
    </w:p>
    <w:p w:rsidR="00A652A5" w:rsidRDefault="00A652A5" w:rsidP="00A652A5">
      <w:pPr>
        <w:ind w:left="2790" w:right="76" w:hanging="2790"/>
        <w:jc w:val="both"/>
        <w:rPr>
          <w:rFonts w:ascii="Comic Sans MS" w:hAnsi="Comic Sans MS"/>
          <w:b/>
          <w:sz w:val="22"/>
          <w:szCs w:val="22"/>
        </w:rPr>
      </w:pPr>
      <w:r>
        <w:rPr>
          <w:rFonts w:ascii="Comic Sans MS" w:hAnsi="Comic Sans MS" w:cs="Arial"/>
          <w:b/>
          <w:sz w:val="22"/>
          <w:szCs w:val="22"/>
          <w:u w:val="single"/>
        </w:rPr>
        <w:t>AGENDA ITEM NO:04</w:t>
      </w:r>
      <w:r>
        <w:rPr>
          <w:rFonts w:ascii="Comic Sans MS" w:hAnsi="Comic Sans MS" w:cs="Arial"/>
          <w:sz w:val="22"/>
          <w:szCs w:val="22"/>
        </w:rPr>
        <w:tab/>
      </w:r>
      <w:r w:rsidRPr="001425F4">
        <w:rPr>
          <w:rFonts w:ascii="Comic Sans MS" w:hAnsi="Comic Sans MS"/>
          <w:b/>
          <w:sz w:val="22"/>
          <w:szCs w:val="22"/>
        </w:rPr>
        <w:t xml:space="preserve">Proposed construction </w:t>
      </w:r>
      <w:r>
        <w:rPr>
          <w:rFonts w:ascii="Comic Sans MS" w:hAnsi="Comic Sans MS"/>
          <w:b/>
          <w:sz w:val="22"/>
          <w:szCs w:val="22"/>
        </w:rPr>
        <w:t xml:space="preserve">of </w:t>
      </w:r>
      <w:r w:rsidRPr="001425F4">
        <w:rPr>
          <w:rFonts w:ascii="Comic Sans MS" w:hAnsi="Comic Sans MS"/>
          <w:b/>
          <w:sz w:val="22"/>
          <w:szCs w:val="22"/>
        </w:rPr>
        <w:t>BBG submarine cable system landing at Santhome Beach Chennai to connect  Oman, UAE, India, Srilanka, Malaysia proposed by M/s. Infotel Telecom Limited, Mumbai</w:t>
      </w:r>
      <w:r>
        <w:rPr>
          <w:rFonts w:ascii="Comic Sans MS" w:hAnsi="Comic Sans MS"/>
          <w:b/>
          <w:sz w:val="22"/>
          <w:szCs w:val="22"/>
        </w:rPr>
        <w:t>.</w:t>
      </w:r>
    </w:p>
    <w:p w:rsidR="00A652A5" w:rsidRPr="00A8761C" w:rsidRDefault="00A652A5" w:rsidP="00A652A5">
      <w:pPr>
        <w:ind w:left="2790" w:right="76" w:hanging="2790"/>
        <w:rPr>
          <w:rFonts w:ascii="Comic Sans MS" w:hAnsi="Comic Sans MS"/>
          <w:sz w:val="22"/>
          <w:szCs w:val="22"/>
        </w:rPr>
      </w:pPr>
    </w:p>
    <w:p w:rsidR="00A652A5" w:rsidRDefault="00A652A5" w:rsidP="00A652A5">
      <w:pPr>
        <w:spacing w:line="360" w:lineRule="auto"/>
        <w:ind w:right="76" w:firstLine="720"/>
        <w:jc w:val="both"/>
        <w:rPr>
          <w:rFonts w:ascii="Comic Sans MS" w:hAnsi="Comic Sans MS"/>
          <w:sz w:val="22"/>
          <w:szCs w:val="22"/>
        </w:rPr>
      </w:pPr>
      <w:r w:rsidRPr="00EC7E69">
        <w:rPr>
          <w:rFonts w:ascii="Comic Sans MS" w:hAnsi="Comic Sans MS"/>
          <w:sz w:val="22"/>
          <w:szCs w:val="22"/>
        </w:rPr>
        <w:t>The Bay of Bengal Gateway (BBG) submarine cable system, a 100 Gigabit-per-second (100 G) submarine cable system, is being constructed to connect Oman, the Unit</w:t>
      </w:r>
      <w:r>
        <w:rPr>
          <w:rFonts w:ascii="Comic Sans MS" w:hAnsi="Comic Sans MS"/>
          <w:sz w:val="22"/>
          <w:szCs w:val="22"/>
        </w:rPr>
        <w:t>ed Arab Emirates, India, Srilank</w:t>
      </w:r>
      <w:r w:rsidRPr="00EC7E69">
        <w:rPr>
          <w:rFonts w:ascii="Comic Sans MS" w:hAnsi="Comic Sans MS"/>
          <w:sz w:val="22"/>
          <w:szCs w:val="22"/>
        </w:rPr>
        <w:t>a and Malaysia. The cable will connect five countries via landing points and the landing point in India will be at Chennai at a Beach Man Hole (BMH), proposed to be located near the main entry to Santhome Beach, near Foreshore Estate Bus Terminus at</w:t>
      </w:r>
      <w:r>
        <w:rPr>
          <w:rFonts w:ascii="Comic Sans MS" w:hAnsi="Comic Sans MS"/>
          <w:sz w:val="22"/>
          <w:szCs w:val="22"/>
        </w:rPr>
        <w:t xml:space="preserve"> the following co-ordinates:</w:t>
      </w:r>
    </w:p>
    <w:p w:rsidR="00A652A5" w:rsidRDefault="00A652A5" w:rsidP="00A652A5">
      <w:pPr>
        <w:spacing w:line="360" w:lineRule="auto"/>
        <w:ind w:right="76" w:firstLine="720"/>
        <w:jc w:val="both"/>
        <w:rPr>
          <w:rFonts w:ascii="Comic Sans MS" w:hAnsi="Comic Sans MS"/>
          <w:sz w:val="22"/>
          <w:szCs w:val="22"/>
        </w:rPr>
      </w:pPr>
      <w:r>
        <w:rPr>
          <w:rFonts w:ascii="Comic Sans MS" w:hAnsi="Comic Sans MS"/>
          <w:sz w:val="22"/>
          <w:szCs w:val="22"/>
        </w:rPr>
        <w:t>Point A -</w:t>
      </w:r>
      <w:r w:rsidRPr="00EC7E69">
        <w:rPr>
          <w:rFonts w:ascii="Comic Sans MS" w:hAnsi="Comic Sans MS"/>
          <w:sz w:val="22"/>
          <w:szCs w:val="22"/>
        </w:rPr>
        <w:t xml:space="preserve"> 13</w:t>
      </w:r>
      <w:r w:rsidRPr="00EC7E69">
        <w:rPr>
          <w:rFonts w:ascii="Comic Sans MS" w:hAnsi="Comic Sans MS"/>
          <w:sz w:val="22"/>
          <w:szCs w:val="22"/>
          <w:vertAlign w:val="superscript"/>
        </w:rPr>
        <w:t>o</w:t>
      </w:r>
      <w:r>
        <w:rPr>
          <w:rFonts w:ascii="Comic Sans MS" w:hAnsi="Comic Sans MS"/>
          <w:sz w:val="22"/>
          <w:szCs w:val="22"/>
        </w:rPr>
        <w:t xml:space="preserve"> 1’ 16.591”</w:t>
      </w:r>
      <w:r w:rsidRPr="00EC7E69">
        <w:rPr>
          <w:rFonts w:ascii="Comic Sans MS" w:hAnsi="Comic Sans MS"/>
          <w:sz w:val="22"/>
          <w:szCs w:val="22"/>
        </w:rPr>
        <w:t>’N and 80</w:t>
      </w:r>
      <w:r w:rsidRPr="00EC7E69">
        <w:rPr>
          <w:rFonts w:ascii="Comic Sans MS" w:hAnsi="Comic Sans MS"/>
          <w:sz w:val="22"/>
          <w:szCs w:val="22"/>
          <w:vertAlign w:val="superscript"/>
        </w:rPr>
        <w:t>0</w:t>
      </w:r>
      <w:r w:rsidRPr="00EC7E69">
        <w:rPr>
          <w:rFonts w:ascii="Comic Sans MS" w:hAnsi="Comic Sans MS"/>
          <w:sz w:val="22"/>
          <w:szCs w:val="22"/>
        </w:rPr>
        <w:t xml:space="preserve"> 16</w:t>
      </w:r>
      <w:r>
        <w:rPr>
          <w:rFonts w:ascii="Comic Sans MS" w:hAnsi="Comic Sans MS"/>
          <w:sz w:val="22"/>
          <w:szCs w:val="22"/>
        </w:rPr>
        <w:t>’ 40.952”E</w:t>
      </w:r>
      <w:r w:rsidRPr="00EC7E69">
        <w:rPr>
          <w:rFonts w:ascii="Comic Sans MS" w:hAnsi="Comic Sans MS"/>
          <w:sz w:val="22"/>
          <w:szCs w:val="22"/>
        </w:rPr>
        <w:t xml:space="preserve">. </w:t>
      </w:r>
    </w:p>
    <w:p w:rsidR="00A652A5" w:rsidRDefault="00A652A5" w:rsidP="00A652A5">
      <w:pPr>
        <w:spacing w:line="360" w:lineRule="auto"/>
        <w:ind w:right="76" w:firstLine="720"/>
        <w:jc w:val="both"/>
        <w:rPr>
          <w:rFonts w:ascii="Comic Sans MS" w:hAnsi="Comic Sans MS"/>
          <w:sz w:val="22"/>
          <w:szCs w:val="22"/>
        </w:rPr>
      </w:pPr>
      <w:r>
        <w:rPr>
          <w:rFonts w:ascii="Comic Sans MS" w:hAnsi="Comic Sans MS"/>
          <w:sz w:val="22"/>
          <w:szCs w:val="22"/>
        </w:rPr>
        <w:t>Point A -</w:t>
      </w:r>
      <w:r w:rsidRPr="00EC7E69">
        <w:rPr>
          <w:rFonts w:ascii="Comic Sans MS" w:hAnsi="Comic Sans MS"/>
          <w:sz w:val="22"/>
          <w:szCs w:val="22"/>
        </w:rPr>
        <w:t xml:space="preserve"> 13</w:t>
      </w:r>
      <w:r w:rsidRPr="00EC7E69">
        <w:rPr>
          <w:rFonts w:ascii="Comic Sans MS" w:hAnsi="Comic Sans MS"/>
          <w:sz w:val="22"/>
          <w:szCs w:val="22"/>
          <w:vertAlign w:val="superscript"/>
        </w:rPr>
        <w:t>o</w:t>
      </w:r>
      <w:r>
        <w:rPr>
          <w:rFonts w:ascii="Comic Sans MS" w:hAnsi="Comic Sans MS"/>
          <w:sz w:val="22"/>
          <w:szCs w:val="22"/>
        </w:rPr>
        <w:t xml:space="preserve"> 1’ 16.591”</w:t>
      </w:r>
      <w:r w:rsidRPr="00EC7E69">
        <w:rPr>
          <w:rFonts w:ascii="Comic Sans MS" w:hAnsi="Comic Sans MS"/>
          <w:sz w:val="22"/>
          <w:szCs w:val="22"/>
        </w:rPr>
        <w:t>’N and 80</w:t>
      </w:r>
      <w:r w:rsidRPr="00EC7E69">
        <w:rPr>
          <w:rFonts w:ascii="Comic Sans MS" w:hAnsi="Comic Sans MS"/>
          <w:sz w:val="22"/>
          <w:szCs w:val="22"/>
          <w:vertAlign w:val="superscript"/>
        </w:rPr>
        <w:t>0</w:t>
      </w:r>
      <w:r w:rsidRPr="00EC7E69">
        <w:rPr>
          <w:rFonts w:ascii="Comic Sans MS" w:hAnsi="Comic Sans MS"/>
          <w:sz w:val="22"/>
          <w:szCs w:val="22"/>
        </w:rPr>
        <w:t xml:space="preserve"> 16</w:t>
      </w:r>
      <w:r>
        <w:rPr>
          <w:rFonts w:ascii="Comic Sans MS" w:hAnsi="Comic Sans MS"/>
          <w:sz w:val="22"/>
          <w:szCs w:val="22"/>
        </w:rPr>
        <w:t>’ 41.019”E</w:t>
      </w:r>
      <w:r w:rsidRPr="00EC7E69">
        <w:rPr>
          <w:rFonts w:ascii="Comic Sans MS" w:hAnsi="Comic Sans MS"/>
          <w:sz w:val="22"/>
          <w:szCs w:val="22"/>
        </w:rPr>
        <w:t xml:space="preserve">. </w:t>
      </w:r>
    </w:p>
    <w:p w:rsidR="00A652A5" w:rsidRDefault="00A652A5" w:rsidP="00A652A5">
      <w:pPr>
        <w:spacing w:line="360" w:lineRule="auto"/>
        <w:ind w:right="76" w:firstLine="720"/>
        <w:jc w:val="both"/>
        <w:rPr>
          <w:rFonts w:ascii="Comic Sans MS" w:hAnsi="Comic Sans MS"/>
          <w:sz w:val="22"/>
          <w:szCs w:val="22"/>
        </w:rPr>
      </w:pPr>
      <w:r>
        <w:rPr>
          <w:rFonts w:ascii="Comic Sans MS" w:hAnsi="Comic Sans MS"/>
          <w:sz w:val="22"/>
          <w:szCs w:val="22"/>
        </w:rPr>
        <w:t>Point A -</w:t>
      </w:r>
      <w:r w:rsidRPr="00EC7E69">
        <w:rPr>
          <w:rFonts w:ascii="Comic Sans MS" w:hAnsi="Comic Sans MS"/>
          <w:sz w:val="22"/>
          <w:szCs w:val="22"/>
        </w:rPr>
        <w:t xml:space="preserve"> 13</w:t>
      </w:r>
      <w:r w:rsidRPr="00EC7E69">
        <w:rPr>
          <w:rFonts w:ascii="Comic Sans MS" w:hAnsi="Comic Sans MS"/>
          <w:sz w:val="22"/>
          <w:szCs w:val="22"/>
          <w:vertAlign w:val="superscript"/>
        </w:rPr>
        <w:t>o</w:t>
      </w:r>
      <w:r>
        <w:rPr>
          <w:rFonts w:ascii="Comic Sans MS" w:hAnsi="Comic Sans MS"/>
          <w:sz w:val="22"/>
          <w:szCs w:val="22"/>
        </w:rPr>
        <w:t xml:space="preserve"> 1’ 16.459”</w:t>
      </w:r>
      <w:r w:rsidRPr="00EC7E69">
        <w:rPr>
          <w:rFonts w:ascii="Comic Sans MS" w:hAnsi="Comic Sans MS"/>
          <w:sz w:val="22"/>
          <w:szCs w:val="22"/>
        </w:rPr>
        <w:t>’N and 80</w:t>
      </w:r>
      <w:r w:rsidRPr="00EC7E69">
        <w:rPr>
          <w:rFonts w:ascii="Comic Sans MS" w:hAnsi="Comic Sans MS"/>
          <w:sz w:val="22"/>
          <w:szCs w:val="22"/>
          <w:vertAlign w:val="superscript"/>
        </w:rPr>
        <w:t>0</w:t>
      </w:r>
      <w:r w:rsidRPr="00EC7E69">
        <w:rPr>
          <w:rFonts w:ascii="Comic Sans MS" w:hAnsi="Comic Sans MS"/>
          <w:sz w:val="22"/>
          <w:szCs w:val="22"/>
        </w:rPr>
        <w:t xml:space="preserve"> 16</w:t>
      </w:r>
      <w:r>
        <w:rPr>
          <w:rFonts w:ascii="Comic Sans MS" w:hAnsi="Comic Sans MS"/>
          <w:sz w:val="22"/>
          <w:szCs w:val="22"/>
        </w:rPr>
        <w:t>’ 41.018”E</w:t>
      </w:r>
      <w:r w:rsidRPr="00EC7E69">
        <w:rPr>
          <w:rFonts w:ascii="Comic Sans MS" w:hAnsi="Comic Sans MS"/>
          <w:sz w:val="22"/>
          <w:szCs w:val="22"/>
        </w:rPr>
        <w:t xml:space="preserve">. </w:t>
      </w:r>
    </w:p>
    <w:p w:rsidR="00A652A5" w:rsidRDefault="00A652A5" w:rsidP="00A652A5">
      <w:pPr>
        <w:spacing w:line="360" w:lineRule="auto"/>
        <w:ind w:right="76" w:firstLine="720"/>
        <w:jc w:val="both"/>
        <w:rPr>
          <w:rFonts w:ascii="Comic Sans MS" w:hAnsi="Comic Sans MS"/>
          <w:sz w:val="22"/>
          <w:szCs w:val="22"/>
        </w:rPr>
      </w:pPr>
      <w:r>
        <w:rPr>
          <w:rFonts w:ascii="Comic Sans MS" w:hAnsi="Comic Sans MS"/>
          <w:sz w:val="22"/>
          <w:szCs w:val="22"/>
        </w:rPr>
        <w:t>Point A -</w:t>
      </w:r>
      <w:r w:rsidRPr="00EC7E69">
        <w:rPr>
          <w:rFonts w:ascii="Comic Sans MS" w:hAnsi="Comic Sans MS"/>
          <w:sz w:val="22"/>
          <w:szCs w:val="22"/>
        </w:rPr>
        <w:t xml:space="preserve"> 13</w:t>
      </w:r>
      <w:r w:rsidRPr="00EC7E69">
        <w:rPr>
          <w:rFonts w:ascii="Comic Sans MS" w:hAnsi="Comic Sans MS"/>
          <w:sz w:val="22"/>
          <w:szCs w:val="22"/>
          <w:vertAlign w:val="superscript"/>
        </w:rPr>
        <w:t>o</w:t>
      </w:r>
      <w:r>
        <w:rPr>
          <w:rFonts w:ascii="Comic Sans MS" w:hAnsi="Comic Sans MS"/>
          <w:sz w:val="22"/>
          <w:szCs w:val="22"/>
        </w:rPr>
        <w:t xml:space="preserve"> 1’ 16.461”</w:t>
      </w:r>
      <w:r w:rsidRPr="00EC7E69">
        <w:rPr>
          <w:rFonts w:ascii="Comic Sans MS" w:hAnsi="Comic Sans MS"/>
          <w:sz w:val="22"/>
          <w:szCs w:val="22"/>
        </w:rPr>
        <w:t>’N and 80</w:t>
      </w:r>
      <w:r w:rsidRPr="00EC7E69">
        <w:rPr>
          <w:rFonts w:ascii="Comic Sans MS" w:hAnsi="Comic Sans MS"/>
          <w:sz w:val="22"/>
          <w:szCs w:val="22"/>
          <w:vertAlign w:val="superscript"/>
        </w:rPr>
        <w:t>0</w:t>
      </w:r>
      <w:r w:rsidRPr="00EC7E69">
        <w:rPr>
          <w:rFonts w:ascii="Comic Sans MS" w:hAnsi="Comic Sans MS"/>
          <w:sz w:val="22"/>
          <w:szCs w:val="22"/>
        </w:rPr>
        <w:t xml:space="preserve"> 16</w:t>
      </w:r>
      <w:r>
        <w:rPr>
          <w:rFonts w:ascii="Comic Sans MS" w:hAnsi="Comic Sans MS"/>
          <w:sz w:val="22"/>
          <w:szCs w:val="22"/>
        </w:rPr>
        <w:t>’ 40.951”E</w:t>
      </w:r>
      <w:r w:rsidRPr="00EC7E69">
        <w:rPr>
          <w:rFonts w:ascii="Comic Sans MS" w:hAnsi="Comic Sans MS"/>
          <w:sz w:val="22"/>
          <w:szCs w:val="22"/>
        </w:rPr>
        <w:t xml:space="preserve">. </w:t>
      </w:r>
    </w:p>
    <w:p w:rsidR="00A652A5" w:rsidRDefault="00A652A5" w:rsidP="00A652A5">
      <w:pPr>
        <w:spacing w:line="360" w:lineRule="auto"/>
        <w:ind w:right="76" w:firstLine="720"/>
        <w:jc w:val="both"/>
        <w:rPr>
          <w:rFonts w:ascii="Comic Sans MS" w:hAnsi="Comic Sans MS"/>
          <w:sz w:val="22"/>
          <w:szCs w:val="22"/>
        </w:rPr>
      </w:pPr>
      <w:r>
        <w:rPr>
          <w:rFonts w:ascii="Comic Sans MS" w:hAnsi="Comic Sans MS"/>
          <w:sz w:val="22"/>
          <w:szCs w:val="22"/>
        </w:rPr>
        <w:t xml:space="preserve">2) </w:t>
      </w:r>
      <w:r w:rsidRPr="00EC7E69">
        <w:rPr>
          <w:rFonts w:ascii="Comic Sans MS" w:hAnsi="Comic Sans MS"/>
          <w:sz w:val="22"/>
          <w:szCs w:val="22"/>
        </w:rPr>
        <w:t>The site is well connected by roads.</w:t>
      </w:r>
      <w:r>
        <w:rPr>
          <w:rFonts w:ascii="Comic Sans MS" w:hAnsi="Comic Sans MS"/>
          <w:sz w:val="22"/>
          <w:szCs w:val="22"/>
        </w:rPr>
        <w:t xml:space="preserve">  In India, the project proponent of the BBG submarine cable system at Chennai is Infotec Telecom Ltd.</w:t>
      </w:r>
    </w:p>
    <w:p w:rsidR="00A652A5" w:rsidRDefault="00A652A5" w:rsidP="00A652A5">
      <w:pPr>
        <w:spacing w:line="360" w:lineRule="auto"/>
        <w:ind w:right="76" w:firstLine="720"/>
        <w:jc w:val="both"/>
        <w:rPr>
          <w:rFonts w:ascii="Comic Sans MS" w:hAnsi="Comic Sans MS"/>
          <w:sz w:val="22"/>
          <w:szCs w:val="22"/>
        </w:rPr>
      </w:pPr>
      <w:r>
        <w:rPr>
          <w:rFonts w:ascii="Comic Sans MS" w:hAnsi="Comic Sans MS"/>
          <w:sz w:val="22"/>
          <w:szCs w:val="22"/>
        </w:rPr>
        <w:t xml:space="preserve">3) The cable installation will be done by a modern 140 meter built for purpose cable laying French vessel. Alcatel-Lucent Submarine Networks (ASN) and its French flagged installation vessels have an obligation to comply with all International Maritime Organization (IMO) requirements on not only the marine environment but safety and maritime security as well. ASN is planning to use OALC-4 cable design that can accommodate up to 8 pairs of fibers. Cable installation process comprises of Cable Route Survey, Route Clearance, Pre-lay Grapnel Run (PLGR), Cable Surface Lay, Cable Burial, Shore-end Landing, Crossings Engineering, Post Lay Inspection and Burial. </w:t>
      </w:r>
    </w:p>
    <w:p w:rsidR="00A652A5" w:rsidRDefault="00A652A5" w:rsidP="00A652A5">
      <w:pPr>
        <w:spacing w:line="360" w:lineRule="auto"/>
        <w:ind w:right="76" w:firstLine="720"/>
        <w:jc w:val="both"/>
        <w:rPr>
          <w:rFonts w:ascii="Comic Sans MS" w:hAnsi="Comic Sans MS"/>
          <w:sz w:val="22"/>
          <w:szCs w:val="22"/>
        </w:rPr>
      </w:pPr>
      <w:r>
        <w:rPr>
          <w:rFonts w:ascii="Comic Sans MS" w:hAnsi="Comic Sans MS"/>
          <w:sz w:val="22"/>
          <w:szCs w:val="22"/>
        </w:rPr>
        <w:t>4) In water of depths of less than 1000m &amp; more than 15 m where the seabed conditions allow, the cable will be buried using a cable plough.  It will be deployed from the stern of the installation vessel and towed behind the ship, burying the cable into the seabed, usually to a depth of 1 m as it will progress along the route.  The width of the trench will be 0.2m.  The Beach Man Hole (BMH) is</w:t>
      </w:r>
    </w:p>
    <w:p w:rsidR="00A652A5" w:rsidRDefault="00A652A5" w:rsidP="00A652A5">
      <w:pPr>
        <w:spacing w:line="360" w:lineRule="auto"/>
        <w:ind w:right="76"/>
        <w:jc w:val="center"/>
        <w:rPr>
          <w:rFonts w:ascii="Comic Sans MS" w:hAnsi="Comic Sans MS"/>
          <w:sz w:val="22"/>
          <w:szCs w:val="22"/>
        </w:rPr>
      </w:pPr>
      <w:r>
        <w:rPr>
          <w:rFonts w:ascii="Comic Sans MS" w:hAnsi="Comic Sans MS"/>
          <w:sz w:val="22"/>
          <w:szCs w:val="22"/>
        </w:rPr>
        <w:lastRenderedPageBreak/>
        <w:t>.10.</w:t>
      </w:r>
    </w:p>
    <w:p w:rsidR="00A652A5" w:rsidRDefault="00A652A5" w:rsidP="00A652A5">
      <w:pPr>
        <w:spacing w:line="360" w:lineRule="auto"/>
        <w:ind w:right="76"/>
        <w:jc w:val="both"/>
        <w:rPr>
          <w:rFonts w:ascii="Comic Sans MS" w:hAnsi="Comic Sans MS"/>
          <w:sz w:val="22"/>
          <w:szCs w:val="22"/>
        </w:rPr>
      </w:pPr>
    </w:p>
    <w:p w:rsidR="00A652A5" w:rsidRDefault="00A652A5" w:rsidP="00A652A5">
      <w:pPr>
        <w:spacing w:line="360" w:lineRule="auto"/>
        <w:ind w:right="76"/>
        <w:jc w:val="both"/>
        <w:rPr>
          <w:rFonts w:ascii="Comic Sans MS" w:hAnsi="Comic Sans MS"/>
          <w:sz w:val="22"/>
          <w:szCs w:val="22"/>
        </w:rPr>
      </w:pPr>
      <w:r>
        <w:rPr>
          <w:rFonts w:ascii="Comic Sans MS" w:hAnsi="Comic Sans MS"/>
          <w:sz w:val="22"/>
          <w:szCs w:val="22"/>
        </w:rPr>
        <w:t xml:space="preserve"> the transition between the submarine cable and the land cable.  BMH is a concrete chamber situated below the ground and above the water level at the site indicated above with the size of  4m long X 2m wide X 2 m deep.</w:t>
      </w:r>
    </w:p>
    <w:p w:rsidR="00A652A5" w:rsidRDefault="00A652A5" w:rsidP="00A652A5">
      <w:pPr>
        <w:spacing w:line="360" w:lineRule="auto"/>
        <w:ind w:right="76" w:firstLine="720"/>
        <w:jc w:val="both"/>
        <w:rPr>
          <w:rFonts w:ascii="Comic Sans MS" w:hAnsi="Comic Sans MS"/>
          <w:sz w:val="22"/>
          <w:szCs w:val="22"/>
        </w:rPr>
      </w:pPr>
      <w:r>
        <w:rPr>
          <w:rFonts w:ascii="Comic Sans MS" w:hAnsi="Comic Sans MS"/>
          <w:sz w:val="22"/>
          <w:szCs w:val="22"/>
        </w:rPr>
        <w:t>5) The Project features are falling in CRZ-IV., CRZ-I B (inter tidal zone) and CRZ-II.  The total project cost is Rs.15.00 crores.  The Marine Biology Regional Centre of Zoological Survey of India, have recommended the project for environmental and CRZ clearance.</w:t>
      </w:r>
    </w:p>
    <w:p w:rsidR="00A652A5" w:rsidRDefault="00A652A5" w:rsidP="00A652A5">
      <w:pPr>
        <w:spacing w:line="360" w:lineRule="auto"/>
        <w:ind w:right="76" w:firstLine="720"/>
        <w:jc w:val="both"/>
        <w:rPr>
          <w:rFonts w:ascii="Comic Sans MS" w:hAnsi="Comic Sans MS"/>
          <w:sz w:val="22"/>
          <w:szCs w:val="22"/>
        </w:rPr>
      </w:pPr>
      <w:r>
        <w:rPr>
          <w:rFonts w:ascii="Comic Sans MS" w:hAnsi="Comic Sans MS"/>
          <w:sz w:val="22"/>
          <w:szCs w:val="22"/>
        </w:rPr>
        <w:t>6) The District Coastal Zone Management Authority for CMDA areas have recommended the project to the State Coastal Zone Management Authority, among other things,  subject to the following conditions:</w:t>
      </w:r>
    </w:p>
    <w:p w:rsidR="00A652A5" w:rsidRDefault="00A652A5" w:rsidP="00A652A5">
      <w:pPr>
        <w:pStyle w:val="ListParagraph"/>
        <w:numPr>
          <w:ilvl w:val="0"/>
          <w:numId w:val="14"/>
        </w:numPr>
        <w:spacing w:line="360" w:lineRule="auto"/>
        <w:ind w:right="76"/>
        <w:jc w:val="both"/>
        <w:rPr>
          <w:rFonts w:ascii="Comic Sans MS" w:hAnsi="Comic Sans MS"/>
          <w:sz w:val="22"/>
          <w:szCs w:val="22"/>
        </w:rPr>
      </w:pPr>
      <w:r>
        <w:rPr>
          <w:rFonts w:ascii="Comic Sans MS" w:hAnsi="Comic Sans MS"/>
          <w:sz w:val="22"/>
          <w:szCs w:val="22"/>
        </w:rPr>
        <w:t>The Opinion of National Centre for Sustainable Coastal Management (NCSCM), Anna University, Chennai shall be obtained on the Marine EIA study report from EQMS and on the REIA report from the Zoological  Survey of India, MOEF., GoI.</w:t>
      </w:r>
    </w:p>
    <w:p w:rsidR="00A652A5" w:rsidRDefault="00A652A5" w:rsidP="00A652A5">
      <w:pPr>
        <w:pStyle w:val="ListParagraph"/>
        <w:numPr>
          <w:ilvl w:val="0"/>
          <w:numId w:val="14"/>
        </w:numPr>
        <w:spacing w:line="360" w:lineRule="auto"/>
        <w:ind w:right="76"/>
        <w:jc w:val="both"/>
        <w:rPr>
          <w:rFonts w:ascii="Comic Sans MS" w:hAnsi="Comic Sans MS"/>
          <w:sz w:val="22"/>
          <w:szCs w:val="22"/>
        </w:rPr>
      </w:pPr>
      <w:r>
        <w:rPr>
          <w:rFonts w:ascii="Comic Sans MS" w:hAnsi="Comic Sans MS"/>
          <w:sz w:val="22"/>
          <w:szCs w:val="22"/>
        </w:rPr>
        <w:t>Statutory Clearances, if any, from the competent authorities  such as Telecom Department, Navy, Coast Guard, Maritime Board and other local/ State/ Central Authorities/ Security agencies etc., shall be obtained prior to the commencement of activities.</w:t>
      </w:r>
    </w:p>
    <w:p w:rsidR="00A652A5" w:rsidRPr="00590BB6" w:rsidRDefault="00A652A5" w:rsidP="00A652A5">
      <w:pPr>
        <w:spacing w:line="360" w:lineRule="auto"/>
        <w:ind w:right="76" w:firstLine="720"/>
        <w:jc w:val="both"/>
        <w:rPr>
          <w:rFonts w:ascii="Comic Sans MS" w:hAnsi="Comic Sans MS"/>
          <w:sz w:val="22"/>
          <w:szCs w:val="22"/>
        </w:rPr>
      </w:pPr>
      <w:r>
        <w:rPr>
          <w:rFonts w:ascii="Comic Sans MS" w:hAnsi="Comic Sans MS"/>
          <w:sz w:val="22"/>
          <w:szCs w:val="22"/>
        </w:rPr>
        <w:t xml:space="preserve">7) </w:t>
      </w:r>
      <w:r w:rsidRPr="00590BB6">
        <w:rPr>
          <w:rFonts w:ascii="Comic Sans MS" w:hAnsi="Comic Sans MS"/>
          <w:sz w:val="22"/>
          <w:szCs w:val="22"/>
        </w:rPr>
        <w:t xml:space="preserve">As per the CRZ Notification 2011, vide para  4 (i) (a) clearance shall be given for any activity within the CRZ if it requires waterfront and foreshore facilities and as per para  8 I CRZ-I (i) </w:t>
      </w:r>
      <w:r w:rsidRPr="00590BB6">
        <w:rPr>
          <w:rFonts w:ascii="Comic Sans MS" w:eastAsiaTheme="minorHAnsi" w:hAnsi="Comic Sans MS"/>
          <w:sz w:val="22"/>
          <w:szCs w:val="22"/>
        </w:rPr>
        <w:t>conveying systems including transmission lines;  construction of trans harbour sea link</w:t>
      </w:r>
      <w:r>
        <w:rPr>
          <w:rFonts w:ascii="Comic Sans MS" w:eastAsiaTheme="minorHAnsi" w:hAnsi="Comic Sans MS"/>
          <w:sz w:val="22"/>
          <w:szCs w:val="22"/>
        </w:rPr>
        <w:t xml:space="preserve"> are permissible activities even in CRZ-I (ecologically sensitive area). </w:t>
      </w:r>
      <w:r w:rsidRPr="00590BB6">
        <w:rPr>
          <w:rFonts w:ascii="Comic Sans MS" w:hAnsi="Comic Sans MS"/>
          <w:sz w:val="22"/>
          <w:szCs w:val="22"/>
        </w:rPr>
        <w:t xml:space="preserve"> However as per para 4 (ii) (</w:t>
      </w:r>
      <w:r>
        <w:rPr>
          <w:rFonts w:ascii="Comic Sans MS" w:hAnsi="Comic Sans MS"/>
          <w:sz w:val="22"/>
          <w:szCs w:val="22"/>
        </w:rPr>
        <w:t>d</w:t>
      </w:r>
      <w:r w:rsidRPr="00590BB6">
        <w:rPr>
          <w:rFonts w:ascii="Comic Sans MS" w:hAnsi="Comic Sans MS"/>
          <w:sz w:val="22"/>
          <w:szCs w:val="22"/>
        </w:rPr>
        <w:t>),  the activity requires clearance from the Ministry of Environment and Forests, GoI..</w:t>
      </w:r>
    </w:p>
    <w:p w:rsidR="00A652A5" w:rsidRDefault="00A652A5" w:rsidP="00A652A5">
      <w:pPr>
        <w:spacing w:line="360" w:lineRule="auto"/>
        <w:ind w:right="76"/>
        <w:jc w:val="both"/>
        <w:rPr>
          <w:rFonts w:ascii="Comic Sans MS" w:hAnsi="Comic Sans MS"/>
          <w:sz w:val="22"/>
          <w:szCs w:val="22"/>
        </w:rPr>
      </w:pPr>
      <w:r>
        <w:rPr>
          <w:rFonts w:ascii="Comic Sans MS" w:hAnsi="Comic Sans MS"/>
          <w:sz w:val="22"/>
          <w:szCs w:val="22"/>
        </w:rPr>
        <w:tab/>
        <w:t>The Authority may consider.</w:t>
      </w:r>
    </w:p>
    <w:p w:rsidR="00A652A5" w:rsidRDefault="00A652A5">
      <w:pPr>
        <w:spacing w:after="200" w:line="276" w:lineRule="auto"/>
        <w:rPr>
          <w:rFonts w:ascii="Comic Sans MS" w:hAnsi="Comic Sans MS"/>
          <w:sz w:val="22"/>
          <w:szCs w:val="22"/>
        </w:rPr>
      </w:pPr>
      <w:r>
        <w:rPr>
          <w:rFonts w:ascii="Comic Sans MS" w:hAnsi="Comic Sans MS"/>
          <w:sz w:val="22"/>
          <w:szCs w:val="22"/>
        </w:rPr>
        <w:br w:type="page"/>
      </w:r>
    </w:p>
    <w:p w:rsidR="00A652A5" w:rsidRPr="008370D3" w:rsidRDefault="00A652A5" w:rsidP="00A652A5">
      <w:pPr>
        <w:spacing w:line="360" w:lineRule="auto"/>
        <w:ind w:right="76"/>
        <w:jc w:val="center"/>
        <w:rPr>
          <w:rFonts w:ascii="Comic Sans MS" w:hAnsi="Comic Sans MS"/>
          <w:sz w:val="22"/>
          <w:szCs w:val="22"/>
        </w:rPr>
      </w:pPr>
      <w:r>
        <w:rPr>
          <w:rFonts w:ascii="Comic Sans MS" w:hAnsi="Comic Sans MS"/>
          <w:sz w:val="22"/>
          <w:szCs w:val="22"/>
        </w:rPr>
        <w:lastRenderedPageBreak/>
        <w:t>.11.</w:t>
      </w:r>
    </w:p>
    <w:p w:rsidR="00A652A5" w:rsidRPr="00590BB6" w:rsidRDefault="00A652A5" w:rsidP="00A652A5">
      <w:pPr>
        <w:autoSpaceDE w:val="0"/>
        <w:autoSpaceDN w:val="0"/>
        <w:adjustRightInd w:val="0"/>
        <w:ind w:right="76"/>
        <w:rPr>
          <w:rFonts w:ascii="Comic Sans MS" w:eastAsiaTheme="minorHAnsi" w:hAnsi="Comic Sans MS"/>
          <w:sz w:val="22"/>
          <w:szCs w:val="22"/>
        </w:rPr>
      </w:pPr>
    </w:p>
    <w:p w:rsidR="005170B6" w:rsidRDefault="005170B6" w:rsidP="005170B6">
      <w:pPr>
        <w:tabs>
          <w:tab w:val="left" w:pos="8640"/>
        </w:tabs>
        <w:ind w:left="3000" w:right="27" w:hanging="300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05</w:t>
      </w:r>
      <w:r w:rsidRPr="00C95B09">
        <w:rPr>
          <w:rFonts w:ascii="Comic Sans MS" w:hAnsi="Comic Sans MS"/>
          <w:b/>
          <w:sz w:val="22"/>
          <w:szCs w:val="22"/>
        </w:rPr>
        <w:tab/>
      </w:r>
      <w:r w:rsidRPr="00BB0D71">
        <w:rPr>
          <w:rFonts w:ascii="Comic Sans MS" w:hAnsi="Comic Sans MS"/>
          <w:b/>
          <w:sz w:val="22"/>
          <w:szCs w:val="22"/>
        </w:rPr>
        <w:t xml:space="preserve">Storage of CBFS (Carbon block feed stock)., Carbon black oil, coal tar in conjunction with present edible oil at the  Oil Storage Tanks in Chennai Port Area </w:t>
      </w:r>
      <w:r>
        <w:rPr>
          <w:rFonts w:ascii="Comic Sans MS" w:hAnsi="Comic Sans MS"/>
          <w:b/>
          <w:sz w:val="22"/>
          <w:szCs w:val="22"/>
        </w:rPr>
        <w:t xml:space="preserve">proposed </w:t>
      </w:r>
      <w:r w:rsidRPr="00BB0D71">
        <w:rPr>
          <w:rFonts w:ascii="Comic Sans MS" w:hAnsi="Comic Sans MS"/>
          <w:b/>
          <w:sz w:val="22"/>
          <w:szCs w:val="22"/>
        </w:rPr>
        <w:t>by M/s. Integrated Service Point Private Limited, Chennai</w:t>
      </w:r>
      <w:r>
        <w:rPr>
          <w:rFonts w:ascii="Comic Sans MS" w:hAnsi="Comic Sans MS"/>
          <w:b/>
          <w:sz w:val="22"/>
          <w:szCs w:val="22"/>
        </w:rPr>
        <w:t>.</w:t>
      </w:r>
    </w:p>
    <w:p w:rsidR="005170B6" w:rsidRDefault="005170B6" w:rsidP="005170B6">
      <w:pPr>
        <w:tabs>
          <w:tab w:val="left" w:pos="8640"/>
        </w:tabs>
        <w:ind w:left="3000" w:right="27" w:hanging="3000"/>
        <w:jc w:val="both"/>
        <w:rPr>
          <w:rFonts w:ascii="Comic Sans MS" w:hAnsi="Comic Sans MS"/>
          <w:b/>
          <w:sz w:val="22"/>
          <w:szCs w:val="22"/>
        </w:rPr>
      </w:pPr>
    </w:p>
    <w:p w:rsidR="005170B6" w:rsidRDefault="005170B6" w:rsidP="005170B6">
      <w:pPr>
        <w:tabs>
          <w:tab w:val="left" w:pos="8640"/>
        </w:tabs>
        <w:spacing w:line="360" w:lineRule="auto"/>
        <w:ind w:right="27" w:firstLine="720"/>
        <w:jc w:val="both"/>
        <w:rPr>
          <w:rFonts w:ascii="Comic Sans MS" w:hAnsi="Comic Sans MS"/>
          <w:sz w:val="22"/>
          <w:szCs w:val="22"/>
        </w:rPr>
      </w:pPr>
      <w:r w:rsidRPr="00951044">
        <w:rPr>
          <w:rFonts w:ascii="Comic Sans MS" w:hAnsi="Comic Sans MS"/>
          <w:sz w:val="22"/>
          <w:szCs w:val="22"/>
        </w:rPr>
        <w:t>M/s. Integrated Service Point Private Limited, Chennai</w:t>
      </w:r>
      <w:r w:rsidRPr="00CE4435">
        <w:rPr>
          <w:rFonts w:ascii="Comic Sans MS" w:hAnsi="Comic Sans MS"/>
          <w:sz w:val="22"/>
          <w:szCs w:val="22"/>
        </w:rPr>
        <w:t xml:space="preserve"> </w:t>
      </w:r>
      <w:r>
        <w:rPr>
          <w:rFonts w:ascii="Comic Sans MS" w:hAnsi="Comic Sans MS"/>
          <w:sz w:val="22"/>
          <w:szCs w:val="22"/>
        </w:rPr>
        <w:t xml:space="preserve">has constructed </w:t>
      </w:r>
      <w:r w:rsidRPr="00C10C16">
        <w:rPr>
          <w:rFonts w:ascii="Comic Sans MS" w:hAnsi="Comic Sans MS"/>
          <w:sz w:val="22"/>
          <w:szCs w:val="22"/>
        </w:rPr>
        <w:t xml:space="preserve"> 12 edible oil transit storage tanks </w:t>
      </w:r>
      <w:r>
        <w:rPr>
          <w:rFonts w:ascii="Comic Sans MS" w:hAnsi="Comic Sans MS"/>
          <w:sz w:val="22"/>
          <w:szCs w:val="22"/>
        </w:rPr>
        <w:t xml:space="preserve"> at </w:t>
      </w:r>
      <w:r w:rsidRPr="00C10C16">
        <w:rPr>
          <w:rFonts w:ascii="Comic Sans MS" w:hAnsi="Comic Sans MS"/>
          <w:sz w:val="22"/>
          <w:szCs w:val="22"/>
        </w:rPr>
        <w:t>R.S.  No. 2</w:t>
      </w:r>
      <w:r>
        <w:rPr>
          <w:rFonts w:ascii="Comic Sans MS" w:hAnsi="Comic Sans MS"/>
          <w:sz w:val="22"/>
          <w:szCs w:val="22"/>
        </w:rPr>
        <w:t>82 of Chennai Port Trust area for which Clearance under CRZ Notification  2011 has been issued in order dated 24.12.2009 of the Member Secretary, Tamil Nadu State Coastal Zone Management Authority (TNSCZMA) as resolved in the 55</w:t>
      </w:r>
      <w:r w:rsidRPr="00B44577">
        <w:rPr>
          <w:rFonts w:ascii="Comic Sans MS" w:hAnsi="Comic Sans MS"/>
          <w:sz w:val="22"/>
          <w:szCs w:val="22"/>
          <w:vertAlign w:val="superscript"/>
        </w:rPr>
        <w:t>th</w:t>
      </w:r>
      <w:r>
        <w:rPr>
          <w:rFonts w:ascii="Comic Sans MS" w:hAnsi="Comic Sans MS"/>
          <w:sz w:val="22"/>
          <w:szCs w:val="22"/>
        </w:rPr>
        <w:t xml:space="preserve"> meeting of the TNSCZMA held on 11.12.2009 subject to the following specific conditions:-</w:t>
      </w:r>
    </w:p>
    <w:p w:rsidR="005170B6" w:rsidRDefault="005170B6" w:rsidP="005170B6">
      <w:pPr>
        <w:tabs>
          <w:tab w:val="left" w:pos="8640"/>
        </w:tabs>
        <w:spacing w:line="360" w:lineRule="auto"/>
        <w:ind w:right="27" w:firstLine="720"/>
        <w:jc w:val="both"/>
        <w:rPr>
          <w:rFonts w:ascii="Comic Sans MS" w:hAnsi="Comic Sans MS"/>
          <w:sz w:val="22"/>
          <w:szCs w:val="22"/>
        </w:rPr>
      </w:pPr>
    </w:p>
    <w:p w:rsidR="005170B6" w:rsidRPr="00AF44E1" w:rsidRDefault="005170B6" w:rsidP="005170B6">
      <w:pPr>
        <w:numPr>
          <w:ilvl w:val="0"/>
          <w:numId w:val="15"/>
        </w:numPr>
        <w:tabs>
          <w:tab w:val="clear" w:pos="720"/>
          <w:tab w:val="right" w:pos="360"/>
          <w:tab w:val="left" w:pos="8640"/>
        </w:tabs>
        <w:ind w:left="360" w:right="27"/>
        <w:jc w:val="both"/>
        <w:rPr>
          <w:rFonts w:ascii="Comic Sans MS" w:hAnsi="Comic Sans MS"/>
          <w:sz w:val="22"/>
          <w:szCs w:val="22"/>
        </w:rPr>
      </w:pPr>
      <w:r w:rsidRPr="00AF44E1">
        <w:rPr>
          <w:rFonts w:ascii="Comic Sans MS" w:hAnsi="Comic Sans MS"/>
          <w:sz w:val="22"/>
          <w:szCs w:val="22"/>
        </w:rPr>
        <w:t>There should not be any extraction of ground water in CRZ.</w:t>
      </w:r>
    </w:p>
    <w:p w:rsidR="005170B6" w:rsidRPr="00AF44E1" w:rsidRDefault="005170B6" w:rsidP="005170B6">
      <w:pPr>
        <w:numPr>
          <w:ilvl w:val="0"/>
          <w:numId w:val="15"/>
        </w:numPr>
        <w:tabs>
          <w:tab w:val="clear" w:pos="720"/>
          <w:tab w:val="right" w:pos="360"/>
          <w:tab w:val="left" w:pos="8640"/>
        </w:tabs>
        <w:ind w:left="360" w:right="27"/>
        <w:jc w:val="both"/>
        <w:rPr>
          <w:rFonts w:ascii="Comic Sans MS" w:hAnsi="Comic Sans MS"/>
          <w:sz w:val="22"/>
          <w:szCs w:val="22"/>
        </w:rPr>
      </w:pPr>
      <w:r w:rsidRPr="00AF44E1">
        <w:rPr>
          <w:rFonts w:ascii="Comic Sans MS" w:hAnsi="Comic Sans MS"/>
          <w:sz w:val="22"/>
          <w:szCs w:val="22"/>
        </w:rPr>
        <w:t xml:space="preserve"> The project activity should not affect the coastal ecosystem including marine flora and fauna.</w:t>
      </w:r>
    </w:p>
    <w:p w:rsidR="005170B6" w:rsidRPr="00AF44E1" w:rsidRDefault="005170B6" w:rsidP="005170B6">
      <w:pPr>
        <w:numPr>
          <w:ilvl w:val="0"/>
          <w:numId w:val="15"/>
        </w:numPr>
        <w:tabs>
          <w:tab w:val="clear" w:pos="720"/>
          <w:tab w:val="right" w:pos="360"/>
          <w:tab w:val="left" w:pos="8640"/>
        </w:tabs>
        <w:ind w:left="360" w:right="27"/>
        <w:jc w:val="both"/>
        <w:rPr>
          <w:rFonts w:ascii="Comic Sans MS" w:hAnsi="Comic Sans MS"/>
          <w:sz w:val="22"/>
          <w:szCs w:val="22"/>
        </w:rPr>
      </w:pPr>
      <w:r w:rsidRPr="00AF44E1">
        <w:rPr>
          <w:rFonts w:ascii="Comic Sans MS" w:hAnsi="Comic Sans MS"/>
          <w:sz w:val="22"/>
          <w:szCs w:val="22"/>
        </w:rPr>
        <w:t>The construction of storage tanks shall satisfy the prescribed standard norms.</w:t>
      </w:r>
    </w:p>
    <w:p w:rsidR="005170B6" w:rsidRPr="00AF44E1" w:rsidRDefault="005170B6" w:rsidP="005170B6">
      <w:pPr>
        <w:numPr>
          <w:ilvl w:val="0"/>
          <w:numId w:val="15"/>
        </w:numPr>
        <w:tabs>
          <w:tab w:val="clear" w:pos="720"/>
          <w:tab w:val="right" w:pos="360"/>
          <w:tab w:val="left" w:pos="8640"/>
        </w:tabs>
        <w:ind w:left="360" w:right="27"/>
        <w:jc w:val="both"/>
        <w:rPr>
          <w:rFonts w:ascii="Comic Sans MS" w:hAnsi="Comic Sans MS"/>
          <w:sz w:val="22"/>
          <w:szCs w:val="22"/>
        </w:rPr>
      </w:pPr>
      <w:r w:rsidRPr="00AF44E1">
        <w:rPr>
          <w:rFonts w:ascii="Comic Sans MS" w:hAnsi="Comic Sans MS"/>
          <w:sz w:val="22"/>
          <w:szCs w:val="22"/>
        </w:rPr>
        <w:t>Any further activity should be carried out in the above site, only with the prior approval of the competent authorities.</w:t>
      </w:r>
    </w:p>
    <w:p w:rsidR="005170B6" w:rsidRPr="00AF44E1" w:rsidRDefault="005170B6" w:rsidP="005170B6">
      <w:pPr>
        <w:numPr>
          <w:ilvl w:val="0"/>
          <w:numId w:val="15"/>
        </w:numPr>
        <w:tabs>
          <w:tab w:val="clear" w:pos="720"/>
          <w:tab w:val="right" w:pos="360"/>
          <w:tab w:val="left" w:pos="8640"/>
        </w:tabs>
        <w:ind w:left="360" w:right="27"/>
        <w:jc w:val="both"/>
        <w:rPr>
          <w:rFonts w:ascii="Comic Sans MS" w:hAnsi="Comic Sans MS"/>
          <w:sz w:val="22"/>
          <w:szCs w:val="22"/>
        </w:rPr>
      </w:pPr>
      <w:r w:rsidRPr="00AF44E1">
        <w:rPr>
          <w:rFonts w:ascii="Comic Sans MS" w:hAnsi="Comic Sans MS"/>
          <w:sz w:val="22"/>
          <w:szCs w:val="22"/>
        </w:rPr>
        <w:t>The storage tanks should be used for the storage of edible oil only as proposed.</w:t>
      </w:r>
    </w:p>
    <w:p w:rsidR="005170B6" w:rsidRDefault="005170B6" w:rsidP="005170B6">
      <w:pPr>
        <w:numPr>
          <w:ilvl w:val="0"/>
          <w:numId w:val="15"/>
        </w:numPr>
        <w:tabs>
          <w:tab w:val="clear" w:pos="720"/>
          <w:tab w:val="right" w:pos="360"/>
          <w:tab w:val="left" w:pos="8640"/>
        </w:tabs>
        <w:ind w:left="360" w:right="27"/>
        <w:jc w:val="both"/>
        <w:rPr>
          <w:rFonts w:ascii="Comic Sans MS" w:hAnsi="Comic Sans MS"/>
          <w:sz w:val="22"/>
          <w:szCs w:val="22"/>
        </w:rPr>
      </w:pPr>
      <w:r w:rsidRPr="00AF44E1">
        <w:rPr>
          <w:rFonts w:ascii="Comic Sans MS" w:hAnsi="Comic Sans MS"/>
          <w:sz w:val="22"/>
          <w:szCs w:val="22"/>
        </w:rPr>
        <w:t>Appropriate facility should be created for the collection of solid and liquid waste, if any, and their safe disposal should be ensured at the storage location and as well as transit points.</w:t>
      </w:r>
    </w:p>
    <w:p w:rsidR="005170B6" w:rsidRPr="00AF44E1" w:rsidRDefault="005170B6" w:rsidP="005170B6">
      <w:pPr>
        <w:tabs>
          <w:tab w:val="right" w:pos="360"/>
          <w:tab w:val="left" w:pos="8640"/>
        </w:tabs>
        <w:ind w:left="360" w:right="27"/>
        <w:jc w:val="both"/>
        <w:rPr>
          <w:rFonts w:ascii="Comic Sans MS" w:hAnsi="Comic Sans MS"/>
          <w:sz w:val="22"/>
          <w:szCs w:val="22"/>
        </w:rPr>
      </w:pPr>
    </w:p>
    <w:p w:rsidR="005170B6" w:rsidRDefault="005170B6" w:rsidP="005170B6">
      <w:pPr>
        <w:tabs>
          <w:tab w:val="left" w:pos="8640"/>
        </w:tabs>
        <w:spacing w:line="360" w:lineRule="auto"/>
        <w:ind w:right="27" w:firstLine="720"/>
        <w:jc w:val="both"/>
        <w:rPr>
          <w:rFonts w:ascii="Comic Sans MS" w:hAnsi="Comic Sans MS"/>
          <w:sz w:val="22"/>
          <w:szCs w:val="22"/>
        </w:rPr>
      </w:pPr>
      <w:r>
        <w:rPr>
          <w:rFonts w:ascii="Comic Sans MS" w:hAnsi="Comic Sans MS"/>
          <w:sz w:val="22"/>
          <w:szCs w:val="22"/>
        </w:rPr>
        <w:t>2) Now the applicant has sought for Clearance for the storage of Non-hazardous substances viz., CBFS (Carbon Block Feed Stock)., Carbon Block Oil, Coal Tar in conjunction with present edible oil in separate tanks of existing oil storage terminal at Chennai Port.</w:t>
      </w:r>
    </w:p>
    <w:p w:rsidR="005170B6" w:rsidRDefault="005170B6" w:rsidP="005170B6">
      <w:pPr>
        <w:tabs>
          <w:tab w:val="left" w:pos="8640"/>
        </w:tabs>
        <w:spacing w:line="360" w:lineRule="auto"/>
        <w:ind w:right="27" w:firstLine="720"/>
        <w:jc w:val="both"/>
        <w:rPr>
          <w:rFonts w:ascii="Comic Sans MS" w:hAnsi="Comic Sans MS"/>
          <w:sz w:val="22"/>
          <w:szCs w:val="22"/>
        </w:rPr>
      </w:pPr>
      <w:r>
        <w:rPr>
          <w:rFonts w:ascii="Comic Sans MS" w:hAnsi="Comic Sans MS"/>
          <w:sz w:val="22"/>
          <w:szCs w:val="22"/>
        </w:rPr>
        <w:t xml:space="preserve">3) The site is falling in CRZ-II in the Chennai Port Area.,  </w:t>
      </w:r>
      <w:r w:rsidRPr="00C10C16">
        <w:rPr>
          <w:rFonts w:ascii="Comic Sans MS" w:hAnsi="Comic Sans MS"/>
          <w:sz w:val="22"/>
          <w:szCs w:val="22"/>
        </w:rPr>
        <w:t xml:space="preserve">As </w:t>
      </w:r>
      <w:r w:rsidRPr="00781EA0">
        <w:rPr>
          <w:rFonts w:ascii="Comic Sans MS" w:hAnsi="Comic Sans MS"/>
          <w:sz w:val="22"/>
          <w:szCs w:val="22"/>
        </w:rPr>
        <w:t xml:space="preserve">per Para </w:t>
      </w:r>
      <w:r>
        <w:rPr>
          <w:rFonts w:ascii="Comic Sans MS" w:hAnsi="Comic Sans MS"/>
          <w:sz w:val="22"/>
          <w:szCs w:val="22"/>
        </w:rPr>
        <w:t>3 (ii) (a) of CRZ Notification 2011, transfer of hazardous substances from ships to ports, terminals and refineries vice versa is permissible activity.  Further vide para 8 II CRZ II (vi) of the said CRZ Notification 2011,  storage of Non-hazardous cargo is permissible activity in CRZ-II of notified Port area.</w:t>
      </w:r>
    </w:p>
    <w:p w:rsidR="005170B6" w:rsidRDefault="005170B6" w:rsidP="005170B6">
      <w:pPr>
        <w:tabs>
          <w:tab w:val="left" w:pos="8640"/>
        </w:tabs>
        <w:spacing w:line="360" w:lineRule="auto"/>
        <w:ind w:right="27" w:firstLine="720"/>
        <w:jc w:val="both"/>
        <w:rPr>
          <w:rFonts w:ascii="Comic Sans MS" w:hAnsi="Comic Sans MS"/>
          <w:sz w:val="22"/>
          <w:szCs w:val="22"/>
        </w:rPr>
      </w:pPr>
      <w:r>
        <w:rPr>
          <w:rFonts w:ascii="Comic Sans MS" w:hAnsi="Comic Sans MS"/>
          <w:sz w:val="22"/>
          <w:szCs w:val="22"/>
        </w:rPr>
        <w:t>The Authority may consider.</w:t>
      </w:r>
    </w:p>
    <w:p w:rsidR="00B06E65" w:rsidRDefault="00B06E65" w:rsidP="00B06E65">
      <w:pPr>
        <w:tabs>
          <w:tab w:val="left" w:pos="8640"/>
        </w:tabs>
        <w:spacing w:line="360" w:lineRule="auto"/>
        <w:ind w:right="27" w:firstLine="720"/>
        <w:jc w:val="center"/>
        <w:rPr>
          <w:rFonts w:ascii="Comic Sans MS" w:hAnsi="Comic Sans MS"/>
          <w:sz w:val="22"/>
          <w:szCs w:val="22"/>
        </w:rPr>
      </w:pPr>
      <w:r>
        <w:rPr>
          <w:rFonts w:ascii="Comic Sans MS" w:hAnsi="Comic Sans MS"/>
          <w:sz w:val="22"/>
          <w:szCs w:val="22"/>
        </w:rPr>
        <w:lastRenderedPageBreak/>
        <w:t>.12.</w:t>
      </w:r>
    </w:p>
    <w:p w:rsidR="00AF60A5" w:rsidRDefault="00AF60A5" w:rsidP="00A652A5">
      <w:pPr>
        <w:ind w:left="2880" w:right="76" w:hanging="2880"/>
        <w:jc w:val="both"/>
        <w:rPr>
          <w:rFonts w:ascii="Comic Sans MS" w:hAnsi="Comic Sans MS"/>
          <w:b/>
          <w:sz w:val="22"/>
          <w:szCs w:val="22"/>
        </w:rPr>
      </w:pPr>
    </w:p>
    <w:p w:rsidR="00744BB4" w:rsidRDefault="00744BB4" w:rsidP="00744BB4">
      <w:pPr>
        <w:ind w:left="2790" w:right="76" w:hanging="2790"/>
        <w:jc w:val="both"/>
        <w:rPr>
          <w:rFonts w:ascii="Comic Sans MS" w:hAnsi="Comic Sans MS"/>
          <w:b/>
          <w:sz w:val="22"/>
          <w:szCs w:val="22"/>
        </w:rPr>
      </w:pPr>
      <w:r w:rsidRPr="00A1158B">
        <w:rPr>
          <w:rFonts w:ascii="Comic Sans MS" w:hAnsi="Comic Sans MS" w:cs="Arial"/>
          <w:b/>
          <w:sz w:val="22"/>
          <w:szCs w:val="22"/>
          <w:u w:val="single"/>
        </w:rPr>
        <w:t>AGENDA ITEM NO.</w:t>
      </w:r>
      <w:r w:rsidR="00B06E65">
        <w:rPr>
          <w:rFonts w:ascii="Comic Sans MS" w:hAnsi="Comic Sans MS" w:cs="Arial"/>
          <w:b/>
          <w:sz w:val="22"/>
          <w:szCs w:val="22"/>
          <w:u w:val="single"/>
        </w:rPr>
        <w:t>06</w:t>
      </w:r>
      <w:r>
        <w:rPr>
          <w:rFonts w:ascii="Comic Sans MS" w:hAnsi="Comic Sans MS" w:cs="Arial"/>
          <w:b/>
          <w:sz w:val="22"/>
          <w:szCs w:val="22"/>
        </w:rPr>
        <w:tab/>
      </w:r>
      <w:r w:rsidRPr="004504AA">
        <w:rPr>
          <w:rFonts w:ascii="Comic Sans MS" w:hAnsi="Comic Sans MS"/>
          <w:b/>
          <w:sz w:val="22"/>
          <w:szCs w:val="22"/>
        </w:rPr>
        <w:t>Construction of Ice Plant at No. 5/20</w:t>
      </w:r>
      <w:r>
        <w:rPr>
          <w:rFonts w:ascii="Comic Sans MS" w:hAnsi="Comic Sans MS"/>
          <w:b/>
          <w:sz w:val="22"/>
          <w:szCs w:val="22"/>
        </w:rPr>
        <w:t xml:space="preserve"> </w:t>
      </w:r>
      <w:r w:rsidRPr="004504AA">
        <w:rPr>
          <w:rFonts w:ascii="Comic Sans MS" w:hAnsi="Comic Sans MS"/>
          <w:b/>
          <w:sz w:val="22"/>
          <w:szCs w:val="22"/>
        </w:rPr>
        <w:t xml:space="preserve">B of Sivan Sannathi Street, beach road, Thirunullaivasal, Sirkazhi Taluk, Nagapattinam district by M/s. GVN Suresh Ice Plant </w:t>
      </w:r>
    </w:p>
    <w:p w:rsidR="00744BB4" w:rsidRDefault="00744BB4" w:rsidP="00744BB4">
      <w:pPr>
        <w:ind w:left="2790" w:right="76" w:hanging="2790"/>
        <w:jc w:val="both"/>
        <w:rPr>
          <w:rFonts w:ascii="Comic Sans MS" w:hAnsi="Comic Sans MS"/>
          <w:b/>
          <w:sz w:val="22"/>
          <w:szCs w:val="22"/>
        </w:rPr>
      </w:pPr>
    </w:p>
    <w:p w:rsidR="00744BB4" w:rsidRDefault="00744BB4" w:rsidP="00744BB4">
      <w:pPr>
        <w:pStyle w:val="BodyText"/>
        <w:spacing w:line="360" w:lineRule="auto"/>
        <w:ind w:right="76" w:firstLine="720"/>
        <w:jc w:val="both"/>
        <w:rPr>
          <w:rFonts w:ascii="Comic Sans MS" w:hAnsi="Comic Sans MS"/>
          <w:sz w:val="22"/>
          <w:szCs w:val="22"/>
        </w:rPr>
      </w:pPr>
      <w:r>
        <w:rPr>
          <w:rFonts w:ascii="Comic Sans MS" w:hAnsi="Comic Sans MS"/>
          <w:sz w:val="22"/>
          <w:szCs w:val="22"/>
        </w:rPr>
        <w:t>The District Environmental Engineer, TNPCB, Nagapattinam district has requested  clearance under CRZ Notification 2011 for the Construction of Ice Plant at No. 5/20B of Sivan Sannathi Street, beach road, Thirumullaivasal, Sirkazhi Taluk, Nagapattinam district proposed by M/s. GVN Suresh Ice Plant.</w:t>
      </w:r>
    </w:p>
    <w:p w:rsidR="00744BB4" w:rsidRDefault="00835F37" w:rsidP="00744BB4">
      <w:pPr>
        <w:pStyle w:val="BodyText"/>
        <w:spacing w:line="360" w:lineRule="auto"/>
        <w:ind w:right="76" w:firstLine="720"/>
        <w:jc w:val="both"/>
        <w:rPr>
          <w:rFonts w:ascii="Comic Sans MS" w:hAnsi="Comic Sans MS"/>
          <w:sz w:val="22"/>
          <w:szCs w:val="22"/>
        </w:rPr>
      </w:pPr>
      <w:r>
        <w:rPr>
          <w:rFonts w:ascii="Comic Sans MS" w:hAnsi="Comic Sans MS"/>
          <w:sz w:val="22"/>
          <w:szCs w:val="22"/>
        </w:rPr>
        <w:t xml:space="preserve">2)  </w:t>
      </w:r>
      <w:r w:rsidR="00744BB4">
        <w:rPr>
          <w:rFonts w:ascii="Comic Sans MS" w:hAnsi="Comic Sans MS"/>
          <w:sz w:val="22"/>
          <w:szCs w:val="22"/>
        </w:rPr>
        <w:t>The ice factory is proposed to produce 350 blocks of ice each to weigh 50 kg. Each block measures 1.00m length with 0.45 m width  and the proposed production is about 17.50 MT per day and the present production capacity of the unit is 17.70 MT per day.  The site is falling in CRZ- III between 0-200 mts from the HTL of sea in R.S. No. 637/3 of Thirumulaivasal, Sirkazhi Taluk, Nagapatinam District.  Project cost is Rs.44.70 lakhs. The Thirumullaivasal Panchayat has issued consent for the supply of 17 KLD of fresh water for the unit as the project is envisaged for the livelihood of the fishermen.</w:t>
      </w:r>
    </w:p>
    <w:p w:rsidR="00744BB4" w:rsidRDefault="00835F37" w:rsidP="00744BB4">
      <w:pPr>
        <w:pStyle w:val="BodyText"/>
        <w:spacing w:line="360" w:lineRule="auto"/>
        <w:ind w:right="76" w:firstLine="720"/>
        <w:jc w:val="both"/>
        <w:rPr>
          <w:rFonts w:ascii="Comic Sans MS" w:hAnsi="Comic Sans MS"/>
          <w:sz w:val="22"/>
          <w:szCs w:val="22"/>
        </w:rPr>
      </w:pPr>
      <w:r>
        <w:rPr>
          <w:rFonts w:ascii="Comic Sans MS" w:hAnsi="Comic Sans MS"/>
          <w:sz w:val="22"/>
          <w:szCs w:val="22"/>
        </w:rPr>
        <w:t xml:space="preserve">3) </w:t>
      </w:r>
      <w:r w:rsidR="00744BB4" w:rsidRPr="000818BD">
        <w:rPr>
          <w:rFonts w:ascii="Comic Sans MS" w:hAnsi="Comic Sans MS"/>
          <w:sz w:val="22"/>
          <w:szCs w:val="22"/>
        </w:rPr>
        <w:t>As per the CRZ Notification 2011, vide para  4 (i) (a) clearance shall be given for any activity within the CRZ if it requires</w:t>
      </w:r>
      <w:r w:rsidR="00744BB4">
        <w:rPr>
          <w:rFonts w:ascii="Comic Sans MS" w:hAnsi="Comic Sans MS"/>
          <w:sz w:val="22"/>
          <w:szCs w:val="22"/>
        </w:rPr>
        <w:t xml:space="preserve"> </w:t>
      </w:r>
      <w:r w:rsidR="00744BB4" w:rsidRPr="000818BD">
        <w:rPr>
          <w:rFonts w:ascii="Comic Sans MS" w:hAnsi="Comic Sans MS"/>
          <w:sz w:val="22"/>
          <w:szCs w:val="22"/>
        </w:rPr>
        <w:t>waterfront and foreshore facilities</w:t>
      </w:r>
      <w:r w:rsidR="00744BB4">
        <w:rPr>
          <w:rFonts w:ascii="Comic Sans MS" w:hAnsi="Comic Sans MS"/>
          <w:sz w:val="22"/>
          <w:szCs w:val="22"/>
        </w:rPr>
        <w:t xml:space="preserve"> and as per para </w:t>
      </w:r>
      <w:r w:rsidR="00744BB4" w:rsidRPr="000818BD">
        <w:rPr>
          <w:rFonts w:ascii="Comic Sans MS" w:hAnsi="Comic Sans MS"/>
          <w:sz w:val="22"/>
          <w:szCs w:val="22"/>
        </w:rPr>
        <w:t xml:space="preserve"> 8 III CRZ-I</w:t>
      </w:r>
      <w:r w:rsidR="00744BB4">
        <w:rPr>
          <w:rFonts w:ascii="Comic Sans MS" w:hAnsi="Comic Sans MS"/>
          <w:sz w:val="22"/>
          <w:szCs w:val="22"/>
        </w:rPr>
        <w:t>II A (iii) (l</w:t>
      </w:r>
      <w:r w:rsidR="00744BB4" w:rsidRPr="000818BD">
        <w:rPr>
          <w:rFonts w:ascii="Comic Sans MS" w:hAnsi="Comic Sans MS"/>
          <w:sz w:val="22"/>
          <w:szCs w:val="22"/>
        </w:rPr>
        <w:t xml:space="preserve">) construction of </w:t>
      </w:r>
      <w:r w:rsidR="00744BB4">
        <w:rPr>
          <w:rFonts w:ascii="Comic Sans MS" w:hAnsi="Comic Sans MS"/>
          <w:sz w:val="22"/>
          <w:szCs w:val="22"/>
        </w:rPr>
        <w:t>ice plant  in “No development Zone” of</w:t>
      </w:r>
      <w:r w:rsidR="00744BB4" w:rsidRPr="000818BD">
        <w:rPr>
          <w:rFonts w:ascii="Comic Sans MS" w:hAnsi="Comic Sans MS"/>
          <w:sz w:val="22"/>
          <w:szCs w:val="22"/>
        </w:rPr>
        <w:t xml:space="preserve"> CRZ-I</w:t>
      </w:r>
      <w:r w:rsidR="00744BB4">
        <w:rPr>
          <w:rFonts w:ascii="Comic Sans MS" w:hAnsi="Comic Sans MS"/>
          <w:sz w:val="22"/>
          <w:szCs w:val="22"/>
        </w:rPr>
        <w:t>II areas is permissible activity.  However as per para 4 (ii) (a),  the activity requires clearance from the Ministry of Environment and Forests, GoI..</w:t>
      </w:r>
    </w:p>
    <w:p w:rsidR="00B06E65" w:rsidRDefault="00744BB4" w:rsidP="00744BB4">
      <w:pPr>
        <w:autoSpaceDE w:val="0"/>
        <w:autoSpaceDN w:val="0"/>
        <w:adjustRightInd w:val="0"/>
        <w:spacing w:line="360" w:lineRule="auto"/>
        <w:ind w:right="76"/>
        <w:jc w:val="both"/>
        <w:rPr>
          <w:rFonts w:ascii="Comic Sans MS" w:hAnsi="Comic Sans MS"/>
          <w:sz w:val="22"/>
          <w:szCs w:val="22"/>
        </w:rPr>
      </w:pPr>
      <w:r>
        <w:rPr>
          <w:rFonts w:ascii="Comic Sans MS" w:hAnsi="Comic Sans MS"/>
          <w:sz w:val="22"/>
          <w:szCs w:val="22"/>
        </w:rPr>
        <w:tab/>
        <w:t xml:space="preserve">The Authority may consider. </w:t>
      </w:r>
    </w:p>
    <w:p w:rsidR="00B06E65" w:rsidRDefault="00B06E65" w:rsidP="00744BB4">
      <w:pPr>
        <w:autoSpaceDE w:val="0"/>
        <w:autoSpaceDN w:val="0"/>
        <w:adjustRightInd w:val="0"/>
        <w:spacing w:line="360" w:lineRule="auto"/>
        <w:ind w:right="76"/>
        <w:jc w:val="both"/>
        <w:rPr>
          <w:rFonts w:ascii="Comic Sans MS" w:hAnsi="Comic Sans MS"/>
          <w:sz w:val="22"/>
          <w:szCs w:val="22"/>
        </w:rPr>
      </w:pPr>
    </w:p>
    <w:p w:rsidR="00B06E65" w:rsidRDefault="00B06E65" w:rsidP="00744BB4">
      <w:pPr>
        <w:autoSpaceDE w:val="0"/>
        <w:autoSpaceDN w:val="0"/>
        <w:adjustRightInd w:val="0"/>
        <w:spacing w:line="360" w:lineRule="auto"/>
        <w:ind w:right="76"/>
        <w:jc w:val="both"/>
        <w:rPr>
          <w:rFonts w:ascii="Comic Sans MS" w:hAnsi="Comic Sans MS"/>
          <w:sz w:val="22"/>
          <w:szCs w:val="22"/>
        </w:rPr>
      </w:pPr>
    </w:p>
    <w:p w:rsidR="00B06E65" w:rsidRDefault="00B06E65" w:rsidP="00744BB4">
      <w:pPr>
        <w:autoSpaceDE w:val="0"/>
        <w:autoSpaceDN w:val="0"/>
        <w:adjustRightInd w:val="0"/>
        <w:spacing w:line="360" w:lineRule="auto"/>
        <w:ind w:right="76"/>
        <w:jc w:val="both"/>
        <w:rPr>
          <w:rFonts w:ascii="Comic Sans MS" w:hAnsi="Comic Sans MS"/>
          <w:sz w:val="22"/>
          <w:szCs w:val="22"/>
        </w:rPr>
      </w:pPr>
    </w:p>
    <w:p w:rsidR="00B06E65" w:rsidRDefault="00B06E65" w:rsidP="00744BB4">
      <w:pPr>
        <w:autoSpaceDE w:val="0"/>
        <w:autoSpaceDN w:val="0"/>
        <w:adjustRightInd w:val="0"/>
        <w:spacing w:line="360" w:lineRule="auto"/>
        <w:ind w:right="76"/>
        <w:jc w:val="both"/>
        <w:rPr>
          <w:rFonts w:ascii="Comic Sans MS" w:hAnsi="Comic Sans MS"/>
          <w:sz w:val="22"/>
          <w:szCs w:val="22"/>
        </w:rPr>
      </w:pPr>
    </w:p>
    <w:p w:rsidR="00B06E65" w:rsidRDefault="00B06E65" w:rsidP="00744BB4">
      <w:pPr>
        <w:autoSpaceDE w:val="0"/>
        <w:autoSpaceDN w:val="0"/>
        <w:adjustRightInd w:val="0"/>
        <w:spacing w:line="360" w:lineRule="auto"/>
        <w:ind w:right="76"/>
        <w:jc w:val="both"/>
        <w:rPr>
          <w:rFonts w:ascii="Comic Sans MS" w:hAnsi="Comic Sans MS"/>
          <w:sz w:val="22"/>
          <w:szCs w:val="22"/>
        </w:rPr>
      </w:pPr>
    </w:p>
    <w:p w:rsidR="00744BB4" w:rsidRDefault="00B06E65" w:rsidP="00F22A4A">
      <w:pPr>
        <w:autoSpaceDE w:val="0"/>
        <w:autoSpaceDN w:val="0"/>
        <w:adjustRightInd w:val="0"/>
        <w:spacing w:line="360" w:lineRule="auto"/>
        <w:ind w:right="76"/>
        <w:jc w:val="center"/>
        <w:rPr>
          <w:rFonts w:ascii="Comic Sans MS" w:hAnsi="Comic Sans MS"/>
          <w:sz w:val="22"/>
          <w:szCs w:val="22"/>
        </w:rPr>
      </w:pPr>
      <w:r>
        <w:rPr>
          <w:rFonts w:ascii="Comic Sans MS" w:hAnsi="Comic Sans MS"/>
          <w:sz w:val="22"/>
          <w:szCs w:val="22"/>
        </w:rPr>
        <w:lastRenderedPageBreak/>
        <w:t>.13.</w:t>
      </w:r>
    </w:p>
    <w:p w:rsidR="00B06E65" w:rsidRDefault="00B06E65" w:rsidP="00F22A4A">
      <w:pPr>
        <w:spacing w:after="200"/>
        <w:ind w:left="2970" w:right="27" w:hanging="2970"/>
        <w:jc w:val="both"/>
        <w:rPr>
          <w:rFonts w:ascii="Comic Sans MS" w:hAnsi="Comic Sans MS"/>
          <w:b/>
          <w:sz w:val="22"/>
          <w:szCs w:val="22"/>
        </w:rPr>
      </w:pPr>
      <w:r w:rsidRPr="0014225C">
        <w:rPr>
          <w:rFonts w:ascii="Comic Sans MS" w:hAnsi="Comic Sans MS"/>
          <w:b/>
          <w:sz w:val="22"/>
          <w:szCs w:val="22"/>
          <w:u w:val="single"/>
        </w:rPr>
        <w:t>AGENDA ITEM NO.07</w:t>
      </w:r>
      <w:r w:rsidRPr="0014225C">
        <w:rPr>
          <w:rFonts w:ascii="Comic Sans MS" w:hAnsi="Comic Sans MS"/>
          <w:b/>
          <w:sz w:val="22"/>
          <w:szCs w:val="22"/>
        </w:rPr>
        <w:tab/>
        <w:t>Mining of Rare minerals in mining lease area of 141.33 ha &amp; 7.06 ha at Manavalakurichi, Lakshmipuram and Colachel villages of Kalkulam taluk in Kanniyakumari district proposed by M/s. Indian Rare Earths Limited.</w:t>
      </w:r>
    </w:p>
    <w:p w:rsidR="0014225C" w:rsidRPr="0014225C" w:rsidRDefault="0014225C" w:rsidP="00F22A4A">
      <w:pPr>
        <w:spacing w:after="200"/>
        <w:ind w:left="2970" w:right="27" w:hanging="2970"/>
        <w:jc w:val="both"/>
        <w:rPr>
          <w:rFonts w:ascii="Comic Sans MS" w:hAnsi="Comic Sans MS"/>
          <w:b/>
          <w:sz w:val="22"/>
          <w:szCs w:val="22"/>
        </w:rPr>
      </w:pPr>
    </w:p>
    <w:p w:rsidR="00B06E65" w:rsidRPr="0014225C" w:rsidRDefault="00B06E65" w:rsidP="00B06E65">
      <w:pPr>
        <w:spacing w:after="200" w:line="360" w:lineRule="auto"/>
        <w:ind w:right="27" w:firstLine="720"/>
        <w:jc w:val="both"/>
        <w:rPr>
          <w:rFonts w:ascii="Comic Sans MS" w:hAnsi="Comic Sans MS"/>
          <w:sz w:val="22"/>
          <w:szCs w:val="22"/>
        </w:rPr>
      </w:pPr>
      <w:r w:rsidRPr="0014225C">
        <w:rPr>
          <w:rFonts w:ascii="Comic Sans MS" w:hAnsi="Comic Sans MS"/>
          <w:sz w:val="22"/>
          <w:szCs w:val="22"/>
        </w:rPr>
        <w:t>The Indian Rare Earth Limited, Manavalakurichi, Kanniyakumari district has forwarded TWO proposals for the Mining of Rare minerals in mining lease area of 7.06 hectares and 141.22 hectares at Manavalakurichi village and  Manavalakurichi, Lakshmipuram, Colachel villages of Kalkulam taluk in Kanniyakumari district., respectively.</w:t>
      </w:r>
    </w:p>
    <w:p w:rsidR="00B06E65" w:rsidRPr="0014225C" w:rsidRDefault="00B06E65" w:rsidP="00B06E65">
      <w:pPr>
        <w:spacing w:after="200" w:line="360" w:lineRule="auto"/>
        <w:ind w:right="27" w:firstLine="720"/>
        <w:jc w:val="both"/>
        <w:rPr>
          <w:rFonts w:ascii="Comic Sans MS" w:hAnsi="Comic Sans MS"/>
          <w:sz w:val="22"/>
          <w:szCs w:val="22"/>
        </w:rPr>
      </w:pPr>
      <w:r w:rsidRPr="0014225C">
        <w:rPr>
          <w:rFonts w:ascii="Comic Sans MS" w:hAnsi="Comic Sans MS"/>
          <w:sz w:val="22"/>
          <w:szCs w:val="22"/>
        </w:rPr>
        <w:t xml:space="preserve">2) The </w:t>
      </w:r>
      <w:r w:rsidR="00465833">
        <w:rPr>
          <w:rFonts w:ascii="Comic Sans MS" w:hAnsi="Comic Sans MS"/>
          <w:sz w:val="22"/>
          <w:szCs w:val="22"/>
        </w:rPr>
        <w:t xml:space="preserve">above </w:t>
      </w:r>
      <w:r w:rsidRPr="0014225C">
        <w:rPr>
          <w:rFonts w:ascii="Comic Sans MS" w:hAnsi="Comic Sans MS"/>
          <w:sz w:val="22"/>
          <w:szCs w:val="22"/>
        </w:rPr>
        <w:t>proposals have been placed before the 74</w:t>
      </w:r>
      <w:r w:rsidRPr="0014225C">
        <w:rPr>
          <w:rFonts w:ascii="Comic Sans MS" w:hAnsi="Comic Sans MS"/>
          <w:sz w:val="22"/>
          <w:szCs w:val="22"/>
          <w:vertAlign w:val="superscript"/>
        </w:rPr>
        <w:t>th</w:t>
      </w:r>
      <w:r w:rsidRPr="0014225C">
        <w:rPr>
          <w:rFonts w:ascii="Comic Sans MS" w:hAnsi="Comic Sans MS"/>
          <w:sz w:val="22"/>
          <w:szCs w:val="22"/>
        </w:rPr>
        <w:t xml:space="preserve"> meeting of the TamilNadu State Coastal Zone Management Authority held on 09.10.2013 and as per the decision of the Authority the proposals have been sent to the Ministry of Environment and Forests, GoI  for clearance under CRZ Notification 2011.  Among other things,  the following condition h</w:t>
      </w:r>
      <w:r w:rsidR="00465833">
        <w:rPr>
          <w:rFonts w:ascii="Comic Sans MS" w:hAnsi="Comic Sans MS"/>
          <w:sz w:val="22"/>
          <w:szCs w:val="22"/>
        </w:rPr>
        <w:t>as been imposed for the above two</w:t>
      </w:r>
      <w:r w:rsidRPr="0014225C">
        <w:rPr>
          <w:rFonts w:ascii="Comic Sans MS" w:hAnsi="Comic Sans MS"/>
          <w:sz w:val="22"/>
          <w:szCs w:val="22"/>
        </w:rPr>
        <w:t xml:space="preserve"> projects:</w:t>
      </w:r>
    </w:p>
    <w:p w:rsidR="00B06E65" w:rsidRPr="0014225C" w:rsidRDefault="00B06E65" w:rsidP="00F22A4A">
      <w:pPr>
        <w:ind w:right="27"/>
        <w:jc w:val="both"/>
        <w:rPr>
          <w:rFonts w:ascii="Comic Sans MS" w:hAnsi="Comic Sans MS"/>
          <w:b/>
          <w:sz w:val="22"/>
          <w:szCs w:val="22"/>
        </w:rPr>
      </w:pPr>
      <w:r w:rsidRPr="0014225C">
        <w:rPr>
          <w:rFonts w:ascii="Comic Sans MS" w:hAnsi="Comic Sans MS"/>
          <w:b/>
          <w:sz w:val="22"/>
          <w:szCs w:val="22"/>
        </w:rPr>
        <w:t>“There should not be any mining in CRZ-I (B) areas., i.e., in the  inter-tidal zone”.</w:t>
      </w:r>
    </w:p>
    <w:p w:rsidR="00F22A4A" w:rsidRPr="0014225C" w:rsidRDefault="00F22A4A" w:rsidP="00F22A4A">
      <w:pPr>
        <w:ind w:right="27"/>
        <w:jc w:val="both"/>
        <w:rPr>
          <w:rFonts w:ascii="Comic Sans MS" w:hAnsi="Comic Sans MS"/>
          <w:b/>
          <w:sz w:val="22"/>
          <w:szCs w:val="22"/>
        </w:rPr>
      </w:pPr>
    </w:p>
    <w:p w:rsidR="00B06E65" w:rsidRDefault="00B06E65" w:rsidP="00B06E65">
      <w:pPr>
        <w:spacing w:line="360" w:lineRule="auto"/>
        <w:ind w:right="27"/>
        <w:jc w:val="both"/>
        <w:rPr>
          <w:rFonts w:ascii="Comic Sans MS" w:hAnsi="Comic Sans MS"/>
          <w:sz w:val="22"/>
          <w:szCs w:val="22"/>
        </w:rPr>
      </w:pPr>
      <w:r w:rsidRPr="0014225C">
        <w:rPr>
          <w:rFonts w:ascii="Comic Sans MS" w:hAnsi="Comic Sans MS"/>
          <w:b/>
          <w:sz w:val="22"/>
          <w:szCs w:val="22"/>
        </w:rPr>
        <w:tab/>
        <w:t xml:space="preserve">3) </w:t>
      </w:r>
      <w:r w:rsidRPr="0014225C">
        <w:rPr>
          <w:rFonts w:ascii="Comic Sans MS" w:hAnsi="Comic Sans MS"/>
          <w:sz w:val="22"/>
          <w:szCs w:val="22"/>
        </w:rPr>
        <w:t xml:space="preserve">The Indian Rare Earth Limited has informed to the Ministry of Environment., GoI that their major portion of mining lease area falls under inter-tidal zone  and major concentration is available in the inter – tidal zone only and also CRZ Notification does not restrict mining of rare minerals in inter-tidal zone.  The </w:t>
      </w:r>
      <w:r w:rsidR="00F309F2">
        <w:rPr>
          <w:rFonts w:ascii="Comic Sans MS" w:hAnsi="Comic Sans MS"/>
          <w:sz w:val="22"/>
          <w:szCs w:val="22"/>
        </w:rPr>
        <w:t>above proposal were</w:t>
      </w:r>
      <w:r w:rsidRPr="0014225C">
        <w:rPr>
          <w:rFonts w:ascii="Comic Sans MS" w:hAnsi="Comic Sans MS"/>
          <w:sz w:val="22"/>
          <w:szCs w:val="22"/>
        </w:rPr>
        <w:t xml:space="preserve"> discussed in  the meeting of Environmental Appraisal Committee for CRZ, GOI held on 24.01.2014 at New Delhi, wherein, the committee advised MoEF to seek the necessary clarification from TNSCZMA on the subject matter.</w:t>
      </w:r>
    </w:p>
    <w:p w:rsidR="0014225C" w:rsidRDefault="0014225C" w:rsidP="00B06E65">
      <w:pPr>
        <w:spacing w:line="360" w:lineRule="auto"/>
        <w:ind w:right="27"/>
        <w:jc w:val="both"/>
        <w:rPr>
          <w:rFonts w:ascii="Comic Sans MS" w:hAnsi="Comic Sans MS"/>
          <w:sz w:val="22"/>
          <w:szCs w:val="22"/>
        </w:rPr>
      </w:pPr>
    </w:p>
    <w:p w:rsidR="0014225C" w:rsidRPr="0014225C" w:rsidRDefault="0014225C" w:rsidP="00B06E65">
      <w:pPr>
        <w:spacing w:line="360" w:lineRule="auto"/>
        <w:ind w:right="27"/>
        <w:jc w:val="both"/>
        <w:rPr>
          <w:rFonts w:ascii="Comic Sans MS" w:hAnsi="Comic Sans MS"/>
          <w:sz w:val="22"/>
          <w:szCs w:val="22"/>
        </w:rPr>
      </w:pPr>
    </w:p>
    <w:p w:rsidR="00F22A4A" w:rsidRPr="0014225C" w:rsidRDefault="00F22A4A" w:rsidP="00B06E65">
      <w:pPr>
        <w:spacing w:line="360" w:lineRule="auto"/>
        <w:ind w:right="27"/>
        <w:jc w:val="both"/>
        <w:rPr>
          <w:rFonts w:ascii="Comic Sans MS" w:hAnsi="Comic Sans MS"/>
          <w:sz w:val="22"/>
          <w:szCs w:val="22"/>
        </w:rPr>
      </w:pPr>
    </w:p>
    <w:p w:rsidR="00F22A4A" w:rsidRPr="0014225C" w:rsidRDefault="00F22A4A" w:rsidP="00F22A4A">
      <w:pPr>
        <w:spacing w:line="360" w:lineRule="auto"/>
        <w:ind w:right="27"/>
        <w:jc w:val="center"/>
        <w:rPr>
          <w:rFonts w:ascii="Comic Sans MS" w:hAnsi="Comic Sans MS"/>
          <w:sz w:val="22"/>
          <w:szCs w:val="22"/>
        </w:rPr>
      </w:pPr>
      <w:r w:rsidRPr="0014225C">
        <w:rPr>
          <w:rFonts w:ascii="Comic Sans MS" w:hAnsi="Comic Sans MS"/>
          <w:sz w:val="22"/>
          <w:szCs w:val="22"/>
        </w:rPr>
        <w:lastRenderedPageBreak/>
        <w:t>.14.</w:t>
      </w:r>
    </w:p>
    <w:p w:rsidR="00F22A4A" w:rsidRPr="0014225C" w:rsidRDefault="00F22A4A" w:rsidP="00F22A4A">
      <w:pPr>
        <w:spacing w:line="360" w:lineRule="auto"/>
        <w:ind w:right="27"/>
        <w:jc w:val="center"/>
        <w:rPr>
          <w:rFonts w:ascii="Comic Sans MS" w:hAnsi="Comic Sans MS"/>
          <w:sz w:val="22"/>
          <w:szCs w:val="22"/>
        </w:rPr>
      </w:pPr>
    </w:p>
    <w:p w:rsidR="00B06E65" w:rsidRPr="0014225C" w:rsidRDefault="00B06E65" w:rsidP="00B06E65">
      <w:pPr>
        <w:spacing w:line="360" w:lineRule="auto"/>
        <w:ind w:right="27"/>
        <w:jc w:val="both"/>
        <w:rPr>
          <w:rFonts w:ascii="Comic Sans MS" w:hAnsi="Comic Sans MS"/>
          <w:sz w:val="22"/>
          <w:szCs w:val="22"/>
        </w:rPr>
      </w:pPr>
      <w:r w:rsidRPr="0014225C">
        <w:rPr>
          <w:rFonts w:ascii="Comic Sans MS" w:hAnsi="Comic Sans MS"/>
          <w:sz w:val="22"/>
          <w:szCs w:val="22"/>
        </w:rPr>
        <w:tab/>
        <w:t>4) The MoEF., GoI have indicated the above facts and requested necessary clarifications on the stand taken by the TNSCZMA in the above matter.</w:t>
      </w:r>
    </w:p>
    <w:p w:rsidR="00B06E65" w:rsidRPr="0014225C" w:rsidRDefault="00B06E65" w:rsidP="00B06E65">
      <w:pPr>
        <w:spacing w:line="360" w:lineRule="auto"/>
        <w:ind w:right="27" w:firstLine="720"/>
        <w:jc w:val="both"/>
        <w:rPr>
          <w:rFonts w:ascii="Comic Sans MS" w:hAnsi="Comic Sans MS"/>
          <w:sz w:val="22"/>
          <w:szCs w:val="22"/>
        </w:rPr>
      </w:pPr>
      <w:r w:rsidRPr="0014225C">
        <w:rPr>
          <w:rFonts w:ascii="Comic Sans MS" w:hAnsi="Comic Sans MS"/>
          <w:sz w:val="22"/>
          <w:szCs w:val="22"/>
        </w:rPr>
        <w:t>5) In this connection  it is submitted that as per CRZ Notification vide para 3 (x) mining of rare minerals which are not available out side CRZ areas is permissible activity.  However the said activity is not a permissible activity in CRZ-I B i.e., inter tidal zone but permissible only in CRZ-III vide para 8 III CRZ III A (iii) (c) of CRZ Notification 2011.  Further vide para 4 (ii) (g) of the said Notification the proposal requires clearance from the MoEF., GoI.  It is also informed that in the Environmental Clearances issued earlier,  with reference to the mining of rare minerals in the Southern Coastal Districts of TamilNadu, the MoEF., GOI have specifically instructed that no mining should be carried out in the intertidal area.</w:t>
      </w:r>
    </w:p>
    <w:p w:rsidR="00B06E65" w:rsidRPr="0014225C" w:rsidRDefault="00B06E65" w:rsidP="00B06E65">
      <w:pPr>
        <w:spacing w:line="360" w:lineRule="auto"/>
        <w:ind w:right="27" w:firstLine="720"/>
        <w:jc w:val="both"/>
        <w:rPr>
          <w:rFonts w:ascii="Comic Sans MS" w:hAnsi="Comic Sans MS"/>
          <w:sz w:val="22"/>
          <w:szCs w:val="22"/>
        </w:rPr>
      </w:pPr>
      <w:r w:rsidRPr="0014225C">
        <w:rPr>
          <w:rFonts w:ascii="Comic Sans MS" w:hAnsi="Comic Sans MS"/>
          <w:sz w:val="22"/>
          <w:szCs w:val="22"/>
        </w:rPr>
        <w:t>6) In view of above facts,  the MoEF., GoI may be informed that the TNSCZMA have no objection if the provisions of CRZ Notification 2011 permit the mining of rare minerals in “inter-tidal zone” ie. in “CRZ-I (B)”  and the MoEF., GOI may also be requested to issues necessary clarification to the EAC / TNSCZMA  on the  mining of rare minerals in “CRZ-I B – inter tidal zone” for taking further action.</w:t>
      </w:r>
    </w:p>
    <w:p w:rsidR="00F22A4A" w:rsidRPr="0014225C" w:rsidRDefault="00B06E65" w:rsidP="00B06E65">
      <w:pPr>
        <w:spacing w:line="360" w:lineRule="auto"/>
        <w:ind w:right="27" w:firstLine="720"/>
        <w:jc w:val="both"/>
        <w:rPr>
          <w:rFonts w:ascii="Comic Sans MS" w:hAnsi="Comic Sans MS"/>
          <w:sz w:val="22"/>
          <w:szCs w:val="22"/>
        </w:rPr>
      </w:pPr>
      <w:r w:rsidRPr="0014225C">
        <w:rPr>
          <w:rFonts w:ascii="Comic Sans MS" w:hAnsi="Comic Sans MS"/>
          <w:sz w:val="22"/>
          <w:szCs w:val="22"/>
        </w:rPr>
        <w:t>The Authority may consider.</w:t>
      </w:r>
    </w:p>
    <w:p w:rsidR="00F22A4A" w:rsidRPr="0014225C" w:rsidRDefault="00F22A4A">
      <w:pPr>
        <w:spacing w:after="200" w:line="276" w:lineRule="auto"/>
        <w:rPr>
          <w:rFonts w:ascii="Comic Sans MS" w:hAnsi="Comic Sans MS"/>
          <w:sz w:val="22"/>
          <w:szCs w:val="22"/>
        </w:rPr>
      </w:pPr>
      <w:r w:rsidRPr="0014225C">
        <w:rPr>
          <w:rFonts w:ascii="Comic Sans MS" w:hAnsi="Comic Sans MS"/>
          <w:sz w:val="22"/>
          <w:szCs w:val="22"/>
        </w:rPr>
        <w:br w:type="page"/>
      </w:r>
    </w:p>
    <w:p w:rsidR="00F22A4A" w:rsidRDefault="00F22A4A" w:rsidP="00CB5807">
      <w:pPr>
        <w:spacing w:after="200" w:line="168" w:lineRule="auto"/>
        <w:jc w:val="center"/>
        <w:rPr>
          <w:rFonts w:ascii="Comic Sans MS" w:hAnsi="Comic Sans MS"/>
        </w:rPr>
      </w:pPr>
      <w:r>
        <w:rPr>
          <w:rFonts w:ascii="Comic Sans MS" w:hAnsi="Comic Sans MS"/>
        </w:rPr>
        <w:lastRenderedPageBreak/>
        <w:t>.15.</w:t>
      </w:r>
    </w:p>
    <w:p w:rsidR="00F22A4A" w:rsidRDefault="00F22A4A" w:rsidP="00CB5807">
      <w:pPr>
        <w:spacing w:line="216" w:lineRule="auto"/>
        <w:ind w:left="2790" w:right="76" w:hanging="2790"/>
        <w:jc w:val="both"/>
        <w:rPr>
          <w:rFonts w:ascii="Comic Sans MS" w:hAnsi="Comic Sans MS"/>
          <w:b/>
          <w:sz w:val="22"/>
          <w:szCs w:val="22"/>
        </w:rPr>
      </w:pPr>
      <w:r>
        <w:rPr>
          <w:rFonts w:ascii="Comic Sans MS" w:hAnsi="Comic Sans MS" w:cs="Arial"/>
          <w:b/>
          <w:sz w:val="22"/>
          <w:szCs w:val="22"/>
          <w:u w:val="single"/>
        </w:rPr>
        <w:t>AGENDA ITEM NO:0</w:t>
      </w:r>
      <w:r w:rsidR="0037071B">
        <w:rPr>
          <w:rFonts w:ascii="Comic Sans MS" w:hAnsi="Comic Sans MS" w:cs="Arial"/>
          <w:b/>
          <w:sz w:val="22"/>
          <w:szCs w:val="22"/>
          <w:u w:val="single"/>
        </w:rPr>
        <w:t>8</w:t>
      </w:r>
      <w:r>
        <w:rPr>
          <w:rFonts w:ascii="Comic Sans MS" w:hAnsi="Comic Sans MS" w:cs="Arial"/>
          <w:sz w:val="22"/>
          <w:szCs w:val="22"/>
        </w:rPr>
        <w:tab/>
      </w:r>
      <w:r w:rsidRPr="000E1794">
        <w:rPr>
          <w:rFonts w:ascii="Comic Sans MS" w:hAnsi="Comic Sans MS"/>
          <w:b/>
          <w:sz w:val="22"/>
          <w:szCs w:val="22"/>
        </w:rPr>
        <w:t>Proposed demolition of existing building, sub-division and reconstruction at S. No. 13/14A1A, 14A1B, 14A1C, 14A1D and 14A1E of Plot NO. 169, Dr. Nanjundarao Salai  of Injambakkam village, Chennai  proposed by Thiru E. Rajesh and others</w:t>
      </w:r>
      <w:r>
        <w:rPr>
          <w:rFonts w:ascii="Comic Sans MS" w:hAnsi="Comic Sans MS"/>
          <w:b/>
          <w:sz w:val="22"/>
          <w:szCs w:val="22"/>
        </w:rPr>
        <w:t>.</w:t>
      </w:r>
    </w:p>
    <w:p w:rsidR="00F22A4A" w:rsidRDefault="00F22A4A" w:rsidP="00F22A4A">
      <w:pPr>
        <w:ind w:left="2790" w:right="76" w:hanging="2790"/>
        <w:jc w:val="both"/>
        <w:rPr>
          <w:rFonts w:ascii="Comic Sans MS" w:hAnsi="Comic Sans MS"/>
          <w:b/>
          <w:sz w:val="22"/>
          <w:szCs w:val="22"/>
        </w:rPr>
      </w:pPr>
    </w:p>
    <w:p w:rsidR="00F22A4A" w:rsidRDefault="00F22A4A" w:rsidP="00475F1E">
      <w:pPr>
        <w:pStyle w:val="BodyText"/>
        <w:spacing w:line="288" w:lineRule="auto"/>
        <w:ind w:right="76" w:firstLine="720"/>
        <w:jc w:val="both"/>
        <w:rPr>
          <w:rFonts w:ascii="Comic Sans MS" w:hAnsi="Comic Sans MS"/>
          <w:sz w:val="22"/>
          <w:szCs w:val="22"/>
        </w:rPr>
      </w:pPr>
      <w:r>
        <w:rPr>
          <w:rFonts w:ascii="Comic Sans MS" w:hAnsi="Comic Sans MS"/>
          <w:sz w:val="22"/>
          <w:szCs w:val="22"/>
        </w:rPr>
        <w:t>Thiru  E. Rajesh and others., Chennai  have submitted an application for the  Proposed demolition of existing building, sub-division of project site and reconstruction at S. No. 13/14A1A, 14A1B, 14A1C, 14A1D and 14A1E of Plot NO. 169, Dr. Nanjundarao Salai  of Injambakkam village, Chennai for Clearance under CRZ Notification 2011.</w:t>
      </w:r>
    </w:p>
    <w:p w:rsidR="00F22A4A" w:rsidRDefault="00F22A4A" w:rsidP="00475F1E">
      <w:pPr>
        <w:pStyle w:val="BodyText"/>
        <w:spacing w:line="288" w:lineRule="auto"/>
        <w:ind w:right="76" w:firstLine="720"/>
        <w:jc w:val="both"/>
        <w:rPr>
          <w:rFonts w:ascii="Comic Sans MS" w:eastAsiaTheme="minorHAnsi" w:hAnsi="Comic Sans MS"/>
          <w:sz w:val="22"/>
          <w:szCs w:val="22"/>
        </w:rPr>
      </w:pPr>
      <w:r>
        <w:rPr>
          <w:rFonts w:ascii="Comic Sans MS" w:hAnsi="Comic Sans MS"/>
          <w:sz w:val="22"/>
          <w:szCs w:val="22"/>
        </w:rPr>
        <w:t xml:space="preserve">2) The Planning Permission for the  existing building was issued in lr. No. 9451 dated 06.12.1981 by the St. Thomas Mount Panchayat Union. The site is falling in CRZ-III </w:t>
      </w:r>
      <w:r w:rsidR="00475F1E">
        <w:rPr>
          <w:rFonts w:ascii="Comic Sans MS" w:hAnsi="Comic Sans MS"/>
          <w:sz w:val="22"/>
          <w:szCs w:val="22"/>
        </w:rPr>
        <w:t xml:space="preserve">(200-500 mts from HTL) </w:t>
      </w:r>
      <w:r>
        <w:rPr>
          <w:rFonts w:ascii="Comic Sans MS" w:hAnsi="Comic Sans MS"/>
          <w:sz w:val="22"/>
          <w:szCs w:val="22"/>
        </w:rPr>
        <w:t xml:space="preserve">and hence the Corporation of Chennai in lr. No. WDC No. SD/WDCN 15/00273/2014 dated 30.05.2014 have requested the applicant to approach State </w:t>
      </w:r>
      <w:r w:rsidRPr="00CF2EE5">
        <w:rPr>
          <w:rFonts w:ascii="Comic Sans MS" w:hAnsi="Comic Sans MS"/>
          <w:sz w:val="22"/>
          <w:szCs w:val="22"/>
        </w:rPr>
        <w:t>Co</w:t>
      </w:r>
      <w:r>
        <w:rPr>
          <w:rFonts w:ascii="Comic Sans MS" w:hAnsi="Comic Sans MS"/>
          <w:sz w:val="22"/>
          <w:szCs w:val="22"/>
        </w:rPr>
        <w:t>astal Zone Management Authority for Clearance.</w:t>
      </w:r>
      <w:r w:rsidRPr="00CF2EE5">
        <w:rPr>
          <w:rFonts w:ascii="Comic Sans MS" w:hAnsi="Comic Sans MS"/>
          <w:sz w:val="22"/>
          <w:szCs w:val="22"/>
        </w:rPr>
        <w:t xml:space="preserve"> </w:t>
      </w:r>
      <w:r>
        <w:rPr>
          <w:rFonts w:ascii="Comic Sans MS" w:hAnsi="Comic Sans MS"/>
          <w:sz w:val="22"/>
          <w:szCs w:val="22"/>
        </w:rPr>
        <w:t xml:space="preserve"> </w:t>
      </w:r>
      <w:r>
        <w:rPr>
          <w:rFonts w:ascii="Comic Sans MS" w:eastAsiaTheme="minorHAnsi" w:hAnsi="Comic Sans MS"/>
          <w:sz w:val="22"/>
          <w:szCs w:val="22"/>
        </w:rPr>
        <w:t>No prior clearance is required for the demolition of residential building in CRZ and hence demolition shall be undertaken after obtaining NOC from the Corporation of Chennai. However prior Clearance under CRZ</w:t>
      </w:r>
      <w:r w:rsidR="00475F1E">
        <w:rPr>
          <w:rFonts w:ascii="Comic Sans MS" w:eastAsiaTheme="minorHAnsi" w:hAnsi="Comic Sans MS"/>
          <w:sz w:val="22"/>
          <w:szCs w:val="22"/>
        </w:rPr>
        <w:t xml:space="preserve"> Notification 2011 is essential </w:t>
      </w:r>
      <w:r>
        <w:rPr>
          <w:rFonts w:ascii="Comic Sans MS" w:eastAsiaTheme="minorHAnsi" w:hAnsi="Comic Sans MS"/>
          <w:sz w:val="22"/>
          <w:szCs w:val="22"/>
        </w:rPr>
        <w:t xml:space="preserve"> for the sub division of  project site and  reconstruction of the building.</w:t>
      </w:r>
    </w:p>
    <w:p w:rsidR="00F22A4A" w:rsidRDefault="00F15985" w:rsidP="00475F1E">
      <w:pPr>
        <w:autoSpaceDE w:val="0"/>
        <w:autoSpaceDN w:val="0"/>
        <w:adjustRightInd w:val="0"/>
        <w:spacing w:line="288" w:lineRule="auto"/>
        <w:ind w:right="76" w:firstLine="720"/>
        <w:jc w:val="both"/>
        <w:rPr>
          <w:rFonts w:ascii="Comic Sans MS" w:eastAsiaTheme="minorHAnsi" w:hAnsi="Comic Sans MS"/>
          <w:sz w:val="22"/>
          <w:szCs w:val="22"/>
        </w:rPr>
      </w:pPr>
      <w:r>
        <w:rPr>
          <w:rFonts w:ascii="Comic Sans MS" w:eastAsiaTheme="minorHAnsi" w:hAnsi="Comic Sans MS"/>
          <w:sz w:val="22"/>
          <w:szCs w:val="22"/>
        </w:rPr>
        <w:t>3</w:t>
      </w:r>
      <w:r w:rsidR="00F22A4A">
        <w:rPr>
          <w:rFonts w:ascii="Comic Sans MS" w:eastAsiaTheme="minorHAnsi" w:hAnsi="Comic Sans MS"/>
          <w:sz w:val="22"/>
          <w:szCs w:val="22"/>
        </w:rPr>
        <w:t>) The applicant has proposed to sub-divide their properties into two plots. It is proposed to construct Ground floor and first floor with built up area of  4480.32 sq.ft., in plot A and 5415.20 sq.ft., in plot B.  The proposed FSI is 0.752  &amp; 0.619 for plot A and Plot B respectively.</w:t>
      </w:r>
    </w:p>
    <w:p w:rsidR="00F22A4A" w:rsidRDefault="00F22A4A" w:rsidP="00475F1E">
      <w:pPr>
        <w:pStyle w:val="BodyText"/>
        <w:spacing w:line="288" w:lineRule="auto"/>
        <w:ind w:right="-14" w:firstLine="720"/>
        <w:jc w:val="both"/>
        <w:rPr>
          <w:rFonts w:ascii="Comic Sans MS" w:hAnsi="Comic Sans MS"/>
          <w:sz w:val="22"/>
          <w:szCs w:val="22"/>
        </w:rPr>
      </w:pPr>
      <w:r>
        <w:rPr>
          <w:rFonts w:ascii="Comic Sans MS" w:hAnsi="Comic Sans MS"/>
          <w:sz w:val="22"/>
          <w:szCs w:val="22"/>
        </w:rPr>
        <w:t>5) Powers have been delegated to Corporation of Chennai  in Roc. No. P1/443/2011 dated 16.02.2012 for the construction of ordinary buildings and other small buildings, falling in CRZ-II areas.  As  delegation of powers has not been issued to CMDA and Corporation of Chennai with reference to sub-division proposals and hence the CMDA in letter No. L1/2862/2011 dated 16.11.2011 has requested to place the proposals in respect of sub-divisions and layouts before the TNSCZMA for approval.</w:t>
      </w:r>
    </w:p>
    <w:p w:rsidR="00F15985" w:rsidRDefault="00F15985" w:rsidP="00475F1E">
      <w:pPr>
        <w:pStyle w:val="BodyText"/>
        <w:spacing w:line="288" w:lineRule="auto"/>
        <w:ind w:right="-14" w:firstLine="720"/>
        <w:jc w:val="both"/>
        <w:rPr>
          <w:rFonts w:ascii="Comic Sans MS" w:hAnsi="Comic Sans MS"/>
          <w:sz w:val="22"/>
          <w:szCs w:val="22"/>
        </w:rPr>
      </w:pPr>
      <w:r>
        <w:rPr>
          <w:rFonts w:ascii="Comic Sans MS" w:hAnsi="Comic Sans MS"/>
          <w:sz w:val="22"/>
          <w:szCs w:val="22"/>
        </w:rPr>
        <w:t xml:space="preserve">6) </w:t>
      </w:r>
      <w:r w:rsidRPr="00CF2EE5">
        <w:rPr>
          <w:rFonts w:ascii="Comic Sans MS" w:hAnsi="Comic Sans MS"/>
          <w:sz w:val="22"/>
          <w:szCs w:val="22"/>
        </w:rPr>
        <w:t>As per the CRZ Notification 2011, vide para 8 III. CRZ-III (ix) &amp; (vii) reconstruction  and alteration of existing authori</w:t>
      </w:r>
      <w:r>
        <w:rPr>
          <w:rFonts w:ascii="Comic Sans MS" w:hAnsi="Comic Sans MS"/>
          <w:sz w:val="22"/>
          <w:szCs w:val="22"/>
        </w:rPr>
        <w:t>z</w:t>
      </w:r>
      <w:r w:rsidRPr="00CF2EE5">
        <w:rPr>
          <w:rFonts w:ascii="Comic Sans MS" w:hAnsi="Comic Sans MS"/>
          <w:sz w:val="22"/>
          <w:szCs w:val="22"/>
        </w:rPr>
        <w:t>ed buildings</w:t>
      </w:r>
      <w:r>
        <w:rPr>
          <w:rFonts w:ascii="Comic Sans MS" w:hAnsi="Comic Sans MS"/>
          <w:sz w:val="22"/>
          <w:szCs w:val="22"/>
        </w:rPr>
        <w:t xml:space="preserve"> available as on 19.02.1991</w:t>
      </w:r>
      <w:r w:rsidRPr="00CF2EE5">
        <w:rPr>
          <w:rFonts w:ascii="Comic Sans MS" w:hAnsi="Comic Sans MS"/>
          <w:sz w:val="22"/>
          <w:szCs w:val="22"/>
        </w:rPr>
        <w:t xml:space="preserve"> shall be allowed. </w:t>
      </w:r>
      <w:r w:rsidRPr="00CF2EE5">
        <w:rPr>
          <w:rFonts w:ascii="Comic Sans MS" w:eastAsiaTheme="minorHAnsi" w:hAnsi="Comic Sans MS"/>
          <w:sz w:val="22"/>
          <w:szCs w:val="22"/>
        </w:rPr>
        <w:t>Building permission for such construction or reconstruction will be subject to local town</w:t>
      </w:r>
      <w:r>
        <w:rPr>
          <w:rFonts w:ascii="Comic Sans MS" w:eastAsiaTheme="minorHAnsi" w:hAnsi="Comic Sans MS"/>
          <w:sz w:val="22"/>
          <w:szCs w:val="22"/>
        </w:rPr>
        <w:t xml:space="preserve"> </w:t>
      </w:r>
      <w:r w:rsidRPr="00CF2EE5">
        <w:rPr>
          <w:rFonts w:ascii="Comic Sans MS" w:eastAsiaTheme="minorHAnsi" w:hAnsi="Comic Sans MS"/>
          <w:sz w:val="22"/>
          <w:szCs w:val="22"/>
        </w:rPr>
        <w:t>and country planning rules with overall height of construction not exceeding 9mts with two</w:t>
      </w:r>
      <w:r>
        <w:rPr>
          <w:rFonts w:ascii="Comic Sans MS" w:eastAsiaTheme="minorHAnsi" w:hAnsi="Comic Sans MS"/>
          <w:sz w:val="22"/>
          <w:szCs w:val="22"/>
        </w:rPr>
        <w:t xml:space="preserve"> </w:t>
      </w:r>
      <w:r w:rsidRPr="00CF2EE5">
        <w:rPr>
          <w:rFonts w:ascii="Comic Sans MS" w:eastAsiaTheme="minorHAnsi" w:hAnsi="Comic Sans MS"/>
          <w:sz w:val="22"/>
          <w:szCs w:val="22"/>
        </w:rPr>
        <w:t>floors (ground + one floor)</w:t>
      </w:r>
      <w:r>
        <w:rPr>
          <w:rFonts w:ascii="Comic Sans MS" w:eastAsiaTheme="minorHAnsi" w:hAnsi="Comic Sans MS"/>
          <w:sz w:val="22"/>
          <w:szCs w:val="22"/>
        </w:rPr>
        <w:t xml:space="preserve">.  </w:t>
      </w:r>
    </w:p>
    <w:p w:rsidR="00F22A4A" w:rsidRDefault="00F22A4A" w:rsidP="00475F1E">
      <w:pPr>
        <w:pStyle w:val="BodyText"/>
        <w:spacing w:line="288" w:lineRule="auto"/>
        <w:ind w:right="-14" w:firstLine="720"/>
        <w:jc w:val="both"/>
        <w:rPr>
          <w:rFonts w:ascii="Comic Sans MS" w:hAnsi="Comic Sans MS"/>
          <w:sz w:val="22"/>
          <w:szCs w:val="22"/>
        </w:rPr>
      </w:pPr>
      <w:r>
        <w:rPr>
          <w:rFonts w:ascii="Comic Sans MS" w:hAnsi="Comic Sans MS"/>
          <w:sz w:val="22"/>
          <w:szCs w:val="22"/>
        </w:rPr>
        <w:t>The Authority may consider.</w:t>
      </w:r>
    </w:p>
    <w:p w:rsidR="00795838" w:rsidRDefault="00795838" w:rsidP="00795838">
      <w:pPr>
        <w:pStyle w:val="BodyText"/>
        <w:spacing w:line="288" w:lineRule="auto"/>
        <w:ind w:right="-14" w:firstLine="720"/>
        <w:jc w:val="center"/>
        <w:rPr>
          <w:rFonts w:ascii="Comic Sans MS" w:hAnsi="Comic Sans MS"/>
          <w:sz w:val="22"/>
          <w:szCs w:val="22"/>
        </w:rPr>
      </w:pPr>
      <w:r>
        <w:rPr>
          <w:rFonts w:ascii="Comic Sans MS" w:hAnsi="Comic Sans MS"/>
          <w:sz w:val="22"/>
          <w:szCs w:val="22"/>
        </w:rPr>
        <w:lastRenderedPageBreak/>
        <w:t>.16.</w:t>
      </w:r>
    </w:p>
    <w:p w:rsidR="00470728" w:rsidRDefault="00470728" w:rsidP="001E1923">
      <w:pPr>
        <w:ind w:left="2790" w:right="-14" w:hanging="2790"/>
        <w:jc w:val="both"/>
        <w:rPr>
          <w:rFonts w:ascii="Comic Sans MS" w:hAnsi="Comic Sans MS"/>
          <w:b/>
          <w:sz w:val="22"/>
          <w:szCs w:val="22"/>
        </w:rPr>
      </w:pPr>
      <w:r>
        <w:rPr>
          <w:rFonts w:ascii="Comic Sans MS" w:hAnsi="Comic Sans MS" w:cs="Arial"/>
          <w:b/>
          <w:sz w:val="22"/>
          <w:szCs w:val="22"/>
          <w:u w:val="single"/>
        </w:rPr>
        <w:t>AGENDA ITEM NO:0</w:t>
      </w:r>
      <w:r w:rsidR="002B643D">
        <w:rPr>
          <w:rFonts w:ascii="Comic Sans MS" w:hAnsi="Comic Sans MS" w:cs="Arial"/>
          <w:b/>
          <w:sz w:val="22"/>
          <w:szCs w:val="22"/>
          <w:u w:val="single"/>
        </w:rPr>
        <w:t>9</w:t>
      </w:r>
      <w:r>
        <w:rPr>
          <w:rFonts w:ascii="Comic Sans MS" w:hAnsi="Comic Sans MS" w:cs="Arial"/>
          <w:sz w:val="22"/>
          <w:szCs w:val="22"/>
        </w:rPr>
        <w:tab/>
      </w:r>
      <w:r w:rsidR="00A453D2">
        <w:rPr>
          <w:rFonts w:ascii="Comic Sans MS" w:hAnsi="Comic Sans MS"/>
          <w:b/>
          <w:sz w:val="22"/>
          <w:szCs w:val="22"/>
        </w:rPr>
        <w:t>Replacement</w:t>
      </w:r>
      <w:r w:rsidR="003A06CD">
        <w:rPr>
          <w:rFonts w:ascii="Comic Sans MS" w:hAnsi="Comic Sans MS"/>
          <w:b/>
          <w:sz w:val="22"/>
          <w:szCs w:val="22"/>
        </w:rPr>
        <w:t xml:space="preserve"> of Two hand hel</w:t>
      </w:r>
      <w:r>
        <w:rPr>
          <w:rFonts w:ascii="Comic Sans MS" w:hAnsi="Comic Sans MS"/>
          <w:b/>
          <w:sz w:val="22"/>
          <w:szCs w:val="22"/>
        </w:rPr>
        <w:t>d GPS instruments to facilitate the erection stone pillars in the HTL reference points</w:t>
      </w:r>
    </w:p>
    <w:p w:rsidR="00470728" w:rsidRPr="00FF4C19" w:rsidRDefault="00470728" w:rsidP="001E1923">
      <w:pPr>
        <w:ind w:right="-14"/>
        <w:jc w:val="both"/>
        <w:rPr>
          <w:rFonts w:ascii="Comic Sans MS" w:hAnsi="Comic Sans MS"/>
          <w:sz w:val="22"/>
          <w:szCs w:val="22"/>
        </w:rPr>
      </w:pPr>
    </w:p>
    <w:p w:rsidR="00470728" w:rsidRDefault="00470728" w:rsidP="001E1923">
      <w:pPr>
        <w:spacing w:line="360" w:lineRule="auto"/>
        <w:ind w:right="-14"/>
        <w:jc w:val="both"/>
        <w:rPr>
          <w:rFonts w:ascii="Comic Sans MS" w:hAnsi="Comic Sans MS"/>
          <w:sz w:val="22"/>
          <w:szCs w:val="22"/>
        </w:rPr>
      </w:pPr>
      <w:r w:rsidRPr="00FF4C19">
        <w:rPr>
          <w:rFonts w:ascii="Comic Sans MS" w:hAnsi="Comic Sans MS"/>
          <w:sz w:val="22"/>
          <w:szCs w:val="22"/>
        </w:rPr>
        <w:tab/>
        <w:t>Two hand held GPS instruments (Trimble) were purchased from the Coastal Zone Management Fund during 2006</w:t>
      </w:r>
      <w:r>
        <w:rPr>
          <w:rFonts w:ascii="Comic Sans MS" w:hAnsi="Comic Sans MS"/>
          <w:sz w:val="22"/>
          <w:szCs w:val="22"/>
        </w:rPr>
        <w:t xml:space="preserve"> at a cost of Rs. 2.47 lakhs each</w:t>
      </w:r>
      <w:r w:rsidRPr="00FF4C19">
        <w:rPr>
          <w:rFonts w:ascii="Comic Sans MS" w:hAnsi="Comic Sans MS"/>
          <w:sz w:val="22"/>
          <w:szCs w:val="22"/>
        </w:rPr>
        <w:t xml:space="preserve">.  The instruments were widely used </w:t>
      </w:r>
      <w:r>
        <w:rPr>
          <w:rFonts w:ascii="Comic Sans MS" w:hAnsi="Comic Sans MS"/>
          <w:sz w:val="22"/>
          <w:szCs w:val="22"/>
        </w:rPr>
        <w:t>to locate the HTL reference points, for the erection of stone pillars. A</w:t>
      </w:r>
      <w:r w:rsidRPr="00FF4C19">
        <w:rPr>
          <w:rFonts w:ascii="Comic Sans MS" w:hAnsi="Comic Sans MS"/>
          <w:sz w:val="22"/>
          <w:szCs w:val="22"/>
        </w:rPr>
        <w:t xml:space="preserve">fter </w:t>
      </w:r>
      <w:r>
        <w:rPr>
          <w:rFonts w:ascii="Comic Sans MS" w:hAnsi="Comic Sans MS"/>
          <w:sz w:val="22"/>
          <w:szCs w:val="22"/>
        </w:rPr>
        <w:t>Eight</w:t>
      </w:r>
      <w:r w:rsidRPr="00FF4C19">
        <w:rPr>
          <w:rFonts w:ascii="Comic Sans MS" w:hAnsi="Comic Sans MS"/>
          <w:sz w:val="22"/>
          <w:szCs w:val="22"/>
        </w:rPr>
        <w:t xml:space="preserve"> years of usage,</w:t>
      </w:r>
      <w:r>
        <w:rPr>
          <w:rFonts w:ascii="Comic Sans MS" w:hAnsi="Comic Sans MS"/>
          <w:sz w:val="22"/>
          <w:szCs w:val="22"/>
        </w:rPr>
        <w:t xml:space="preserve"> both</w:t>
      </w:r>
      <w:r w:rsidRPr="00FF4C19">
        <w:rPr>
          <w:rFonts w:ascii="Comic Sans MS" w:hAnsi="Comic Sans MS"/>
          <w:sz w:val="22"/>
          <w:szCs w:val="22"/>
        </w:rPr>
        <w:t xml:space="preserve"> the  instrument</w:t>
      </w:r>
      <w:r>
        <w:rPr>
          <w:rFonts w:ascii="Comic Sans MS" w:hAnsi="Comic Sans MS"/>
          <w:sz w:val="22"/>
          <w:szCs w:val="22"/>
        </w:rPr>
        <w:t xml:space="preserve">s  are frequently under repair.  The Manufacturer has informed that the said model is outdated and the spare parts are not available in the stock and therefore it is not possible to rectify the defects.  </w:t>
      </w:r>
    </w:p>
    <w:p w:rsidR="00470728" w:rsidRDefault="00470728" w:rsidP="001E1923">
      <w:pPr>
        <w:spacing w:line="360" w:lineRule="auto"/>
        <w:ind w:right="-14" w:firstLine="720"/>
        <w:jc w:val="both"/>
        <w:rPr>
          <w:rFonts w:ascii="Comic Sans MS" w:hAnsi="Comic Sans MS"/>
          <w:sz w:val="22"/>
          <w:szCs w:val="22"/>
        </w:rPr>
      </w:pPr>
      <w:r>
        <w:rPr>
          <w:rFonts w:ascii="Comic Sans MS" w:hAnsi="Comic Sans MS"/>
          <w:sz w:val="22"/>
          <w:szCs w:val="22"/>
        </w:rPr>
        <w:t xml:space="preserve">The erection of stone pillars in the HTL reference points for three districts viz., Nagapattinam, Thoothukudi and Ramanathapuram are still pending and the works will be carried out through the Forests Department shortly. Hence two GPS instruments are required to carryout the erection works.  </w:t>
      </w:r>
    </w:p>
    <w:p w:rsidR="00470728" w:rsidRDefault="00470728" w:rsidP="001E1923">
      <w:pPr>
        <w:spacing w:line="360" w:lineRule="auto"/>
        <w:ind w:right="-14" w:firstLine="720"/>
        <w:jc w:val="both"/>
        <w:rPr>
          <w:rFonts w:ascii="Comic Sans MS" w:hAnsi="Comic Sans MS"/>
          <w:sz w:val="22"/>
          <w:szCs w:val="22"/>
        </w:rPr>
      </w:pPr>
      <w:r>
        <w:rPr>
          <w:rFonts w:ascii="Comic Sans MS" w:hAnsi="Comic Sans MS"/>
          <w:sz w:val="22"/>
          <w:szCs w:val="22"/>
        </w:rPr>
        <w:t xml:space="preserve">In view of above facts, it is proposed to purchase two GPS instruments with the similar configuration of existing instruments (Processor 88 MHZ, 256 MB RAM &amp; 2 GB flash memory, support micro SD card up to 16 GB) at a cost of Rs.1.50 lakhs each.  The instruments may be purchased from the </w:t>
      </w:r>
      <w:r w:rsidRPr="00FF4C19">
        <w:rPr>
          <w:rFonts w:ascii="Comic Sans MS" w:hAnsi="Comic Sans MS"/>
          <w:sz w:val="22"/>
          <w:szCs w:val="22"/>
        </w:rPr>
        <w:t xml:space="preserve"> Coastal Zone Management Fund. </w:t>
      </w:r>
    </w:p>
    <w:p w:rsidR="00470728" w:rsidRDefault="00470728" w:rsidP="001E1923">
      <w:pPr>
        <w:spacing w:line="360" w:lineRule="auto"/>
        <w:ind w:right="-14" w:firstLine="720"/>
        <w:jc w:val="both"/>
        <w:rPr>
          <w:rFonts w:ascii="Comic Sans MS" w:hAnsi="Comic Sans MS"/>
          <w:sz w:val="22"/>
          <w:szCs w:val="22"/>
        </w:rPr>
      </w:pPr>
      <w:r>
        <w:rPr>
          <w:rFonts w:ascii="Comic Sans MS" w:hAnsi="Comic Sans MS"/>
          <w:sz w:val="22"/>
          <w:szCs w:val="22"/>
        </w:rPr>
        <w:t>The Authority may consider.</w:t>
      </w:r>
    </w:p>
    <w:p w:rsidR="00795838" w:rsidRPr="00FF4C19" w:rsidRDefault="00795838" w:rsidP="001E1923">
      <w:pPr>
        <w:spacing w:line="360" w:lineRule="auto"/>
        <w:ind w:right="-14" w:firstLine="720"/>
        <w:jc w:val="both"/>
        <w:rPr>
          <w:rFonts w:ascii="Comic Sans MS" w:hAnsi="Comic Sans MS"/>
          <w:sz w:val="22"/>
          <w:szCs w:val="22"/>
        </w:rPr>
      </w:pPr>
    </w:p>
    <w:p w:rsidR="00077AB4" w:rsidRDefault="008F5B96" w:rsidP="00A652A5">
      <w:pPr>
        <w:spacing w:after="200" w:line="276" w:lineRule="auto"/>
        <w:ind w:right="76"/>
        <w:rPr>
          <w:rFonts w:ascii="Comic Sans MS" w:hAnsi="Comic Sans MS" w:cs="Arial"/>
          <w:b/>
          <w:sz w:val="22"/>
          <w:szCs w:val="22"/>
        </w:rPr>
      </w:pPr>
      <w:r w:rsidRPr="00491E28">
        <w:rPr>
          <w:rFonts w:ascii="Comic Sans MS" w:hAnsi="Comic Sans MS" w:cs="Arial"/>
          <w:b/>
          <w:sz w:val="22"/>
          <w:szCs w:val="22"/>
          <w:u w:val="single"/>
        </w:rPr>
        <w:t>AGENDA ITEM NO.</w:t>
      </w:r>
      <w:r w:rsidR="002B643D">
        <w:rPr>
          <w:rFonts w:ascii="Comic Sans MS" w:hAnsi="Comic Sans MS" w:cs="Arial"/>
          <w:b/>
          <w:sz w:val="22"/>
          <w:szCs w:val="22"/>
          <w:u w:val="single"/>
        </w:rPr>
        <w:t>10</w:t>
      </w:r>
      <w:r w:rsidR="00E81F1C">
        <w:rPr>
          <w:rFonts w:ascii="Comic Sans MS" w:hAnsi="Comic Sans MS" w:cs="Arial"/>
          <w:b/>
          <w:sz w:val="22"/>
          <w:szCs w:val="22"/>
        </w:rPr>
        <w:tab/>
      </w:r>
      <w:r w:rsidR="00B655FC">
        <w:rPr>
          <w:rFonts w:ascii="Comic Sans MS" w:hAnsi="Comic Sans MS" w:cs="Arial"/>
          <w:b/>
          <w:sz w:val="22"/>
          <w:szCs w:val="22"/>
        </w:rPr>
        <w:t xml:space="preserve"> </w:t>
      </w:r>
      <w:r w:rsidR="00B655FC" w:rsidRPr="00B655FC">
        <w:rPr>
          <w:rFonts w:ascii="Comic Sans MS" w:hAnsi="Comic Sans MS" w:cs="Arial"/>
          <w:b/>
          <w:sz w:val="22"/>
          <w:szCs w:val="22"/>
        </w:rPr>
        <w:t>Any other issues with the permission of the Chair</w:t>
      </w:r>
      <w:r w:rsidR="00795838">
        <w:rPr>
          <w:rFonts w:ascii="Comic Sans MS" w:hAnsi="Comic Sans MS" w:cs="Arial"/>
          <w:b/>
          <w:sz w:val="22"/>
          <w:szCs w:val="22"/>
        </w:rPr>
        <w:t>.</w:t>
      </w:r>
    </w:p>
    <w:p w:rsidR="00795838" w:rsidRDefault="00795838" w:rsidP="00A652A5">
      <w:pPr>
        <w:spacing w:after="200" w:line="276" w:lineRule="auto"/>
        <w:ind w:right="76"/>
        <w:rPr>
          <w:rFonts w:ascii="Comic Sans MS" w:hAnsi="Comic Sans MS" w:cs="Arial"/>
          <w:b/>
          <w:sz w:val="22"/>
          <w:szCs w:val="22"/>
        </w:rPr>
      </w:pPr>
    </w:p>
    <w:p w:rsidR="001C1270" w:rsidRDefault="00792E9C" w:rsidP="00792E9C">
      <w:pPr>
        <w:spacing w:after="200" w:line="276" w:lineRule="auto"/>
        <w:ind w:right="76"/>
        <w:rPr>
          <w:rFonts w:ascii="Comic Sans MS" w:hAnsi="Comic Sans MS"/>
          <w:sz w:val="22"/>
          <w:szCs w:val="22"/>
        </w:rPr>
      </w:pPr>
      <w:r>
        <w:rPr>
          <w:rFonts w:ascii="Comic Sans MS" w:hAnsi="Comic Sans MS"/>
          <w:b/>
          <w:sz w:val="22"/>
          <w:szCs w:val="22"/>
        </w:rPr>
        <w:t>Sd/xxxx</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t xml:space="preserve">     Sd/- xxxx</w:t>
      </w:r>
    </w:p>
    <w:p w:rsidR="009B02B0" w:rsidRPr="006A35D9" w:rsidRDefault="009B02B0" w:rsidP="00A652A5">
      <w:pPr>
        <w:tabs>
          <w:tab w:val="left" w:pos="3960"/>
        </w:tabs>
        <w:ind w:right="76"/>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t>Thiru</w:t>
      </w:r>
      <w:r>
        <w:rPr>
          <w:rFonts w:ascii="Comic Sans MS" w:hAnsi="Comic Sans MS"/>
          <w:sz w:val="22"/>
          <w:szCs w:val="22"/>
        </w:rPr>
        <w:t xml:space="preserve"> </w:t>
      </w:r>
      <w:r w:rsidR="001E1923">
        <w:rPr>
          <w:rFonts w:ascii="Comic Sans MS" w:hAnsi="Comic Sans MS"/>
          <w:sz w:val="22"/>
          <w:szCs w:val="22"/>
        </w:rPr>
        <w:t>Hans Raj Verma</w:t>
      </w:r>
      <w:r w:rsidRPr="006A35D9">
        <w:rPr>
          <w:rFonts w:ascii="Comic Sans MS" w:hAnsi="Comic Sans MS"/>
          <w:sz w:val="22"/>
          <w:szCs w:val="22"/>
        </w:rPr>
        <w:t>., I.A.S.,</w:t>
      </w:r>
    </w:p>
    <w:p w:rsidR="009B02B0" w:rsidRPr="006A35D9" w:rsidRDefault="009B02B0" w:rsidP="00A652A5">
      <w:pPr>
        <w:tabs>
          <w:tab w:val="left" w:pos="3960"/>
        </w:tabs>
        <w:ind w:right="76"/>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9B02B0" w:rsidRPr="006A35D9" w:rsidRDefault="009B02B0" w:rsidP="00A652A5">
      <w:pPr>
        <w:tabs>
          <w:tab w:val="left" w:pos="3915"/>
          <w:tab w:val="left" w:pos="3960"/>
        </w:tabs>
        <w:ind w:right="76"/>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sidR="005F0ACC">
        <w:rPr>
          <w:rFonts w:ascii="Comic Sans MS" w:hAnsi="Comic Sans MS"/>
          <w:sz w:val="22"/>
          <w:szCs w:val="22"/>
        </w:rPr>
        <w:t>Peincipal</w:t>
      </w:r>
      <w:r w:rsidRPr="006A35D9">
        <w:rPr>
          <w:rFonts w:ascii="Comic Sans MS" w:hAnsi="Comic Sans MS"/>
          <w:sz w:val="22"/>
          <w:szCs w:val="22"/>
        </w:rPr>
        <w:t xml:space="preserve"> Secretary to Government</w:t>
      </w:r>
      <w:r w:rsidR="005F0ACC">
        <w:rPr>
          <w:rFonts w:ascii="Comic Sans MS" w:hAnsi="Comic Sans MS"/>
          <w:sz w:val="22"/>
          <w:szCs w:val="22"/>
        </w:rPr>
        <w:t xml:space="preserve"> (/c).</w:t>
      </w:r>
      <w:r w:rsidRPr="006A35D9">
        <w:rPr>
          <w:rFonts w:ascii="Comic Sans MS" w:hAnsi="Comic Sans MS"/>
          <w:sz w:val="22"/>
          <w:szCs w:val="22"/>
        </w:rPr>
        <w:t xml:space="preserve">, </w:t>
      </w:r>
    </w:p>
    <w:p w:rsidR="00967D9E" w:rsidRDefault="009B02B0" w:rsidP="005225C3">
      <w:pPr>
        <w:ind w:left="3960" w:right="166"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t>Environment &amp; Forests Dept., Chennai – 9.</w:t>
      </w:r>
    </w:p>
    <w:p w:rsidR="00A73F3B" w:rsidRDefault="00A73F3B" w:rsidP="00EB714E">
      <w:pPr>
        <w:spacing w:line="276" w:lineRule="auto"/>
        <w:ind w:right="-511"/>
        <w:rPr>
          <w:rFonts w:ascii="Comic Sans MS" w:hAnsi="Comic Sans MS"/>
          <w:b/>
          <w:sz w:val="22"/>
          <w:szCs w:val="22"/>
          <w:u w:val="single"/>
        </w:rPr>
      </w:pPr>
    </w:p>
    <w:p w:rsidR="00A73F3B" w:rsidRPr="00A73F3B" w:rsidRDefault="00A73F3B" w:rsidP="00A73F3B">
      <w:pPr>
        <w:rPr>
          <w:rFonts w:ascii="Comic Sans MS" w:hAnsi="Comic Sans MS"/>
          <w:sz w:val="22"/>
          <w:szCs w:val="22"/>
        </w:rPr>
      </w:pPr>
    </w:p>
    <w:p w:rsidR="00A73F3B" w:rsidRDefault="00A73F3B" w:rsidP="00A73F3B">
      <w:pPr>
        <w:spacing w:line="276" w:lineRule="auto"/>
        <w:ind w:right="-511"/>
        <w:jc w:val="center"/>
        <w:rPr>
          <w:rFonts w:ascii="Comic Sans MS" w:hAnsi="Comic Sans MS"/>
          <w:sz w:val="22"/>
          <w:szCs w:val="22"/>
        </w:rPr>
      </w:pPr>
    </w:p>
    <w:p w:rsidR="003F6A25" w:rsidRDefault="000A276E" w:rsidP="00B67386">
      <w:pPr>
        <w:spacing w:line="276" w:lineRule="auto"/>
        <w:ind w:right="-511"/>
        <w:rPr>
          <w:rFonts w:ascii="Comic Sans MS" w:hAnsi="Comic Sans MS"/>
          <w:b/>
          <w:sz w:val="22"/>
          <w:szCs w:val="22"/>
          <w:u w:val="single"/>
        </w:rPr>
      </w:pPr>
      <w:r w:rsidRPr="00A73F3B">
        <w:rPr>
          <w:rFonts w:ascii="Comic Sans MS" w:hAnsi="Comic Sans MS"/>
          <w:sz w:val="22"/>
          <w:szCs w:val="22"/>
        </w:rPr>
        <w:br w:type="page"/>
      </w:r>
    </w:p>
    <w:p w:rsidR="003F6A25" w:rsidRPr="00750E0B" w:rsidRDefault="003F6A25" w:rsidP="003F6A25">
      <w:pPr>
        <w:spacing w:after="200"/>
        <w:ind w:right="-104"/>
        <w:jc w:val="center"/>
        <w:rPr>
          <w:rFonts w:ascii="Comic Sans MS" w:hAnsi="Comic Sans MS"/>
          <w:b/>
          <w:sz w:val="22"/>
          <w:szCs w:val="22"/>
        </w:rPr>
      </w:pPr>
      <w:r w:rsidRPr="00750E0B">
        <w:rPr>
          <w:rFonts w:ascii="Comic Sans MS" w:hAnsi="Comic Sans MS"/>
          <w:b/>
          <w:sz w:val="22"/>
          <w:szCs w:val="22"/>
        </w:rPr>
        <w:lastRenderedPageBreak/>
        <w:t>MINUTES OF THE 7</w:t>
      </w:r>
      <w:r>
        <w:rPr>
          <w:rFonts w:ascii="Comic Sans MS" w:hAnsi="Comic Sans MS"/>
          <w:b/>
          <w:sz w:val="22"/>
          <w:szCs w:val="22"/>
        </w:rPr>
        <w:t>8</w:t>
      </w:r>
      <w:r w:rsidRPr="00A14848">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21.07.2014</w:t>
      </w:r>
    </w:p>
    <w:p w:rsidR="003F6A25" w:rsidRDefault="003F6A25" w:rsidP="003F6A25">
      <w:pPr>
        <w:tabs>
          <w:tab w:val="left" w:pos="2190"/>
        </w:tabs>
        <w:ind w:left="360" w:right="-104"/>
        <w:rPr>
          <w:rFonts w:ascii="Comic Sans MS" w:hAnsi="Comic Sans MS"/>
          <w:b/>
          <w:sz w:val="22"/>
          <w:szCs w:val="22"/>
        </w:rPr>
      </w:pPr>
      <w:r>
        <w:rPr>
          <w:rFonts w:ascii="Comic Sans MS" w:hAnsi="Comic Sans MS"/>
          <w:b/>
          <w:sz w:val="22"/>
          <w:szCs w:val="22"/>
        </w:rPr>
        <w:tab/>
      </w:r>
    </w:p>
    <w:p w:rsidR="003F6A25" w:rsidRPr="00750E0B" w:rsidRDefault="003F6A25" w:rsidP="003F6A25">
      <w:pPr>
        <w:tabs>
          <w:tab w:val="left" w:pos="8640"/>
        </w:tabs>
        <w:ind w:left="2640" w:right="-104" w:hanging="2640"/>
        <w:jc w:val="both"/>
        <w:rPr>
          <w:rFonts w:ascii="Comic Sans MS" w:hAnsi="Comic Sans MS"/>
          <w:b/>
          <w:sz w:val="22"/>
          <w:szCs w:val="22"/>
        </w:rPr>
      </w:pPr>
      <w:r w:rsidRPr="00750E0B">
        <w:rPr>
          <w:rFonts w:ascii="Comic Sans MS" w:hAnsi="Comic Sans MS"/>
          <w:b/>
          <w:sz w:val="22"/>
          <w:szCs w:val="22"/>
        </w:rPr>
        <w:t xml:space="preserve">AGENDA </w:t>
      </w:r>
      <w:r>
        <w:rPr>
          <w:rFonts w:ascii="Comic Sans MS" w:hAnsi="Comic Sans MS"/>
          <w:b/>
          <w:sz w:val="22"/>
          <w:szCs w:val="22"/>
        </w:rPr>
        <w:t>ITEM</w:t>
      </w:r>
      <w:r w:rsidRPr="00750E0B">
        <w:rPr>
          <w:rFonts w:ascii="Comic Sans MS" w:hAnsi="Comic Sans MS"/>
          <w:b/>
          <w:sz w:val="22"/>
          <w:szCs w:val="22"/>
        </w:rPr>
        <w:t xml:space="preserve"> NO.</w:t>
      </w:r>
      <w:r>
        <w:rPr>
          <w:rFonts w:ascii="Comic Sans MS" w:hAnsi="Comic Sans MS"/>
          <w:b/>
          <w:sz w:val="22"/>
          <w:szCs w:val="22"/>
        </w:rPr>
        <w:t>0</w:t>
      </w:r>
      <w:r w:rsidRPr="00750E0B">
        <w:rPr>
          <w:rFonts w:ascii="Comic Sans MS" w:hAnsi="Comic Sans MS"/>
          <w:b/>
          <w:sz w:val="22"/>
          <w:szCs w:val="22"/>
        </w:rPr>
        <w:t>1</w:t>
      </w:r>
      <w:r>
        <w:rPr>
          <w:rFonts w:ascii="Comic Sans MS" w:hAnsi="Comic Sans MS"/>
          <w:b/>
          <w:sz w:val="22"/>
          <w:szCs w:val="22"/>
        </w:rPr>
        <w:t>:</w:t>
      </w:r>
      <w:r w:rsidRPr="00750E0B">
        <w:rPr>
          <w:rFonts w:ascii="Comic Sans MS" w:hAnsi="Comic Sans MS"/>
          <w:b/>
          <w:sz w:val="22"/>
          <w:szCs w:val="22"/>
        </w:rPr>
        <w:tab/>
        <w:t xml:space="preserve">Confirmation of the Minutes of the </w:t>
      </w:r>
      <w:r>
        <w:rPr>
          <w:rFonts w:ascii="Comic Sans MS" w:hAnsi="Comic Sans MS"/>
          <w:b/>
          <w:sz w:val="22"/>
          <w:szCs w:val="22"/>
        </w:rPr>
        <w:t>7</w:t>
      </w:r>
      <w:r w:rsidR="008F735F">
        <w:rPr>
          <w:rFonts w:ascii="Comic Sans MS" w:hAnsi="Comic Sans MS"/>
          <w:b/>
          <w:sz w:val="22"/>
          <w:szCs w:val="22"/>
        </w:rPr>
        <w:t>7</w:t>
      </w:r>
      <w:r w:rsidRPr="00456FEE">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sidR="008F735F">
        <w:rPr>
          <w:rFonts w:ascii="Comic Sans MS" w:hAnsi="Comic Sans MS"/>
          <w:b/>
          <w:sz w:val="22"/>
          <w:szCs w:val="22"/>
        </w:rPr>
        <w:t>05.05.2014</w:t>
      </w:r>
      <w:r w:rsidRPr="00750E0B">
        <w:rPr>
          <w:rFonts w:ascii="Comic Sans MS" w:hAnsi="Comic Sans MS"/>
          <w:b/>
          <w:sz w:val="22"/>
          <w:szCs w:val="22"/>
        </w:rPr>
        <w:t>.</w:t>
      </w:r>
    </w:p>
    <w:p w:rsidR="003F6A25" w:rsidRPr="00750E0B" w:rsidRDefault="003F6A25" w:rsidP="003F6A25">
      <w:pPr>
        <w:tabs>
          <w:tab w:val="left" w:pos="8640"/>
        </w:tabs>
        <w:ind w:left="2640" w:right="-104" w:hanging="2640"/>
        <w:jc w:val="both"/>
        <w:rPr>
          <w:rFonts w:ascii="Comic Sans MS" w:hAnsi="Comic Sans MS"/>
          <w:sz w:val="22"/>
          <w:szCs w:val="22"/>
        </w:rPr>
      </w:pPr>
    </w:p>
    <w:p w:rsidR="003F6A25" w:rsidRDefault="003F6A25" w:rsidP="003F6A25">
      <w:pPr>
        <w:tabs>
          <w:tab w:val="left" w:pos="600"/>
          <w:tab w:val="left" w:pos="8640"/>
        </w:tabs>
        <w:spacing w:line="360" w:lineRule="auto"/>
        <w:ind w:right="-104"/>
        <w:jc w:val="both"/>
        <w:rPr>
          <w:rFonts w:ascii="Comic Sans MS" w:hAnsi="Comic Sans MS"/>
          <w:sz w:val="22"/>
          <w:szCs w:val="22"/>
        </w:rPr>
      </w:pPr>
      <w:r w:rsidRPr="00750E0B">
        <w:rPr>
          <w:rFonts w:ascii="Comic Sans MS" w:hAnsi="Comic Sans MS"/>
          <w:sz w:val="22"/>
          <w:szCs w:val="22"/>
        </w:rPr>
        <w:tab/>
        <w:t>The minutes of the</w:t>
      </w:r>
      <w:r>
        <w:rPr>
          <w:rFonts w:ascii="Comic Sans MS" w:hAnsi="Comic Sans MS"/>
          <w:sz w:val="22"/>
          <w:szCs w:val="22"/>
        </w:rPr>
        <w:t xml:space="preserve"> 7</w:t>
      </w:r>
      <w:r w:rsidR="005416FB">
        <w:rPr>
          <w:rFonts w:ascii="Comic Sans MS" w:hAnsi="Comic Sans MS"/>
          <w:sz w:val="22"/>
          <w:szCs w:val="22"/>
        </w:rPr>
        <w:t>7</w:t>
      </w:r>
      <w:r w:rsidRPr="009825A5">
        <w:rPr>
          <w:rFonts w:ascii="Comic Sans MS" w:hAnsi="Comic Sans MS"/>
          <w:sz w:val="22"/>
          <w:szCs w:val="22"/>
          <w:vertAlign w:val="superscript"/>
        </w:rPr>
        <w:t>th</w:t>
      </w:r>
      <w:r>
        <w:rPr>
          <w:rFonts w:ascii="Comic Sans MS" w:hAnsi="Comic Sans MS"/>
          <w:sz w:val="22"/>
          <w:szCs w:val="22"/>
        </w:rPr>
        <w:t xml:space="preserve"> m</w:t>
      </w:r>
      <w:r w:rsidRPr="00750E0B">
        <w:rPr>
          <w:rFonts w:ascii="Comic Sans MS" w:hAnsi="Comic Sans MS"/>
          <w:sz w:val="22"/>
          <w:szCs w:val="22"/>
        </w:rPr>
        <w:t>eeting of the Tamil Nadu State Coastal Zone Management Authority held on</w:t>
      </w:r>
      <w:r w:rsidR="005416FB">
        <w:rPr>
          <w:rFonts w:ascii="Comic Sans MS" w:hAnsi="Comic Sans MS"/>
          <w:sz w:val="22"/>
          <w:szCs w:val="22"/>
        </w:rPr>
        <w:t xml:space="preserve"> 05.05.2014</w:t>
      </w:r>
      <w:r>
        <w:rPr>
          <w:rFonts w:ascii="Comic Sans MS" w:hAnsi="Comic Sans MS"/>
          <w:sz w:val="22"/>
          <w:szCs w:val="22"/>
        </w:rPr>
        <w:t xml:space="preserve"> </w:t>
      </w:r>
      <w:r w:rsidRPr="00750E0B">
        <w:rPr>
          <w:rFonts w:ascii="Comic Sans MS" w:hAnsi="Comic Sans MS"/>
          <w:sz w:val="22"/>
          <w:szCs w:val="22"/>
        </w:rPr>
        <w:t>communicated in Letter No.P1/</w:t>
      </w:r>
      <w:r>
        <w:rPr>
          <w:rFonts w:ascii="Comic Sans MS" w:hAnsi="Comic Sans MS"/>
          <w:sz w:val="22"/>
          <w:szCs w:val="22"/>
        </w:rPr>
        <w:t>141</w:t>
      </w:r>
      <w:r w:rsidRPr="00750E0B">
        <w:rPr>
          <w:rFonts w:ascii="Comic Sans MS" w:hAnsi="Comic Sans MS"/>
          <w:sz w:val="22"/>
          <w:szCs w:val="22"/>
        </w:rPr>
        <w:t>/201</w:t>
      </w:r>
      <w:r>
        <w:rPr>
          <w:rFonts w:ascii="Comic Sans MS" w:hAnsi="Comic Sans MS"/>
          <w:sz w:val="22"/>
          <w:szCs w:val="22"/>
        </w:rPr>
        <w:t>3</w:t>
      </w:r>
      <w:r w:rsidRPr="00750E0B">
        <w:rPr>
          <w:rFonts w:ascii="Comic Sans MS" w:hAnsi="Comic Sans MS"/>
          <w:sz w:val="22"/>
          <w:szCs w:val="22"/>
        </w:rPr>
        <w:t xml:space="preserve"> dated</w:t>
      </w:r>
      <w:r w:rsidR="00B63FB0">
        <w:rPr>
          <w:rFonts w:ascii="Comic Sans MS" w:hAnsi="Comic Sans MS"/>
          <w:sz w:val="22"/>
          <w:szCs w:val="22"/>
        </w:rPr>
        <w:t xml:space="preserve"> 07.05.</w:t>
      </w:r>
      <w:r>
        <w:rPr>
          <w:rFonts w:ascii="Comic Sans MS" w:hAnsi="Comic Sans MS"/>
          <w:sz w:val="22"/>
          <w:szCs w:val="22"/>
        </w:rPr>
        <w:t xml:space="preserve">2014 </w:t>
      </w:r>
      <w:r w:rsidRPr="00750E0B">
        <w:rPr>
          <w:rFonts w:ascii="Comic Sans MS" w:hAnsi="Comic Sans MS"/>
          <w:sz w:val="22"/>
          <w:szCs w:val="22"/>
        </w:rPr>
        <w:t xml:space="preserve"> of the Director of Environment, was con</w:t>
      </w:r>
      <w:r w:rsidR="00BB254C">
        <w:rPr>
          <w:rFonts w:ascii="Comic Sans MS" w:hAnsi="Comic Sans MS"/>
          <w:sz w:val="22"/>
          <w:szCs w:val="22"/>
        </w:rPr>
        <w:t>s</w:t>
      </w:r>
      <w:r w:rsidRPr="00750E0B">
        <w:rPr>
          <w:rFonts w:ascii="Comic Sans MS" w:hAnsi="Comic Sans MS"/>
          <w:sz w:val="22"/>
          <w:szCs w:val="22"/>
        </w:rPr>
        <w:t>firmed.</w:t>
      </w:r>
    </w:p>
    <w:p w:rsidR="003F6A25" w:rsidRDefault="003F6A25" w:rsidP="003F6A25">
      <w:pPr>
        <w:tabs>
          <w:tab w:val="left" w:pos="600"/>
          <w:tab w:val="left" w:pos="8640"/>
        </w:tabs>
        <w:spacing w:line="360" w:lineRule="auto"/>
        <w:ind w:right="-104"/>
        <w:jc w:val="both"/>
        <w:rPr>
          <w:rFonts w:ascii="Comic Sans MS" w:hAnsi="Comic Sans MS"/>
          <w:sz w:val="22"/>
          <w:szCs w:val="22"/>
        </w:rPr>
      </w:pPr>
      <w:r>
        <w:rPr>
          <w:rFonts w:ascii="Comic Sans MS" w:hAnsi="Comic Sans MS"/>
          <w:sz w:val="22"/>
          <w:szCs w:val="22"/>
        </w:rPr>
        <w:t xml:space="preserve">                                                                                                                                                                                                                                                                                                                                                                                                                                                                                                                                                                      </w:t>
      </w:r>
    </w:p>
    <w:p w:rsidR="003F6A25" w:rsidRPr="00750E0B" w:rsidRDefault="003F6A25" w:rsidP="003F6A25">
      <w:pPr>
        <w:tabs>
          <w:tab w:val="left" w:pos="8640"/>
        </w:tabs>
        <w:ind w:left="2790" w:right="-104" w:hanging="2790"/>
        <w:jc w:val="both"/>
        <w:rPr>
          <w:rFonts w:ascii="Comic Sans MS" w:hAnsi="Comic Sans MS"/>
          <w:b/>
          <w:sz w:val="22"/>
          <w:szCs w:val="22"/>
        </w:rPr>
      </w:pPr>
      <w:r w:rsidRPr="00750E0B">
        <w:rPr>
          <w:rFonts w:ascii="Comic Sans MS" w:hAnsi="Comic Sans MS"/>
          <w:b/>
          <w:sz w:val="22"/>
          <w:szCs w:val="22"/>
        </w:rPr>
        <w:t>AGENDA ITEM NO.</w:t>
      </w:r>
      <w:r>
        <w:rPr>
          <w:rFonts w:ascii="Comic Sans MS" w:hAnsi="Comic Sans MS"/>
          <w:b/>
          <w:sz w:val="22"/>
          <w:szCs w:val="22"/>
        </w:rPr>
        <w:t>0</w:t>
      </w:r>
      <w:r w:rsidRPr="00750E0B">
        <w:rPr>
          <w:rFonts w:ascii="Comic Sans MS" w:hAnsi="Comic Sans MS"/>
          <w:b/>
          <w:sz w:val="22"/>
          <w:szCs w:val="22"/>
        </w:rPr>
        <w:t>2</w:t>
      </w:r>
      <w:r>
        <w:rPr>
          <w:rFonts w:ascii="Comic Sans MS" w:hAnsi="Comic Sans MS"/>
          <w:b/>
          <w:sz w:val="22"/>
          <w:szCs w:val="22"/>
        </w:rPr>
        <w:t>:</w:t>
      </w:r>
      <w:r w:rsidRPr="00750E0B">
        <w:rPr>
          <w:rFonts w:ascii="Comic Sans MS" w:hAnsi="Comic Sans MS"/>
          <w:sz w:val="22"/>
          <w:szCs w:val="22"/>
        </w:rPr>
        <w:tab/>
      </w:r>
      <w:r w:rsidRPr="004C3FAD">
        <w:rPr>
          <w:rFonts w:ascii="Comic Sans MS" w:hAnsi="Comic Sans MS"/>
          <w:b/>
          <w:sz w:val="22"/>
          <w:szCs w:val="22"/>
        </w:rPr>
        <w:t>Report</w:t>
      </w:r>
      <w:r w:rsidRPr="00750E0B">
        <w:rPr>
          <w:rFonts w:ascii="Comic Sans MS" w:hAnsi="Comic Sans MS"/>
          <w:b/>
          <w:sz w:val="22"/>
          <w:szCs w:val="22"/>
        </w:rPr>
        <w:t xml:space="preserve"> on the follow up action taken in respect of decisions taken during the </w:t>
      </w:r>
      <w:r>
        <w:rPr>
          <w:rFonts w:ascii="Comic Sans MS" w:hAnsi="Comic Sans MS"/>
          <w:b/>
          <w:sz w:val="22"/>
          <w:szCs w:val="22"/>
        </w:rPr>
        <w:t>7</w:t>
      </w:r>
      <w:r w:rsidR="000A0024">
        <w:rPr>
          <w:rFonts w:ascii="Comic Sans MS" w:hAnsi="Comic Sans MS"/>
          <w:b/>
          <w:sz w:val="22"/>
          <w:szCs w:val="22"/>
        </w:rPr>
        <w:t>7</w:t>
      </w:r>
      <w:r w:rsidRPr="00D75011">
        <w:rPr>
          <w:rFonts w:ascii="Comic Sans MS" w:hAnsi="Comic Sans MS"/>
          <w:b/>
          <w:sz w:val="22"/>
          <w:szCs w:val="22"/>
          <w:vertAlign w:val="superscript"/>
        </w:rPr>
        <w:t>th</w:t>
      </w:r>
      <w:r>
        <w:rPr>
          <w:rFonts w:ascii="Comic Sans MS" w:hAnsi="Comic Sans MS"/>
          <w:b/>
          <w:sz w:val="22"/>
          <w:szCs w:val="22"/>
        </w:rPr>
        <w:t xml:space="preserve"> meeting </w:t>
      </w:r>
      <w:r w:rsidRPr="00750E0B">
        <w:rPr>
          <w:rFonts w:ascii="Comic Sans MS" w:hAnsi="Comic Sans MS"/>
          <w:b/>
          <w:sz w:val="22"/>
          <w:szCs w:val="22"/>
        </w:rPr>
        <w:t>of the TNSCZMA.</w:t>
      </w:r>
    </w:p>
    <w:p w:rsidR="003F6A25" w:rsidRPr="00750E0B" w:rsidRDefault="003F6A25" w:rsidP="003F6A25">
      <w:pPr>
        <w:tabs>
          <w:tab w:val="left" w:pos="8640"/>
        </w:tabs>
        <w:ind w:left="2640" w:right="-104" w:hanging="2640"/>
        <w:jc w:val="both"/>
        <w:rPr>
          <w:rFonts w:ascii="Comic Sans MS" w:hAnsi="Comic Sans MS"/>
          <w:b/>
          <w:sz w:val="22"/>
          <w:szCs w:val="22"/>
        </w:rPr>
      </w:pPr>
    </w:p>
    <w:p w:rsidR="003F6A25" w:rsidRDefault="003F6A25" w:rsidP="003F6A25">
      <w:pPr>
        <w:pStyle w:val="BodyText3"/>
        <w:tabs>
          <w:tab w:val="left" w:pos="600"/>
          <w:tab w:val="left" w:pos="8640"/>
        </w:tabs>
        <w:spacing w:line="360" w:lineRule="auto"/>
        <w:ind w:right="-104"/>
        <w:jc w:val="both"/>
        <w:rPr>
          <w:rFonts w:ascii="Comic Sans MS" w:hAnsi="Comic Sans MS"/>
          <w:b/>
          <w:sz w:val="22"/>
          <w:szCs w:val="22"/>
          <w:u w:val="single"/>
        </w:rPr>
      </w:pPr>
      <w:r w:rsidRPr="00750E0B">
        <w:tab/>
      </w:r>
      <w:r w:rsidRPr="00750E0B">
        <w:rPr>
          <w:rFonts w:ascii="Comic Sans MS" w:hAnsi="Comic Sans MS"/>
          <w:sz w:val="22"/>
        </w:rPr>
        <w:t>T</w:t>
      </w:r>
      <w:r w:rsidRPr="00750E0B">
        <w:rPr>
          <w:rFonts w:ascii="Comic Sans MS" w:hAnsi="Comic Sans MS"/>
          <w:sz w:val="22"/>
          <w:szCs w:val="22"/>
        </w:rPr>
        <w:t>he Member Secretary</w:t>
      </w:r>
      <w:r>
        <w:rPr>
          <w:rFonts w:ascii="Comic Sans MS" w:hAnsi="Comic Sans MS"/>
          <w:sz w:val="22"/>
          <w:szCs w:val="22"/>
        </w:rPr>
        <w:t>, TNSCZMA</w:t>
      </w:r>
      <w:r w:rsidRPr="00750E0B">
        <w:rPr>
          <w:rFonts w:ascii="Comic Sans MS" w:hAnsi="Comic Sans MS"/>
          <w:sz w:val="22"/>
          <w:szCs w:val="22"/>
        </w:rPr>
        <w:t xml:space="preserve"> briefed the members about the action taken by the Department of Environment</w:t>
      </w:r>
      <w:r>
        <w:rPr>
          <w:rFonts w:ascii="Comic Sans MS" w:hAnsi="Comic Sans MS"/>
          <w:sz w:val="22"/>
          <w:szCs w:val="22"/>
        </w:rPr>
        <w:t xml:space="preserve"> </w:t>
      </w:r>
      <w:r w:rsidRPr="00750E0B">
        <w:rPr>
          <w:rFonts w:ascii="Comic Sans MS" w:hAnsi="Comic Sans MS"/>
          <w:sz w:val="22"/>
          <w:szCs w:val="22"/>
        </w:rPr>
        <w:t>on the decisi</w:t>
      </w:r>
      <w:r w:rsidRPr="00C52935">
        <w:rPr>
          <w:rFonts w:ascii="Comic Sans MS" w:hAnsi="Comic Sans MS"/>
          <w:sz w:val="22"/>
          <w:szCs w:val="22"/>
        </w:rPr>
        <w:t xml:space="preserve">ons taken during the </w:t>
      </w:r>
      <w:r>
        <w:rPr>
          <w:rFonts w:ascii="Comic Sans MS" w:hAnsi="Comic Sans MS"/>
          <w:sz w:val="22"/>
          <w:szCs w:val="22"/>
        </w:rPr>
        <w:t>7</w:t>
      </w:r>
      <w:r w:rsidR="000A0024">
        <w:rPr>
          <w:rFonts w:ascii="Comic Sans MS" w:hAnsi="Comic Sans MS"/>
          <w:sz w:val="22"/>
          <w:szCs w:val="22"/>
        </w:rPr>
        <w:t>7</w:t>
      </w:r>
      <w:r w:rsidRPr="00D75011">
        <w:rPr>
          <w:rFonts w:ascii="Comic Sans MS" w:hAnsi="Comic Sans MS"/>
          <w:sz w:val="22"/>
          <w:szCs w:val="22"/>
          <w:vertAlign w:val="superscript"/>
        </w:rPr>
        <w:t>th</w:t>
      </w:r>
      <w:r>
        <w:rPr>
          <w:rFonts w:ascii="Comic Sans MS" w:hAnsi="Comic Sans MS"/>
          <w:sz w:val="22"/>
          <w:szCs w:val="22"/>
        </w:rPr>
        <w:t xml:space="preserve"> m</w:t>
      </w:r>
      <w:r w:rsidRPr="00C52935">
        <w:rPr>
          <w:rFonts w:ascii="Comic Sans MS" w:hAnsi="Comic Sans MS"/>
          <w:sz w:val="22"/>
          <w:szCs w:val="22"/>
        </w:rPr>
        <w:t xml:space="preserve">eeting of the Tamil Nadu State Coastal Zone Management authority held on </w:t>
      </w:r>
      <w:r w:rsidR="000A0024">
        <w:rPr>
          <w:rFonts w:ascii="Comic Sans MS" w:hAnsi="Comic Sans MS"/>
          <w:sz w:val="22"/>
          <w:szCs w:val="22"/>
        </w:rPr>
        <w:t xml:space="preserve"> 05.05.</w:t>
      </w:r>
      <w:r>
        <w:rPr>
          <w:rFonts w:ascii="Comic Sans MS" w:hAnsi="Comic Sans MS"/>
          <w:sz w:val="22"/>
          <w:szCs w:val="22"/>
        </w:rPr>
        <w:t>2014.</w:t>
      </w:r>
    </w:p>
    <w:p w:rsidR="00471997" w:rsidRDefault="003F6A25" w:rsidP="00471997">
      <w:pPr>
        <w:spacing w:after="200"/>
        <w:ind w:left="2790" w:right="76" w:hanging="2790"/>
        <w:jc w:val="both"/>
        <w:rPr>
          <w:rFonts w:ascii="Comic Sans MS" w:hAnsi="Comic Sans MS" w:cs="Arial"/>
          <w:b/>
          <w:sz w:val="22"/>
          <w:szCs w:val="22"/>
        </w:rPr>
      </w:pPr>
      <w:r w:rsidRPr="00A1158B">
        <w:rPr>
          <w:rFonts w:ascii="Comic Sans MS" w:hAnsi="Comic Sans MS" w:cs="Arial"/>
          <w:b/>
          <w:sz w:val="22"/>
          <w:szCs w:val="22"/>
          <w:u w:val="single"/>
        </w:rPr>
        <w:t>AGENDA ITEM NO.</w:t>
      </w:r>
      <w:r>
        <w:rPr>
          <w:rFonts w:ascii="Comic Sans MS" w:hAnsi="Comic Sans MS" w:cs="Arial"/>
          <w:b/>
          <w:sz w:val="22"/>
          <w:szCs w:val="22"/>
          <w:u w:val="single"/>
        </w:rPr>
        <w:t>03</w:t>
      </w:r>
      <w:r w:rsidR="00471997">
        <w:rPr>
          <w:rFonts w:ascii="Comic Sans MS" w:hAnsi="Comic Sans MS" w:cs="Arial"/>
          <w:b/>
          <w:sz w:val="22"/>
          <w:szCs w:val="22"/>
          <w:u w:val="single"/>
        </w:rPr>
        <w:t>:</w:t>
      </w:r>
      <w:r w:rsidR="00471997" w:rsidRPr="006A35D9">
        <w:rPr>
          <w:rFonts w:ascii="Comic Sans MS" w:hAnsi="Comic Sans MS" w:cs="Arial"/>
          <w:sz w:val="22"/>
          <w:szCs w:val="22"/>
        </w:rPr>
        <w:tab/>
      </w:r>
      <w:r w:rsidR="00471997">
        <w:rPr>
          <w:rFonts w:ascii="Comic Sans MS" w:hAnsi="Comic Sans MS" w:cs="Arial"/>
          <w:b/>
          <w:sz w:val="22"/>
          <w:szCs w:val="22"/>
        </w:rPr>
        <w:t>Proposed constructions of residential  Apartments at S.NOs. 4288/12 &amp; 107, Block No.94 of Mylapore Division, Triplicane Taluk, Chennai district proposed by M/s. CEEBROS Hotels Private Limited, Chennai</w:t>
      </w:r>
    </w:p>
    <w:p w:rsidR="003F6A25" w:rsidRDefault="003F6A25" w:rsidP="00471997">
      <w:pPr>
        <w:ind w:left="2790" w:hanging="2790"/>
        <w:jc w:val="both"/>
        <w:rPr>
          <w:rFonts w:ascii="Comic Sans MS" w:hAnsi="Comic Sans MS"/>
          <w:sz w:val="22"/>
          <w:szCs w:val="22"/>
        </w:rPr>
      </w:pPr>
      <w:r>
        <w:rPr>
          <w:rFonts w:ascii="Comic Sans MS" w:hAnsi="Comic Sans MS"/>
          <w:sz w:val="22"/>
          <w:szCs w:val="22"/>
        </w:rPr>
        <w:t>.</w:t>
      </w:r>
    </w:p>
    <w:p w:rsidR="00F40340" w:rsidRDefault="003F6A25" w:rsidP="003F6A25">
      <w:pPr>
        <w:pStyle w:val="BodyTextIndent2"/>
        <w:ind w:right="-104"/>
        <w:jc w:val="both"/>
      </w:pPr>
      <w:r w:rsidRPr="00711C59">
        <w:t xml:space="preserve">The Authority resolved to </w:t>
      </w:r>
      <w:r w:rsidR="007E5DFE">
        <w:t>defer the proposal</w:t>
      </w:r>
      <w:r w:rsidR="002B06F5">
        <w:t xml:space="preserve"> as the Ministry of Environment</w:t>
      </w:r>
      <w:r w:rsidR="00DD51BB">
        <w:t xml:space="preserve"> (MoEF)</w:t>
      </w:r>
      <w:r w:rsidR="002B06F5">
        <w:t>, Government of India have requested the Authority not to grant any permission to the above project till the</w:t>
      </w:r>
      <w:r w:rsidR="002B06F5" w:rsidRPr="00711C59">
        <w:t xml:space="preserve"> </w:t>
      </w:r>
      <w:r w:rsidR="002B06F5">
        <w:t xml:space="preserve">submission of inspection report by the </w:t>
      </w:r>
      <w:r w:rsidR="004F473B">
        <w:t>Additional Chief Conservator of Forests, Regional office, MoEF, Ban</w:t>
      </w:r>
      <w:r w:rsidR="00DD51BB">
        <w:t>galu</w:t>
      </w:r>
      <w:r w:rsidR="00487A4A">
        <w:t>ru on the project to MoEF., GoI and also due to the fact that the applicant has not remitted the scrutiny fee for the above said fresh proposals.</w:t>
      </w:r>
    </w:p>
    <w:p w:rsidR="00F40340" w:rsidRDefault="00F40340" w:rsidP="003F6A25">
      <w:pPr>
        <w:pStyle w:val="BodyTextIndent2"/>
        <w:ind w:right="-104"/>
        <w:jc w:val="both"/>
      </w:pPr>
      <w:r>
        <w:t>Further the Authority resolved to request the applicant to furnish the following additional details on the project for scrutiny.</w:t>
      </w:r>
    </w:p>
    <w:p w:rsidR="00D718F9" w:rsidRDefault="00D718F9" w:rsidP="00F40340">
      <w:pPr>
        <w:pStyle w:val="BodyTextIndent2"/>
        <w:numPr>
          <w:ilvl w:val="0"/>
          <w:numId w:val="17"/>
        </w:numPr>
        <w:ind w:right="-104"/>
        <w:jc w:val="both"/>
      </w:pPr>
      <w:r>
        <w:t>A comprehensive plan for the reuse of treated water.</w:t>
      </w:r>
    </w:p>
    <w:p w:rsidR="00D54062" w:rsidRDefault="002B06F5" w:rsidP="008E1CD0">
      <w:pPr>
        <w:pStyle w:val="BodyTextIndent2"/>
        <w:numPr>
          <w:ilvl w:val="0"/>
          <w:numId w:val="17"/>
        </w:numPr>
        <w:spacing w:line="276" w:lineRule="auto"/>
        <w:ind w:right="-104"/>
        <w:jc w:val="both"/>
      </w:pPr>
      <w:r>
        <w:t xml:space="preserve"> </w:t>
      </w:r>
      <w:r w:rsidR="00D718F9">
        <w:t>Solid Waste Management Plan without depending on the Chennai Co</w:t>
      </w:r>
      <w:r w:rsidR="009D65D9">
        <w:t>rporation facilities on the disposal of solid waste and sledge generated.</w:t>
      </w:r>
    </w:p>
    <w:p w:rsidR="00A0361E" w:rsidRDefault="00A0361E" w:rsidP="00A0361E">
      <w:pPr>
        <w:pStyle w:val="BodyTextIndent2"/>
        <w:spacing w:line="240" w:lineRule="auto"/>
        <w:ind w:left="720" w:right="-104" w:firstLine="0"/>
        <w:jc w:val="center"/>
      </w:pPr>
      <w:r>
        <w:lastRenderedPageBreak/>
        <w:t>.2.</w:t>
      </w:r>
    </w:p>
    <w:p w:rsidR="00A0361E" w:rsidRDefault="00A0361E" w:rsidP="00A0361E">
      <w:pPr>
        <w:pStyle w:val="BodyTextIndent2"/>
        <w:spacing w:line="240" w:lineRule="auto"/>
        <w:ind w:left="720" w:right="-104" w:firstLine="0"/>
        <w:jc w:val="center"/>
      </w:pPr>
    </w:p>
    <w:p w:rsidR="009D65D9" w:rsidRDefault="009D65D9" w:rsidP="00F40340">
      <w:pPr>
        <w:pStyle w:val="BodyTextIndent2"/>
        <w:numPr>
          <w:ilvl w:val="0"/>
          <w:numId w:val="17"/>
        </w:numPr>
        <w:ind w:right="-104"/>
        <w:jc w:val="both"/>
      </w:pPr>
      <w:r>
        <w:t xml:space="preserve">The details of sewerage conveying system </w:t>
      </w:r>
      <w:r w:rsidR="003E7933">
        <w:t xml:space="preserve">/ </w:t>
      </w:r>
      <w:r w:rsidR="00C635DC">
        <w:t>facilities.</w:t>
      </w:r>
    </w:p>
    <w:p w:rsidR="009D65D9" w:rsidRDefault="009D65D9" w:rsidP="00353834">
      <w:pPr>
        <w:pStyle w:val="BodyTextIndent2"/>
        <w:numPr>
          <w:ilvl w:val="0"/>
          <w:numId w:val="17"/>
        </w:numPr>
        <w:ind w:right="-104"/>
        <w:jc w:val="both"/>
      </w:pPr>
      <w:r>
        <w:t>NOC from the Regional Central Ground Water Board for the construction of basements in CRZ area.</w:t>
      </w:r>
    </w:p>
    <w:p w:rsidR="003F6A25" w:rsidRDefault="00EE2A37" w:rsidP="00353834">
      <w:pPr>
        <w:pStyle w:val="BodyTextIndent2"/>
        <w:numPr>
          <w:ilvl w:val="0"/>
          <w:numId w:val="17"/>
        </w:numPr>
        <w:tabs>
          <w:tab w:val="left" w:pos="540"/>
        </w:tabs>
        <w:ind w:right="-104"/>
        <w:jc w:val="both"/>
      </w:pPr>
      <w:r>
        <w:t>Consent from the Metro Water for the supply of fresh water.</w:t>
      </w:r>
    </w:p>
    <w:p w:rsidR="00A0361E" w:rsidRPr="00A0361E" w:rsidRDefault="00A0361E" w:rsidP="00A0361E">
      <w:pPr>
        <w:pStyle w:val="BodyTextIndent2"/>
        <w:tabs>
          <w:tab w:val="left" w:pos="540"/>
        </w:tabs>
        <w:ind w:left="720" w:right="-104" w:firstLine="0"/>
        <w:jc w:val="both"/>
      </w:pPr>
    </w:p>
    <w:p w:rsidR="006B1209" w:rsidRDefault="006B1209" w:rsidP="00353834">
      <w:pPr>
        <w:ind w:left="2790" w:right="-104" w:hanging="2790"/>
        <w:jc w:val="both"/>
        <w:rPr>
          <w:rFonts w:ascii="Comic Sans MS" w:hAnsi="Comic Sans MS"/>
          <w:b/>
          <w:sz w:val="22"/>
          <w:szCs w:val="22"/>
        </w:rPr>
      </w:pPr>
      <w:r>
        <w:rPr>
          <w:rFonts w:ascii="Comic Sans MS" w:hAnsi="Comic Sans MS" w:cs="Arial"/>
          <w:b/>
          <w:sz w:val="22"/>
          <w:szCs w:val="22"/>
          <w:u w:val="single"/>
        </w:rPr>
        <w:t>AGENDA ITEM NO:04</w:t>
      </w:r>
      <w:r>
        <w:rPr>
          <w:rFonts w:ascii="Comic Sans MS" w:hAnsi="Comic Sans MS" w:cs="Arial"/>
          <w:sz w:val="22"/>
          <w:szCs w:val="22"/>
        </w:rPr>
        <w:tab/>
      </w:r>
      <w:r w:rsidRPr="001425F4">
        <w:rPr>
          <w:rFonts w:ascii="Comic Sans MS" w:hAnsi="Comic Sans MS"/>
          <w:b/>
          <w:sz w:val="22"/>
          <w:szCs w:val="22"/>
        </w:rPr>
        <w:t xml:space="preserve">Proposed construction </w:t>
      </w:r>
      <w:r>
        <w:rPr>
          <w:rFonts w:ascii="Comic Sans MS" w:hAnsi="Comic Sans MS"/>
          <w:b/>
          <w:sz w:val="22"/>
          <w:szCs w:val="22"/>
        </w:rPr>
        <w:t xml:space="preserve">of </w:t>
      </w:r>
      <w:r w:rsidRPr="001425F4">
        <w:rPr>
          <w:rFonts w:ascii="Comic Sans MS" w:hAnsi="Comic Sans MS"/>
          <w:b/>
          <w:sz w:val="22"/>
          <w:szCs w:val="22"/>
        </w:rPr>
        <w:t>BBG submarine cable system landing at Santhome Beach Chennai to connect  Oman, UAE, India, Srilanka, Malaysia proposed by M/s. Infotel Telecom Limited, Mumbai</w:t>
      </w:r>
      <w:r>
        <w:rPr>
          <w:rFonts w:ascii="Comic Sans MS" w:hAnsi="Comic Sans MS"/>
          <w:b/>
          <w:sz w:val="22"/>
          <w:szCs w:val="22"/>
        </w:rPr>
        <w:t>.</w:t>
      </w:r>
    </w:p>
    <w:p w:rsidR="006460B3" w:rsidRDefault="006460B3" w:rsidP="008B446A">
      <w:pPr>
        <w:pStyle w:val="BodyTextIndent2"/>
        <w:ind w:right="-104" w:firstLine="360"/>
        <w:jc w:val="both"/>
      </w:pPr>
      <w:r w:rsidRPr="00711C59">
        <w:t xml:space="preserve">The Authority resolved to recommend the proposal to the Ministry of Environment and Forests, Government of India subject to the following specific </w:t>
      </w:r>
      <w:r w:rsidRPr="00AA0AF3">
        <w:t>conditions:</w:t>
      </w:r>
    </w:p>
    <w:p w:rsidR="000E6B26" w:rsidRDefault="000E6B26" w:rsidP="008B446A">
      <w:pPr>
        <w:pStyle w:val="ListParagraph"/>
        <w:numPr>
          <w:ilvl w:val="0"/>
          <w:numId w:val="18"/>
        </w:numPr>
        <w:spacing w:line="360" w:lineRule="auto"/>
        <w:ind w:right="-104"/>
        <w:jc w:val="both"/>
        <w:rPr>
          <w:rFonts w:ascii="Comic Sans MS" w:hAnsi="Comic Sans MS"/>
          <w:sz w:val="22"/>
          <w:szCs w:val="22"/>
        </w:rPr>
      </w:pPr>
      <w:r>
        <w:rPr>
          <w:rFonts w:ascii="Comic Sans MS" w:hAnsi="Comic Sans MS"/>
          <w:sz w:val="22"/>
          <w:szCs w:val="22"/>
        </w:rPr>
        <w:t>As the total suspended solid in the sea water column will be increased during operational phase of the project due to tunneling / drilling activity, an EIA shall be prepared on the turbidity simulations and adequate EMP shall be evolved to mitigate the adverse impact, if any.</w:t>
      </w:r>
    </w:p>
    <w:p w:rsidR="008B446A" w:rsidRDefault="008B446A" w:rsidP="008B446A">
      <w:pPr>
        <w:pStyle w:val="ListParagraph"/>
        <w:numPr>
          <w:ilvl w:val="0"/>
          <w:numId w:val="18"/>
        </w:numPr>
        <w:spacing w:line="360" w:lineRule="auto"/>
        <w:ind w:right="-104"/>
        <w:jc w:val="both"/>
        <w:rPr>
          <w:rFonts w:ascii="Comic Sans MS" w:hAnsi="Comic Sans MS"/>
          <w:sz w:val="22"/>
          <w:szCs w:val="22"/>
        </w:rPr>
      </w:pPr>
      <w:r>
        <w:rPr>
          <w:rFonts w:ascii="Comic Sans MS" w:hAnsi="Comic Sans MS"/>
          <w:sz w:val="22"/>
          <w:szCs w:val="22"/>
        </w:rPr>
        <w:t>Statutory Clearances, if any, from the competent authorities  such as Telecom Department, Navy, Coast Guard, Maritime Board and other local/ State/ Central Authorities/ Security agencies etc., shall be obtained prior to the commencement of activities.</w:t>
      </w:r>
    </w:p>
    <w:p w:rsidR="008B446A" w:rsidRDefault="008B446A" w:rsidP="008B446A">
      <w:pPr>
        <w:pStyle w:val="ListParagraph"/>
        <w:numPr>
          <w:ilvl w:val="0"/>
          <w:numId w:val="18"/>
        </w:numPr>
        <w:spacing w:line="360" w:lineRule="auto"/>
        <w:ind w:right="-104"/>
        <w:jc w:val="both"/>
        <w:rPr>
          <w:rFonts w:ascii="Comic Sans MS" w:hAnsi="Comic Sans MS"/>
          <w:sz w:val="22"/>
          <w:szCs w:val="22"/>
        </w:rPr>
      </w:pPr>
      <w:r>
        <w:rPr>
          <w:rFonts w:ascii="Comic Sans MS" w:hAnsi="Comic Sans MS"/>
          <w:sz w:val="22"/>
          <w:szCs w:val="22"/>
        </w:rPr>
        <w:t>The proponent shall record the data on the status of faunal and floral communities after the completion of the project to assess the impact of the project on ecology of the area as recommended by the Zoological Survey of India, MoEF., GoI.</w:t>
      </w:r>
    </w:p>
    <w:p w:rsidR="000E6B26" w:rsidRDefault="000E6B26" w:rsidP="008B446A">
      <w:pPr>
        <w:pStyle w:val="ListParagraph"/>
        <w:numPr>
          <w:ilvl w:val="0"/>
          <w:numId w:val="18"/>
        </w:numPr>
        <w:spacing w:line="360" w:lineRule="auto"/>
        <w:ind w:right="-104"/>
        <w:jc w:val="both"/>
        <w:rPr>
          <w:rFonts w:ascii="Comic Sans MS" w:hAnsi="Comic Sans MS"/>
          <w:sz w:val="22"/>
          <w:szCs w:val="22"/>
        </w:rPr>
      </w:pPr>
      <w:r w:rsidRPr="000E6B26">
        <w:rPr>
          <w:rFonts w:ascii="Comic Sans MS" w:hAnsi="Comic Sans MS"/>
          <w:sz w:val="22"/>
          <w:szCs w:val="22"/>
        </w:rPr>
        <w:t xml:space="preserve">the applicant should adhere the </w:t>
      </w:r>
      <w:r>
        <w:rPr>
          <w:rFonts w:ascii="Comic Sans MS" w:hAnsi="Comic Sans MS"/>
          <w:sz w:val="22"/>
          <w:szCs w:val="22"/>
        </w:rPr>
        <w:t xml:space="preserve">following </w:t>
      </w:r>
      <w:r w:rsidRPr="000E6B26">
        <w:rPr>
          <w:rFonts w:ascii="Comic Sans MS" w:hAnsi="Comic Sans MS"/>
          <w:sz w:val="22"/>
          <w:szCs w:val="22"/>
        </w:rPr>
        <w:t>suggestions</w:t>
      </w:r>
      <w:r>
        <w:rPr>
          <w:rFonts w:ascii="Comic Sans MS" w:hAnsi="Comic Sans MS"/>
          <w:sz w:val="22"/>
          <w:szCs w:val="22"/>
        </w:rPr>
        <w:t xml:space="preserve"> indicated</w:t>
      </w:r>
      <w:r w:rsidRPr="000E6B26">
        <w:rPr>
          <w:rFonts w:ascii="Comic Sans MS" w:hAnsi="Comic Sans MS"/>
          <w:sz w:val="22"/>
          <w:szCs w:val="22"/>
        </w:rPr>
        <w:t xml:space="preserve"> by the  Zoological Survey of India, MoEF., GoI., </w:t>
      </w:r>
    </w:p>
    <w:p w:rsidR="00A25D60" w:rsidRDefault="000E6B26" w:rsidP="00336EAC">
      <w:pPr>
        <w:pStyle w:val="ListParagraph"/>
        <w:spacing w:line="360" w:lineRule="auto"/>
        <w:ind w:right="-104"/>
        <w:jc w:val="both"/>
        <w:rPr>
          <w:rFonts w:ascii="Comic Sans MS" w:hAnsi="Comic Sans MS"/>
          <w:sz w:val="22"/>
          <w:szCs w:val="22"/>
        </w:rPr>
      </w:pPr>
      <w:r>
        <w:rPr>
          <w:rFonts w:ascii="Comic Sans MS" w:hAnsi="Comic Sans MS"/>
          <w:sz w:val="22"/>
          <w:szCs w:val="22"/>
        </w:rPr>
        <w:t>i) make operation only during the high tide in order to reduce siltation in the alignment area.</w:t>
      </w:r>
    </w:p>
    <w:p w:rsidR="00AD3AE5" w:rsidRDefault="000E6B26" w:rsidP="00CE6C97">
      <w:pPr>
        <w:pStyle w:val="ListParagraph"/>
        <w:spacing w:line="360" w:lineRule="auto"/>
        <w:ind w:right="-104"/>
        <w:jc w:val="both"/>
        <w:rPr>
          <w:rFonts w:ascii="Comic Sans MS" w:hAnsi="Comic Sans MS"/>
          <w:sz w:val="22"/>
          <w:szCs w:val="22"/>
        </w:rPr>
      </w:pPr>
      <w:r>
        <w:rPr>
          <w:rFonts w:ascii="Comic Sans MS" w:hAnsi="Comic Sans MS"/>
          <w:sz w:val="22"/>
          <w:szCs w:val="22"/>
        </w:rPr>
        <w:t xml:space="preserve">ii) </w:t>
      </w:r>
      <w:r w:rsidR="00C216C6">
        <w:rPr>
          <w:rFonts w:ascii="Comic Sans MS" w:hAnsi="Comic Sans MS"/>
          <w:sz w:val="22"/>
          <w:szCs w:val="22"/>
        </w:rPr>
        <w:t>The soil dredged from the sea bottom should be disposed in open sea where depth is more than 100m.</w:t>
      </w:r>
    </w:p>
    <w:p w:rsidR="00C33654" w:rsidRPr="00CE6C97" w:rsidRDefault="00C33654" w:rsidP="00C33654">
      <w:pPr>
        <w:pStyle w:val="ListParagraph"/>
        <w:spacing w:line="360" w:lineRule="auto"/>
        <w:ind w:right="-104"/>
        <w:jc w:val="center"/>
        <w:rPr>
          <w:rFonts w:ascii="Comic Sans MS" w:hAnsi="Comic Sans MS"/>
          <w:sz w:val="22"/>
          <w:szCs w:val="22"/>
        </w:rPr>
      </w:pPr>
      <w:r>
        <w:rPr>
          <w:rFonts w:ascii="Comic Sans MS" w:hAnsi="Comic Sans MS"/>
          <w:sz w:val="22"/>
          <w:szCs w:val="22"/>
        </w:rPr>
        <w:lastRenderedPageBreak/>
        <w:t>.3.</w:t>
      </w:r>
    </w:p>
    <w:p w:rsidR="00C216C6" w:rsidRDefault="00C216C6" w:rsidP="000E6B26">
      <w:pPr>
        <w:pStyle w:val="ListParagraph"/>
        <w:spacing w:line="360" w:lineRule="auto"/>
        <w:ind w:right="-104"/>
        <w:jc w:val="both"/>
        <w:rPr>
          <w:rFonts w:ascii="Comic Sans MS" w:hAnsi="Comic Sans MS"/>
          <w:sz w:val="22"/>
          <w:szCs w:val="22"/>
        </w:rPr>
      </w:pPr>
      <w:r>
        <w:rPr>
          <w:rFonts w:ascii="Comic Sans MS" w:hAnsi="Comic Sans MS"/>
          <w:sz w:val="22"/>
          <w:szCs w:val="22"/>
        </w:rPr>
        <w:t xml:space="preserve">iii) </w:t>
      </w:r>
      <w:r w:rsidR="00AD3AE5">
        <w:rPr>
          <w:rFonts w:ascii="Comic Sans MS" w:hAnsi="Comic Sans MS"/>
          <w:sz w:val="22"/>
          <w:szCs w:val="22"/>
        </w:rPr>
        <w:t xml:space="preserve">the applicant shall ensure that </w:t>
      </w:r>
      <w:r>
        <w:rPr>
          <w:rFonts w:ascii="Comic Sans MS" w:hAnsi="Comic Sans MS"/>
          <w:sz w:val="22"/>
          <w:szCs w:val="22"/>
        </w:rPr>
        <w:t>there should not be any spillage of oil and petroleum products from boats to be used for laying cable.</w:t>
      </w:r>
    </w:p>
    <w:p w:rsidR="00C216C6" w:rsidRDefault="003B5593" w:rsidP="000E6B26">
      <w:pPr>
        <w:pStyle w:val="ListParagraph"/>
        <w:spacing w:line="360" w:lineRule="auto"/>
        <w:ind w:right="-104"/>
        <w:jc w:val="both"/>
        <w:rPr>
          <w:rFonts w:ascii="Comic Sans MS" w:hAnsi="Comic Sans MS"/>
          <w:sz w:val="22"/>
          <w:szCs w:val="22"/>
        </w:rPr>
      </w:pPr>
      <w:r>
        <w:rPr>
          <w:rFonts w:ascii="Comic Sans MS" w:hAnsi="Comic Sans MS"/>
          <w:sz w:val="22"/>
          <w:szCs w:val="22"/>
        </w:rPr>
        <w:t>iv) the vessel which will be used for the project should strictly adhere with ballast water management system in order to avoid introduction of invasive alien s</w:t>
      </w:r>
      <w:r w:rsidR="00C96CB7">
        <w:rPr>
          <w:rFonts w:ascii="Comic Sans MS" w:hAnsi="Comic Sans MS"/>
          <w:sz w:val="22"/>
          <w:szCs w:val="22"/>
        </w:rPr>
        <w:t>pecies in the territorial water.</w:t>
      </w:r>
    </w:p>
    <w:p w:rsidR="00C96CB7" w:rsidRDefault="00C96CB7" w:rsidP="000E6B26">
      <w:pPr>
        <w:pStyle w:val="ListParagraph"/>
        <w:spacing w:line="360" w:lineRule="auto"/>
        <w:ind w:right="-104"/>
        <w:jc w:val="both"/>
        <w:rPr>
          <w:rFonts w:ascii="Comic Sans MS" w:hAnsi="Comic Sans MS"/>
          <w:sz w:val="22"/>
          <w:szCs w:val="22"/>
        </w:rPr>
      </w:pPr>
      <w:r>
        <w:rPr>
          <w:rFonts w:ascii="Comic Sans MS" w:hAnsi="Comic Sans MS"/>
          <w:sz w:val="22"/>
          <w:szCs w:val="22"/>
        </w:rPr>
        <w:t>v) The operation of cable line should be made only during the day tim</w:t>
      </w:r>
      <w:r w:rsidR="008C1901">
        <w:rPr>
          <w:rFonts w:ascii="Comic Sans MS" w:hAnsi="Comic Sans MS"/>
          <w:sz w:val="22"/>
          <w:szCs w:val="22"/>
        </w:rPr>
        <w:t>e as illumination from the vessels may attract phototaxis organisms such as cephalopods, exoceotes etc., from the marine environment and insects from terrestrial habitat, which may endangered their lives.</w:t>
      </w:r>
    </w:p>
    <w:p w:rsidR="003F6A25" w:rsidRDefault="003F6A25" w:rsidP="003F6A25">
      <w:pPr>
        <w:ind w:left="2880" w:right="76" w:hanging="2880"/>
        <w:jc w:val="both"/>
        <w:rPr>
          <w:rFonts w:ascii="Comic Sans MS" w:hAnsi="Comic Sans MS"/>
          <w:b/>
          <w:sz w:val="22"/>
          <w:szCs w:val="22"/>
          <w:u w:val="single"/>
        </w:rPr>
      </w:pPr>
    </w:p>
    <w:p w:rsidR="00A57E19" w:rsidRPr="00AD3AE5" w:rsidRDefault="003F6A25" w:rsidP="00A57E19">
      <w:pPr>
        <w:tabs>
          <w:tab w:val="left" w:pos="8640"/>
        </w:tabs>
        <w:ind w:left="3000" w:right="27" w:hanging="3000"/>
        <w:jc w:val="both"/>
        <w:rPr>
          <w:rFonts w:ascii="Comic Sans MS" w:hAnsi="Comic Sans MS"/>
          <w:b/>
          <w:sz w:val="22"/>
          <w:szCs w:val="22"/>
        </w:rPr>
      </w:pPr>
      <w:r>
        <w:rPr>
          <w:rFonts w:ascii="Comic Sans MS" w:hAnsi="Comic Sans MS"/>
          <w:b/>
          <w:sz w:val="22"/>
          <w:szCs w:val="22"/>
          <w:u w:val="single"/>
        </w:rPr>
        <w:t>AGENDA ITEM NO.05</w:t>
      </w:r>
      <w:r>
        <w:rPr>
          <w:rFonts w:ascii="Comic Sans MS" w:hAnsi="Comic Sans MS"/>
          <w:b/>
          <w:sz w:val="22"/>
          <w:szCs w:val="22"/>
        </w:rPr>
        <w:tab/>
      </w:r>
      <w:r w:rsidR="00A57E19" w:rsidRPr="00AD3AE5">
        <w:rPr>
          <w:rFonts w:ascii="Comic Sans MS" w:hAnsi="Comic Sans MS"/>
          <w:b/>
          <w:sz w:val="22"/>
          <w:szCs w:val="22"/>
        </w:rPr>
        <w:t>Storage of CBFS (Carbon block feed stock)., Carbon black oil, coal tar in conjunction with present edible oil at the  Oil Storage Tanks in Chennai Port Area proposed by M/s. Integrated Service Point Private Limited, Chennai.</w:t>
      </w:r>
    </w:p>
    <w:p w:rsidR="00A57E19" w:rsidRDefault="00A57E19" w:rsidP="00A57E19">
      <w:pPr>
        <w:ind w:left="2880" w:right="76" w:hanging="2880"/>
        <w:jc w:val="both"/>
        <w:rPr>
          <w:rFonts w:ascii="Comic Sans MS" w:hAnsi="Comic Sans MS"/>
          <w:b/>
          <w:sz w:val="22"/>
          <w:szCs w:val="22"/>
        </w:rPr>
      </w:pPr>
    </w:p>
    <w:p w:rsidR="003F6A25" w:rsidRDefault="00837D72" w:rsidP="00837D72">
      <w:pPr>
        <w:pStyle w:val="BodyTextIndent2"/>
        <w:ind w:right="-104"/>
        <w:jc w:val="both"/>
        <w:rPr>
          <w:b/>
        </w:rPr>
      </w:pPr>
      <w:r>
        <w:t>T</w:t>
      </w:r>
      <w:r w:rsidR="00A57E19">
        <w:t>he EIA report</w:t>
      </w:r>
      <w:r>
        <w:t>s furnished by the applicant have</w:t>
      </w:r>
      <w:r w:rsidR="00A57E19">
        <w:t xml:space="preserve"> not contained the required</w:t>
      </w:r>
      <w:r>
        <w:t xml:space="preserve">  Risk Assessment and Management Plan on the project and also the reports are  incomplete. As such the Authority resolved to request the applicant to furnish the EIA and EMP reports with all relevant facts and data for scrutiny. </w:t>
      </w:r>
    </w:p>
    <w:p w:rsidR="003F6A25" w:rsidRPr="00B41DCD" w:rsidRDefault="003F6A25" w:rsidP="003F6A25">
      <w:pPr>
        <w:ind w:right="-14"/>
        <w:jc w:val="center"/>
        <w:rPr>
          <w:rFonts w:ascii="Comic Sans MS" w:hAnsi="Comic Sans MS"/>
          <w:b/>
          <w:sz w:val="22"/>
          <w:szCs w:val="22"/>
        </w:rPr>
      </w:pPr>
    </w:p>
    <w:p w:rsidR="00A82D0C" w:rsidRDefault="00A82D0C" w:rsidP="00A82D0C">
      <w:pPr>
        <w:ind w:left="2790" w:right="76" w:hanging="2790"/>
        <w:jc w:val="both"/>
        <w:rPr>
          <w:rFonts w:ascii="Comic Sans MS" w:hAnsi="Comic Sans MS"/>
          <w:b/>
          <w:sz w:val="22"/>
          <w:szCs w:val="22"/>
        </w:rPr>
      </w:pPr>
      <w:r w:rsidRPr="00A1158B">
        <w:rPr>
          <w:rFonts w:ascii="Comic Sans MS" w:hAnsi="Comic Sans MS" w:cs="Arial"/>
          <w:b/>
          <w:sz w:val="22"/>
          <w:szCs w:val="22"/>
          <w:u w:val="single"/>
        </w:rPr>
        <w:t>AGENDA ITEM NO.</w:t>
      </w:r>
      <w:r>
        <w:rPr>
          <w:rFonts w:ascii="Comic Sans MS" w:hAnsi="Comic Sans MS" w:cs="Arial"/>
          <w:b/>
          <w:sz w:val="22"/>
          <w:szCs w:val="22"/>
          <w:u w:val="single"/>
        </w:rPr>
        <w:t>06</w:t>
      </w:r>
      <w:r>
        <w:rPr>
          <w:rFonts w:ascii="Comic Sans MS" w:hAnsi="Comic Sans MS" w:cs="Arial"/>
          <w:b/>
          <w:sz w:val="22"/>
          <w:szCs w:val="22"/>
        </w:rPr>
        <w:tab/>
      </w:r>
      <w:r w:rsidRPr="004504AA">
        <w:rPr>
          <w:rFonts w:ascii="Comic Sans MS" w:hAnsi="Comic Sans MS"/>
          <w:b/>
          <w:sz w:val="22"/>
          <w:szCs w:val="22"/>
        </w:rPr>
        <w:t>Construction of Ice Plant at No. 5/20</w:t>
      </w:r>
      <w:r>
        <w:rPr>
          <w:rFonts w:ascii="Comic Sans MS" w:hAnsi="Comic Sans MS"/>
          <w:b/>
          <w:sz w:val="22"/>
          <w:szCs w:val="22"/>
        </w:rPr>
        <w:t xml:space="preserve"> </w:t>
      </w:r>
      <w:r w:rsidRPr="004504AA">
        <w:rPr>
          <w:rFonts w:ascii="Comic Sans MS" w:hAnsi="Comic Sans MS"/>
          <w:b/>
          <w:sz w:val="22"/>
          <w:szCs w:val="22"/>
        </w:rPr>
        <w:t>B of Sivan Sannathi Street, beach road, Thirunullaivasal, Sirkazhi Taluk, Nagapattinam district by M/s. GVN Suresh Ice Plant</w:t>
      </w:r>
      <w:r>
        <w:rPr>
          <w:rFonts w:ascii="Comic Sans MS" w:hAnsi="Comic Sans MS"/>
          <w:b/>
          <w:sz w:val="22"/>
          <w:szCs w:val="22"/>
        </w:rPr>
        <w:t>.</w:t>
      </w:r>
    </w:p>
    <w:p w:rsidR="00A82D0C" w:rsidRDefault="00A82D0C" w:rsidP="00A82D0C">
      <w:pPr>
        <w:ind w:left="2790" w:right="76" w:hanging="2790"/>
        <w:jc w:val="both"/>
        <w:rPr>
          <w:rFonts w:ascii="Comic Sans MS" w:hAnsi="Comic Sans MS"/>
          <w:b/>
          <w:sz w:val="22"/>
          <w:szCs w:val="22"/>
        </w:rPr>
      </w:pPr>
      <w:r w:rsidRPr="004504AA">
        <w:rPr>
          <w:rFonts w:ascii="Comic Sans MS" w:hAnsi="Comic Sans MS"/>
          <w:b/>
          <w:sz w:val="22"/>
          <w:szCs w:val="22"/>
        </w:rPr>
        <w:t xml:space="preserve"> </w:t>
      </w:r>
    </w:p>
    <w:p w:rsidR="00A82D0C" w:rsidRDefault="00A82D0C" w:rsidP="00A82D0C">
      <w:pPr>
        <w:pStyle w:val="BodyTextIndent2"/>
        <w:ind w:right="-104" w:firstLine="360"/>
        <w:jc w:val="both"/>
      </w:pPr>
      <w:r w:rsidRPr="00711C59">
        <w:t xml:space="preserve">The Authority resolved to recommend the proposal to the Ministry of Environment and Forests, Government of India subject to the following specific </w:t>
      </w:r>
      <w:r w:rsidRPr="00AA0AF3">
        <w:t>conditions:</w:t>
      </w:r>
    </w:p>
    <w:p w:rsidR="00927DEF" w:rsidRPr="00AD3AE5" w:rsidRDefault="00927DEF" w:rsidP="00927DEF">
      <w:pPr>
        <w:pStyle w:val="BodyTextIndent2"/>
        <w:numPr>
          <w:ilvl w:val="0"/>
          <w:numId w:val="19"/>
        </w:numPr>
        <w:ind w:right="-104"/>
        <w:jc w:val="both"/>
        <w:rPr>
          <w:rFonts w:cs="BDFDJE+TimesNewRoman"/>
          <w:color w:val="000000"/>
        </w:rPr>
      </w:pPr>
      <w:r>
        <w:t>A modeling shall be prepared in such a way to predict the</w:t>
      </w:r>
      <w:r w:rsidR="00822F6B">
        <w:t xml:space="preserve"> probable ammonia leakages during the operation with the</w:t>
      </w:r>
      <w:r>
        <w:t xml:space="preserve"> source </w:t>
      </w:r>
      <w:r w:rsidR="00822F6B">
        <w:t xml:space="preserve">and amount </w:t>
      </w:r>
      <w:r>
        <w:t>of ammonia</w:t>
      </w:r>
      <w:r w:rsidR="00822F6B">
        <w:t xml:space="preserve"> during</w:t>
      </w:r>
      <w:r>
        <w:t xml:space="preserve"> leakage</w:t>
      </w:r>
      <w:r w:rsidR="00822F6B">
        <w:t xml:space="preserve">s. Based on the modeling a sensor to deduct the lowest level of ammonia leakage shall be installed </w:t>
      </w:r>
      <w:r>
        <w:t>for handling Ammonia in the event of any leakage / spillage.</w:t>
      </w:r>
    </w:p>
    <w:p w:rsidR="00AD3AE5" w:rsidRPr="00822F6B" w:rsidRDefault="00AD3AE5" w:rsidP="00AD3AE5">
      <w:pPr>
        <w:pStyle w:val="BodyTextIndent2"/>
        <w:ind w:left="720" w:right="-104" w:firstLine="0"/>
        <w:jc w:val="center"/>
        <w:rPr>
          <w:rFonts w:cs="BDFDJE+TimesNewRoman"/>
          <w:color w:val="000000"/>
        </w:rPr>
      </w:pPr>
      <w:r>
        <w:lastRenderedPageBreak/>
        <w:t>.4.</w:t>
      </w:r>
    </w:p>
    <w:p w:rsidR="00927DEF" w:rsidRDefault="00927DEF" w:rsidP="00927DEF">
      <w:pPr>
        <w:pStyle w:val="BodyTextIndent2"/>
        <w:numPr>
          <w:ilvl w:val="0"/>
          <w:numId w:val="19"/>
        </w:numPr>
        <w:tabs>
          <w:tab w:val="left" w:pos="0"/>
        </w:tabs>
        <w:ind w:right="-104"/>
        <w:jc w:val="both"/>
      </w:pPr>
      <w:r w:rsidRPr="00E95C4E">
        <w:t>There should not be any ground water extraction in CRZ</w:t>
      </w:r>
    </w:p>
    <w:p w:rsidR="00927DEF" w:rsidRPr="00D94624" w:rsidRDefault="00927DEF" w:rsidP="00927DEF">
      <w:pPr>
        <w:pStyle w:val="BodyTextIndent2"/>
        <w:numPr>
          <w:ilvl w:val="0"/>
          <w:numId w:val="19"/>
        </w:numPr>
        <w:tabs>
          <w:tab w:val="left" w:pos="0"/>
        </w:tabs>
        <w:ind w:right="-104"/>
        <w:jc w:val="both"/>
        <w:rPr>
          <w:b/>
        </w:rPr>
      </w:pPr>
      <w:r>
        <w:t>The Safety measures indicated in the Project profile which facilitates safety plant operation shall be erected without fail and shall also to be maintained properly.</w:t>
      </w:r>
    </w:p>
    <w:p w:rsidR="00A82D0C" w:rsidRPr="001516D0" w:rsidRDefault="00927DEF" w:rsidP="004D478A">
      <w:pPr>
        <w:pStyle w:val="BodyTextIndent2"/>
        <w:numPr>
          <w:ilvl w:val="0"/>
          <w:numId w:val="19"/>
        </w:numPr>
        <w:spacing w:after="200" w:line="276" w:lineRule="auto"/>
        <w:ind w:right="-104"/>
        <w:jc w:val="both"/>
        <w:rPr>
          <w:b/>
        </w:rPr>
      </w:pPr>
      <w:r>
        <w:t>Consent for Establishment from Tamil Nadu Pollution Control Board should be obtained.</w:t>
      </w:r>
    </w:p>
    <w:p w:rsidR="001516D0" w:rsidRDefault="001516D0" w:rsidP="00843BF2">
      <w:pPr>
        <w:spacing w:after="200"/>
        <w:ind w:left="2790" w:right="27" w:hanging="2790"/>
        <w:jc w:val="both"/>
        <w:rPr>
          <w:rFonts w:ascii="Comic Sans MS" w:hAnsi="Comic Sans MS"/>
          <w:b/>
          <w:sz w:val="22"/>
          <w:szCs w:val="22"/>
        </w:rPr>
      </w:pPr>
      <w:r w:rsidRPr="001516D0">
        <w:rPr>
          <w:rFonts w:ascii="Comic Sans MS" w:hAnsi="Comic Sans MS"/>
          <w:b/>
          <w:sz w:val="22"/>
          <w:szCs w:val="22"/>
          <w:u w:val="single"/>
        </w:rPr>
        <w:t>AGENDA ITEM NO.07</w:t>
      </w:r>
      <w:r w:rsidRPr="001516D0">
        <w:rPr>
          <w:rFonts w:ascii="Comic Sans MS" w:hAnsi="Comic Sans MS"/>
          <w:b/>
          <w:sz w:val="22"/>
          <w:szCs w:val="22"/>
        </w:rPr>
        <w:tab/>
        <w:t>Mining of Rare minerals in mining lease area of 141.33 ha &amp; 7.06 ha at Manavalakurichi, Lakshmipuram and Colachel villages of Kalkulam taluk in Kanniyakumari district proposed by M/s. Indian Rare Earths Limited.</w:t>
      </w:r>
    </w:p>
    <w:p w:rsidR="00ED7A6A" w:rsidRPr="00ED7A6A" w:rsidRDefault="00ED7A6A" w:rsidP="00ED7A6A">
      <w:pPr>
        <w:tabs>
          <w:tab w:val="left" w:pos="720"/>
        </w:tabs>
        <w:spacing w:after="200" w:line="360" w:lineRule="auto"/>
        <w:ind w:right="27" w:firstLine="360"/>
        <w:jc w:val="both"/>
        <w:rPr>
          <w:rFonts w:ascii="Comic Sans MS" w:hAnsi="Comic Sans MS"/>
          <w:sz w:val="22"/>
          <w:szCs w:val="22"/>
        </w:rPr>
      </w:pPr>
      <w:r>
        <w:rPr>
          <w:rFonts w:ascii="Comic Sans MS" w:hAnsi="Comic Sans MS"/>
          <w:sz w:val="22"/>
          <w:szCs w:val="22"/>
        </w:rPr>
        <w:tab/>
        <w:t xml:space="preserve">The Authority resolved to request the Ministry of Environment and Forests, GoI to issue </w:t>
      </w:r>
      <w:r w:rsidR="0087320A">
        <w:rPr>
          <w:rFonts w:ascii="Comic Sans MS" w:hAnsi="Comic Sans MS"/>
          <w:sz w:val="22"/>
          <w:szCs w:val="22"/>
        </w:rPr>
        <w:t xml:space="preserve">necessary </w:t>
      </w:r>
      <w:r>
        <w:rPr>
          <w:rFonts w:ascii="Comic Sans MS" w:hAnsi="Comic Sans MS"/>
          <w:sz w:val="22"/>
          <w:szCs w:val="22"/>
        </w:rPr>
        <w:t xml:space="preserve">clarifications whether mining of rare minerals </w:t>
      </w:r>
      <w:r w:rsidR="008658BD" w:rsidRPr="0014225C">
        <w:rPr>
          <w:rFonts w:ascii="Comic Sans MS" w:hAnsi="Comic Sans MS"/>
          <w:sz w:val="22"/>
          <w:szCs w:val="22"/>
        </w:rPr>
        <w:t xml:space="preserve"> which are not</w:t>
      </w:r>
      <w:r w:rsidR="00056C95">
        <w:rPr>
          <w:rFonts w:ascii="Comic Sans MS" w:hAnsi="Comic Sans MS"/>
          <w:sz w:val="22"/>
          <w:szCs w:val="22"/>
        </w:rPr>
        <w:t xml:space="preserve"> available out side CRZ areas, can be mined in inter-tidal zone areas {(i.e., CRZ-I (B)} and</w:t>
      </w:r>
      <w:r w:rsidR="0087320A">
        <w:rPr>
          <w:rFonts w:ascii="Comic Sans MS" w:hAnsi="Comic Sans MS"/>
          <w:sz w:val="22"/>
          <w:szCs w:val="22"/>
        </w:rPr>
        <w:t xml:space="preserve"> also </w:t>
      </w:r>
      <w:r w:rsidR="00056C95">
        <w:rPr>
          <w:rFonts w:ascii="Comic Sans MS" w:hAnsi="Comic Sans MS"/>
          <w:sz w:val="22"/>
          <w:szCs w:val="22"/>
        </w:rPr>
        <w:t xml:space="preserve"> in CRZ-III areas between 200mts and 500mts from the HTL, as per CRZ Notificat</w:t>
      </w:r>
      <w:r w:rsidR="00AC3970">
        <w:rPr>
          <w:rFonts w:ascii="Comic Sans MS" w:hAnsi="Comic Sans MS"/>
          <w:sz w:val="22"/>
          <w:szCs w:val="22"/>
        </w:rPr>
        <w:t>ion 2011</w:t>
      </w:r>
      <w:r w:rsidR="0087320A">
        <w:rPr>
          <w:rFonts w:ascii="Comic Sans MS" w:hAnsi="Comic Sans MS"/>
          <w:sz w:val="22"/>
          <w:szCs w:val="22"/>
        </w:rPr>
        <w:t xml:space="preserve"> so as</w:t>
      </w:r>
      <w:r w:rsidR="00AC3970">
        <w:rPr>
          <w:rFonts w:ascii="Comic Sans MS" w:hAnsi="Comic Sans MS"/>
          <w:sz w:val="22"/>
          <w:szCs w:val="22"/>
        </w:rPr>
        <w:t xml:space="preserve"> to </w:t>
      </w:r>
      <w:r w:rsidR="00843BF2">
        <w:rPr>
          <w:rFonts w:ascii="Comic Sans MS" w:hAnsi="Comic Sans MS"/>
          <w:sz w:val="22"/>
          <w:szCs w:val="22"/>
        </w:rPr>
        <w:t>offer</w:t>
      </w:r>
      <w:r w:rsidR="00AC3970">
        <w:rPr>
          <w:rFonts w:ascii="Comic Sans MS" w:hAnsi="Comic Sans MS"/>
          <w:sz w:val="22"/>
          <w:szCs w:val="22"/>
        </w:rPr>
        <w:t xml:space="preserve"> the views of the Autho</w:t>
      </w:r>
      <w:r w:rsidR="0087320A">
        <w:rPr>
          <w:rFonts w:ascii="Comic Sans MS" w:hAnsi="Comic Sans MS"/>
          <w:sz w:val="22"/>
          <w:szCs w:val="22"/>
        </w:rPr>
        <w:t>rity to GoI on the project.</w:t>
      </w:r>
    </w:p>
    <w:p w:rsidR="00843BF2" w:rsidRDefault="00843BF2" w:rsidP="00843BF2">
      <w:pPr>
        <w:spacing w:line="216" w:lineRule="auto"/>
        <w:ind w:left="2790" w:right="76" w:hanging="2790"/>
        <w:jc w:val="both"/>
        <w:rPr>
          <w:rFonts w:ascii="Comic Sans MS" w:hAnsi="Comic Sans MS"/>
          <w:b/>
          <w:sz w:val="22"/>
          <w:szCs w:val="22"/>
        </w:rPr>
      </w:pPr>
      <w:r>
        <w:rPr>
          <w:rFonts w:ascii="Comic Sans MS" w:hAnsi="Comic Sans MS" w:cs="Arial"/>
          <w:b/>
          <w:sz w:val="22"/>
          <w:szCs w:val="22"/>
          <w:u w:val="single"/>
        </w:rPr>
        <w:t>AGENDA ITEM NO:08</w:t>
      </w:r>
      <w:r>
        <w:rPr>
          <w:rFonts w:ascii="Comic Sans MS" w:hAnsi="Comic Sans MS" w:cs="Arial"/>
          <w:sz w:val="22"/>
          <w:szCs w:val="22"/>
        </w:rPr>
        <w:tab/>
      </w:r>
      <w:r w:rsidRPr="000E1794">
        <w:rPr>
          <w:rFonts w:ascii="Comic Sans MS" w:hAnsi="Comic Sans MS"/>
          <w:b/>
          <w:sz w:val="22"/>
          <w:szCs w:val="22"/>
        </w:rPr>
        <w:t>Proposed demolition of existing building, sub-division and reconstruction at S. No. 13/14A1A, 14A1B, 14A1C, 14A1D and 14A1E of Plot NO. 169, Dr. Nanjundarao Salai  of Injambakkam village, Chennai  proposed by Thiru E. Rajesh and others</w:t>
      </w:r>
      <w:r>
        <w:rPr>
          <w:rFonts w:ascii="Comic Sans MS" w:hAnsi="Comic Sans MS"/>
          <w:b/>
          <w:sz w:val="22"/>
          <w:szCs w:val="22"/>
        </w:rPr>
        <w:t>.</w:t>
      </w:r>
    </w:p>
    <w:p w:rsidR="003F6A25" w:rsidRDefault="00ED7A6A" w:rsidP="009D3844">
      <w:pPr>
        <w:pStyle w:val="BodyTextIndent2"/>
        <w:tabs>
          <w:tab w:val="left" w:pos="6825"/>
        </w:tabs>
        <w:spacing w:after="200" w:line="276" w:lineRule="auto"/>
        <w:ind w:right="-104" w:firstLine="0"/>
        <w:jc w:val="both"/>
      </w:pPr>
      <w:r>
        <w:rPr>
          <w:b/>
        </w:rPr>
        <w:tab/>
      </w:r>
    </w:p>
    <w:p w:rsidR="003F6A25" w:rsidRDefault="003F6A25" w:rsidP="003F6A25">
      <w:pPr>
        <w:spacing w:line="360" w:lineRule="auto"/>
        <w:ind w:right="-14" w:firstLine="720"/>
        <w:jc w:val="both"/>
        <w:rPr>
          <w:rFonts w:ascii="Comic Sans MS" w:hAnsi="Comic Sans MS"/>
          <w:sz w:val="22"/>
          <w:szCs w:val="22"/>
        </w:rPr>
      </w:pPr>
      <w:r>
        <w:rPr>
          <w:rFonts w:ascii="Comic Sans MS" w:hAnsi="Comic Sans MS"/>
          <w:sz w:val="22"/>
          <w:szCs w:val="22"/>
        </w:rPr>
        <w:t>The Authority resolved to clear the proposal subject to the following specific conditions;</w:t>
      </w:r>
    </w:p>
    <w:p w:rsidR="008A5379" w:rsidRDefault="003F6A25" w:rsidP="008A5379">
      <w:pPr>
        <w:pStyle w:val="BodyTextIndent2"/>
        <w:numPr>
          <w:ilvl w:val="0"/>
          <w:numId w:val="20"/>
        </w:numPr>
        <w:spacing w:before="240"/>
        <w:ind w:right="-104"/>
        <w:jc w:val="both"/>
        <w:rPr>
          <w:rFonts w:cs="Arial"/>
        </w:rPr>
      </w:pPr>
      <w:r w:rsidRPr="00815212">
        <w:t>Planning permission should be obtained for the proposed constructions from the</w:t>
      </w:r>
      <w:r>
        <w:t xml:space="preserve"> local authorities concerned and the proposed constructions should satisfy the local Town and Country Planning regulations including FSI/FAR as on 19.02.1991.</w:t>
      </w:r>
    </w:p>
    <w:p w:rsidR="008A5379" w:rsidRPr="00AD3AE5" w:rsidRDefault="003F6A25" w:rsidP="008A5379">
      <w:pPr>
        <w:pStyle w:val="BodyTextIndent2"/>
        <w:numPr>
          <w:ilvl w:val="0"/>
          <w:numId w:val="20"/>
        </w:numPr>
        <w:spacing w:before="240"/>
        <w:ind w:right="-104"/>
        <w:jc w:val="both"/>
        <w:rPr>
          <w:rFonts w:cs="Arial"/>
        </w:rPr>
      </w:pPr>
      <w:r w:rsidRPr="00ED044C">
        <w:t>There should not be any ground water extraction in CRZ.</w:t>
      </w:r>
    </w:p>
    <w:p w:rsidR="00AD3AE5" w:rsidRDefault="00AD3AE5" w:rsidP="00AD3AE5">
      <w:pPr>
        <w:pStyle w:val="BodyTextIndent2"/>
        <w:spacing w:before="240"/>
        <w:ind w:left="720" w:right="-104" w:firstLine="0"/>
        <w:jc w:val="center"/>
        <w:rPr>
          <w:rFonts w:cs="Arial"/>
        </w:rPr>
      </w:pPr>
      <w:r>
        <w:lastRenderedPageBreak/>
        <w:t>.5.</w:t>
      </w:r>
    </w:p>
    <w:p w:rsidR="008A5379" w:rsidRDefault="003F6A25" w:rsidP="008A5379">
      <w:pPr>
        <w:pStyle w:val="BodyTextIndent2"/>
        <w:numPr>
          <w:ilvl w:val="0"/>
          <w:numId w:val="20"/>
        </w:numPr>
        <w:spacing w:before="240"/>
        <w:ind w:right="-104"/>
        <w:jc w:val="both"/>
        <w:rPr>
          <w:rFonts w:cs="Arial"/>
        </w:rPr>
      </w:pPr>
      <w:r w:rsidRPr="001544F2">
        <w:t xml:space="preserve">Proper arrangements should be made for the disposal of solid wastes generated in the project area. </w:t>
      </w:r>
    </w:p>
    <w:p w:rsidR="003F6A25" w:rsidRPr="008A5379" w:rsidRDefault="003F6A25" w:rsidP="008A5379">
      <w:pPr>
        <w:pStyle w:val="BodyTextIndent2"/>
        <w:numPr>
          <w:ilvl w:val="0"/>
          <w:numId w:val="20"/>
        </w:numPr>
        <w:spacing w:before="240"/>
        <w:ind w:right="-104"/>
        <w:jc w:val="both"/>
        <w:rPr>
          <w:rFonts w:cs="Arial"/>
        </w:rPr>
      </w:pPr>
      <w:r w:rsidRPr="007F6635">
        <w:t>Adequate Rain Water Harvesting structures shall be created for water percolation and to harvest the rainwater to the maximum extent possible.</w:t>
      </w:r>
    </w:p>
    <w:p w:rsidR="008A5379" w:rsidRDefault="008A5379" w:rsidP="008A5379">
      <w:pPr>
        <w:ind w:left="360" w:right="-14"/>
        <w:jc w:val="both"/>
        <w:rPr>
          <w:rFonts w:ascii="Comic Sans MS" w:hAnsi="Comic Sans MS" w:cs="Arial"/>
          <w:b/>
          <w:sz w:val="22"/>
          <w:szCs w:val="22"/>
          <w:u w:val="single"/>
        </w:rPr>
      </w:pPr>
    </w:p>
    <w:p w:rsidR="008A5379" w:rsidRDefault="008A5379" w:rsidP="005E7B04">
      <w:pPr>
        <w:ind w:left="3240" w:right="-14" w:hanging="3240"/>
        <w:jc w:val="both"/>
        <w:rPr>
          <w:rFonts w:ascii="Comic Sans MS" w:hAnsi="Comic Sans MS"/>
          <w:b/>
          <w:sz w:val="22"/>
          <w:szCs w:val="22"/>
        </w:rPr>
      </w:pPr>
      <w:r w:rsidRPr="008A5379">
        <w:rPr>
          <w:rFonts w:ascii="Comic Sans MS" w:hAnsi="Comic Sans MS" w:cs="Arial"/>
          <w:b/>
          <w:sz w:val="22"/>
          <w:szCs w:val="22"/>
          <w:u w:val="single"/>
        </w:rPr>
        <w:t>AGENDA ITEM NO:09</w:t>
      </w:r>
      <w:r w:rsidRPr="008A5379">
        <w:rPr>
          <w:rFonts w:ascii="Comic Sans MS" w:hAnsi="Comic Sans MS" w:cs="Arial"/>
          <w:sz w:val="22"/>
          <w:szCs w:val="22"/>
        </w:rPr>
        <w:tab/>
      </w:r>
      <w:r w:rsidRPr="008A5379">
        <w:rPr>
          <w:rFonts w:ascii="Comic Sans MS" w:hAnsi="Comic Sans MS"/>
          <w:b/>
          <w:sz w:val="22"/>
          <w:szCs w:val="22"/>
        </w:rPr>
        <w:t>Replacement of Two hand held GPS instruments to facilitate the erection stone pillars in the HTL reference points</w:t>
      </w:r>
    </w:p>
    <w:p w:rsidR="005E7B04" w:rsidRDefault="005E7B04" w:rsidP="005E7B04">
      <w:pPr>
        <w:ind w:left="3240" w:right="-14" w:hanging="3240"/>
        <w:jc w:val="both"/>
        <w:rPr>
          <w:rFonts w:ascii="Comic Sans MS" w:hAnsi="Comic Sans MS"/>
          <w:b/>
          <w:sz w:val="22"/>
          <w:szCs w:val="22"/>
        </w:rPr>
      </w:pPr>
    </w:p>
    <w:p w:rsidR="001F5923" w:rsidRDefault="001F5923" w:rsidP="001F5923">
      <w:pPr>
        <w:spacing w:line="360" w:lineRule="auto"/>
        <w:ind w:left="120" w:right="29" w:firstLine="480"/>
        <w:jc w:val="both"/>
        <w:rPr>
          <w:rFonts w:ascii="Comic Sans MS" w:hAnsi="Comic Sans MS"/>
          <w:sz w:val="22"/>
          <w:szCs w:val="22"/>
        </w:rPr>
      </w:pPr>
      <w:r w:rsidRPr="0004790E">
        <w:rPr>
          <w:rFonts w:ascii="Comic Sans MS" w:hAnsi="Comic Sans MS"/>
          <w:sz w:val="22"/>
          <w:szCs w:val="22"/>
        </w:rPr>
        <w:t xml:space="preserve">The </w:t>
      </w:r>
      <w:r>
        <w:rPr>
          <w:rFonts w:ascii="Comic Sans MS" w:hAnsi="Comic Sans MS"/>
          <w:sz w:val="22"/>
          <w:szCs w:val="22"/>
        </w:rPr>
        <w:t xml:space="preserve">Authority further resolved to permit the Member Secretary, Tamil Nadu State Coastal Zone Management Authority to </w:t>
      </w:r>
      <w:r w:rsidRPr="0004790E">
        <w:rPr>
          <w:rFonts w:ascii="Comic Sans MS" w:hAnsi="Comic Sans MS"/>
          <w:sz w:val="22"/>
          <w:szCs w:val="22"/>
        </w:rPr>
        <w:t xml:space="preserve"> </w:t>
      </w:r>
      <w:r>
        <w:rPr>
          <w:rFonts w:ascii="Comic Sans MS" w:hAnsi="Comic Sans MS"/>
          <w:sz w:val="22"/>
          <w:szCs w:val="22"/>
        </w:rPr>
        <w:t xml:space="preserve">purchase 2 GPS instruments </w:t>
      </w:r>
      <w:r w:rsidRPr="0004790E">
        <w:rPr>
          <w:rFonts w:ascii="Comic Sans MS" w:hAnsi="Comic Sans MS"/>
          <w:sz w:val="22"/>
          <w:szCs w:val="22"/>
        </w:rPr>
        <w:t xml:space="preserve"> at a cost of</w:t>
      </w:r>
      <w:r w:rsidR="00A260F3">
        <w:rPr>
          <w:rFonts w:ascii="Comic Sans MS" w:hAnsi="Comic Sans MS"/>
          <w:sz w:val="22"/>
          <w:szCs w:val="22"/>
        </w:rPr>
        <w:t xml:space="preserve"> arund</w:t>
      </w:r>
      <w:r w:rsidRPr="0004790E">
        <w:rPr>
          <w:rFonts w:ascii="Comic Sans MS" w:hAnsi="Comic Sans MS"/>
          <w:sz w:val="22"/>
          <w:szCs w:val="22"/>
        </w:rPr>
        <w:t xml:space="preserve"> Rs.</w:t>
      </w:r>
      <w:r>
        <w:rPr>
          <w:rFonts w:ascii="Comic Sans MS" w:hAnsi="Comic Sans MS"/>
          <w:sz w:val="22"/>
          <w:szCs w:val="22"/>
        </w:rPr>
        <w:t>1.50</w:t>
      </w:r>
      <w:r w:rsidRPr="0004790E">
        <w:rPr>
          <w:rFonts w:ascii="Comic Sans MS" w:hAnsi="Comic Sans MS"/>
          <w:sz w:val="22"/>
          <w:szCs w:val="22"/>
        </w:rPr>
        <w:t xml:space="preserve"> lakhs + Servic</w:t>
      </w:r>
      <w:r>
        <w:rPr>
          <w:rFonts w:ascii="Comic Sans MS" w:hAnsi="Comic Sans MS"/>
          <w:sz w:val="22"/>
          <w:szCs w:val="22"/>
        </w:rPr>
        <w:t>e taxes</w:t>
      </w:r>
      <w:r w:rsidR="00A260F3">
        <w:rPr>
          <w:rFonts w:ascii="Comic Sans MS" w:hAnsi="Comic Sans MS"/>
          <w:sz w:val="22"/>
          <w:szCs w:val="22"/>
        </w:rPr>
        <w:t>,</w:t>
      </w:r>
      <w:r>
        <w:rPr>
          <w:rFonts w:ascii="Comic Sans MS" w:hAnsi="Comic Sans MS"/>
          <w:sz w:val="22"/>
          <w:szCs w:val="22"/>
        </w:rPr>
        <w:t xml:space="preserve"> each.</w:t>
      </w:r>
    </w:p>
    <w:p w:rsidR="001F5923" w:rsidRDefault="001F5923" w:rsidP="001F5923">
      <w:pPr>
        <w:spacing w:line="360" w:lineRule="auto"/>
        <w:ind w:left="120" w:right="29" w:firstLine="480"/>
        <w:jc w:val="both"/>
        <w:rPr>
          <w:rFonts w:ascii="Comic Sans MS" w:hAnsi="Comic Sans MS"/>
          <w:sz w:val="22"/>
          <w:szCs w:val="22"/>
        </w:rPr>
      </w:pPr>
      <w:r w:rsidRPr="0004790E">
        <w:rPr>
          <w:rFonts w:ascii="Comic Sans MS" w:hAnsi="Comic Sans MS"/>
          <w:sz w:val="22"/>
          <w:szCs w:val="22"/>
        </w:rPr>
        <w:t xml:space="preserve">The </w:t>
      </w:r>
      <w:r>
        <w:rPr>
          <w:rFonts w:ascii="Comic Sans MS" w:hAnsi="Comic Sans MS"/>
          <w:sz w:val="22"/>
          <w:szCs w:val="22"/>
        </w:rPr>
        <w:t xml:space="preserve">Authority also resolved to permit the Member Secretary, Tamil Nadu State Coastal Zone Management Authority to settle the above </w:t>
      </w:r>
      <w:r w:rsidRPr="0004790E">
        <w:rPr>
          <w:rFonts w:ascii="Comic Sans MS" w:hAnsi="Comic Sans MS"/>
          <w:sz w:val="22"/>
          <w:szCs w:val="22"/>
        </w:rPr>
        <w:t xml:space="preserve">expenditure  from the  State Coastal Zone </w:t>
      </w:r>
      <w:r w:rsidR="004A2D17">
        <w:rPr>
          <w:rFonts w:ascii="Comic Sans MS" w:hAnsi="Comic Sans MS"/>
          <w:sz w:val="22"/>
          <w:szCs w:val="22"/>
        </w:rPr>
        <w:t>Development Fund</w:t>
      </w:r>
      <w:r w:rsidRPr="0004790E">
        <w:rPr>
          <w:rFonts w:ascii="Comic Sans MS" w:hAnsi="Comic Sans MS"/>
          <w:sz w:val="22"/>
          <w:szCs w:val="22"/>
        </w:rPr>
        <w:t>.</w:t>
      </w:r>
    </w:p>
    <w:p w:rsidR="005C2A4F" w:rsidRPr="004902A1" w:rsidRDefault="005C2A4F" w:rsidP="005C2A4F">
      <w:pPr>
        <w:ind w:left="3600" w:right="-90" w:hanging="3600"/>
        <w:jc w:val="both"/>
        <w:rPr>
          <w:rFonts w:ascii="Comic Sans MS" w:hAnsi="Comic Sans MS"/>
          <w:b/>
          <w:sz w:val="22"/>
          <w:szCs w:val="22"/>
        </w:rPr>
      </w:pPr>
      <w:r w:rsidRPr="009D0996">
        <w:rPr>
          <w:rFonts w:ascii="Comic Sans MS" w:hAnsi="Comic Sans MS"/>
          <w:b/>
          <w:sz w:val="22"/>
          <w:szCs w:val="22"/>
          <w:u w:val="single"/>
        </w:rPr>
        <w:t>Addl. AGENDA ITEM NO. 01</w:t>
      </w:r>
      <w:r>
        <w:rPr>
          <w:rFonts w:ascii="Comic Sans MS" w:hAnsi="Comic Sans MS"/>
          <w:sz w:val="22"/>
          <w:szCs w:val="22"/>
        </w:rPr>
        <w:t>:</w:t>
      </w:r>
      <w:r w:rsidRPr="004902A1">
        <w:rPr>
          <w:rFonts w:ascii="Comic Sans MS" w:hAnsi="Comic Sans MS"/>
          <w:b/>
          <w:sz w:val="22"/>
          <w:szCs w:val="22"/>
        </w:rPr>
        <w:tab/>
        <w:t>Re- Construction of Fish Landing Centre at Mookaiyur in Ramanathapuram district proposed by the Fisheries Department.</w:t>
      </w:r>
    </w:p>
    <w:p w:rsidR="006A6BBD" w:rsidRDefault="006A6BBD" w:rsidP="003F6A25">
      <w:pPr>
        <w:tabs>
          <w:tab w:val="left" w:pos="3960"/>
        </w:tabs>
        <w:ind w:right="-14"/>
        <w:jc w:val="both"/>
        <w:rPr>
          <w:rFonts w:ascii="Comic Sans MS" w:hAnsi="Comic Sans MS"/>
          <w:sz w:val="22"/>
          <w:szCs w:val="22"/>
        </w:rPr>
      </w:pPr>
    </w:p>
    <w:p w:rsidR="008079BE" w:rsidRDefault="008079BE" w:rsidP="008079BE">
      <w:pPr>
        <w:ind w:left="2790" w:right="76" w:hanging="2790"/>
        <w:jc w:val="both"/>
        <w:rPr>
          <w:rFonts w:ascii="Comic Sans MS" w:hAnsi="Comic Sans MS"/>
          <w:b/>
          <w:sz w:val="22"/>
          <w:szCs w:val="22"/>
        </w:rPr>
      </w:pPr>
    </w:p>
    <w:p w:rsidR="00D13001" w:rsidRDefault="008079BE" w:rsidP="008079BE">
      <w:pPr>
        <w:pStyle w:val="BodyTextIndent2"/>
        <w:ind w:right="-104" w:firstLine="360"/>
        <w:jc w:val="both"/>
      </w:pPr>
      <w:r w:rsidRPr="00711C59">
        <w:t>The Authority resolved to re</w:t>
      </w:r>
      <w:r w:rsidR="00D13001">
        <w:t>quest the Fisheries Department to furnish the following additional details / documents for scrutiny.</w:t>
      </w:r>
    </w:p>
    <w:p w:rsidR="005D02AC" w:rsidRPr="007D58DD" w:rsidRDefault="005D02AC" w:rsidP="007D58DD">
      <w:pPr>
        <w:pStyle w:val="ListParagraph"/>
        <w:numPr>
          <w:ilvl w:val="0"/>
          <w:numId w:val="21"/>
        </w:numPr>
        <w:tabs>
          <w:tab w:val="left" w:pos="540"/>
          <w:tab w:val="left" w:pos="3960"/>
        </w:tabs>
        <w:spacing w:line="360" w:lineRule="auto"/>
        <w:ind w:right="-104"/>
        <w:jc w:val="both"/>
        <w:rPr>
          <w:rFonts w:ascii="Comic Sans MS" w:hAnsi="Comic Sans MS"/>
          <w:sz w:val="22"/>
          <w:szCs w:val="22"/>
        </w:rPr>
      </w:pPr>
      <w:r w:rsidRPr="007D58DD">
        <w:rPr>
          <w:rFonts w:ascii="Comic Sans MS" w:hAnsi="Comic Sans MS"/>
          <w:sz w:val="22"/>
          <w:szCs w:val="22"/>
        </w:rPr>
        <w:t xml:space="preserve">The Gulf of Mannar Bio Sphere is falling with in 10 kms from the project site. </w:t>
      </w:r>
      <w:r w:rsidR="00753200">
        <w:rPr>
          <w:rFonts w:ascii="Comic Sans MS" w:hAnsi="Comic Sans MS"/>
          <w:sz w:val="22"/>
          <w:szCs w:val="22"/>
        </w:rPr>
        <w:t>In addition to the construction of Fish Landing Center the</w:t>
      </w:r>
      <w:r w:rsidRPr="007D58DD">
        <w:rPr>
          <w:rFonts w:ascii="Comic Sans MS" w:hAnsi="Comic Sans MS"/>
          <w:sz w:val="22"/>
          <w:szCs w:val="22"/>
        </w:rPr>
        <w:t xml:space="preserve"> proposal also aims to construct break waters, diaphragm wall and dredging</w:t>
      </w:r>
      <w:r w:rsidR="007D58DD" w:rsidRPr="007D58DD">
        <w:rPr>
          <w:rFonts w:ascii="Comic Sans MS" w:hAnsi="Comic Sans MS"/>
          <w:sz w:val="22"/>
          <w:szCs w:val="22"/>
        </w:rPr>
        <w:t xml:space="preserve">. As the Gulf of Mannar Bio Sphere is an Ecologically Sensitive Zone., </w:t>
      </w:r>
      <w:r w:rsidRPr="007D58DD">
        <w:rPr>
          <w:rFonts w:ascii="Comic Sans MS" w:hAnsi="Comic Sans MS"/>
          <w:sz w:val="22"/>
          <w:szCs w:val="22"/>
        </w:rPr>
        <w:t xml:space="preserve"> </w:t>
      </w:r>
      <w:r w:rsidR="007D58DD">
        <w:rPr>
          <w:rFonts w:ascii="Comic Sans MS" w:hAnsi="Comic Sans MS"/>
          <w:sz w:val="22"/>
          <w:szCs w:val="22"/>
        </w:rPr>
        <w:t xml:space="preserve">the above activities in the marine area and the </w:t>
      </w:r>
      <w:r w:rsidRPr="007D58DD">
        <w:rPr>
          <w:rFonts w:ascii="Comic Sans MS" w:hAnsi="Comic Sans MS"/>
          <w:sz w:val="22"/>
          <w:szCs w:val="22"/>
        </w:rPr>
        <w:t xml:space="preserve">dumping in this region requires a close examination.  </w:t>
      </w:r>
    </w:p>
    <w:p w:rsidR="006109E9" w:rsidRDefault="007D58DD" w:rsidP="006109E9">
      <w:pPr>
        <w:pStyle w:val="ListParagraph"/>
        <w:numPr>
          <w:ilvl w:val="0"/>
          <w:numId w:val="21"/>
        </w:numPr>
        <w:tabs>
          <w:tab w:val="left" w:pos="540"/>
        </w:tabs>
        <w:spacing w:line="360" w:lineRule="auto"/>
        <w:ind w:right="-104"/>
        <w:jc w:val="both"/>
        <w:rPr>
          <w:rFonts w:ascii="Comic Sans MS" w:hAnsi="Comic Sans MS"/>
          <w:sz w:val="22"/>
          <w:szCs w:val="22"/>
        </w:rPr>
      </w:pPr>
      <w:r>
        <w:rPr>
          <w:rFonts w:ascii="Comic Sans MS" w:hAnsi="Comic Sans MS"/>
          <w:sz w:val="22"/>
          <w:szCs w:val="22"/>
        </w:rPr>
        <w:t xml:space="preserve">The </w:t>
      </w:r>
      <w:r w:rsidR="005B5F6E">
        <w:rPr>
          <w:rFonts w:ascii="Comic Sans MS" w:hAnsi="Comic Sans MS"/>
          <w:sz w:val="22"/>
          <w:szCs w:val="22"/>
        </w:rPr>
        <w:t>impacts on the</w:t>
      </w:r>
      <w:r w:rsidR="00A70B68">
        <w:rPr>
          <w:rFonts w:ascii="Comic Sans MS" w:hAnsi="Comic Sans MS"/>
          <w:sz w:val="22"/>
          <w:szCs w:val="22"/>
        </w:rPr>
        <w:t xml:space="preserve"> </w:t>
      </w:r>
      <w:r w:rsidR="0094698C">
        <w:rPr>
          <w:rFonts w:ascii="Comic Sans MS" w:hAnsi="Comic Sans MS"/>
          <w:sz w:val="22"/>
          <w:szCs w:val="22"/>
        </w:rPr>
        <w:t>above activities</w:t>
      </w:r>
      <w:r w:rsidR="00A70B68">
        <w:rPr>
          <w:rFonts w:ascii="Comic Sans MS" w:hAnsi="Comic Sans MS"/>
          <w:sz w:val="22"/>
          <w:szCs w:val="22"/>
        </w:rPr>
        <w:t xml:space="preserve"> in marine area along with</w:t>
      </w:r>
      <w:r w:rsidR="005B5F6E">
        <w:rPr>
          <w:rFonts w:ascii="Comic Sans MS" w:hAnsi="Comic Sans MS"/>
          <w:sz w:val="22"/>
          <w:szCs w:val="22"/>
        </w:rPr>
        <w:t xml:space="preserve"> dredging and the dumping of dredged materials shall be analysed in detail and a </w:t>
      </w:r>
      <w:r w:rsidR="00753200">
        <w:rPr>
          <w:rFonts w:ascii="Comic Sans MS" w:hAnsi="Comic Sans MS"/>
          <w:sz w:val="22"/>
          <w:szCs w:val="22"/>
        </w:rPr>
        <w:t xml:space="preserve">detailed </w:t>
      </w:r>
      <w:r w:rsidR="005B5F6E">
        <w:rPr>
          <w:rFonts w:ascii="Comic Sans MS" w:hAnsi="Comic Sans MS"/>
          <w:sz w:val="22"/>
          <w:szCs w:val="22"/>
        </w:rPr>
        <w:t xml:space="preserve">report on the </w:t>
      </w:r>
      <w:r w:rsidR="00753200">
        <w:rPr>
          <w:rFonts w:ascii="Comic Sans MS" w:hAnsi="Comic Sans MS"/>
          <w:sz w:val="22"/>
          <w:szCs w:val="22"/>
        </w:rPr>
        <w:t>measures to mitigate the adverse impacts, if any, shall be furnished.</w:t>
      </w:r>
    </w:p>
    <w:p w:rsidR="00A70B68" w:rsidRDefault="00DC5043" w:rsidP="00DC5043">
      <w:pPr>
        <w:pStyle w:val="ListParagraph"/>
        <w:tabs>
          <w:tab w:val="left" w:pos="540"/>
        </w:tabs>
        <w:spacing w:line="360" w:lineRule="auto"/>
        <w:ind w:right="-104"/>
        <w:jc w:val="center"/>
        <w:rPr>
          <w:rFonts w:ascii="Comic Sans MS" w:hAnsi="Comic Sans MS"/>
          <w:sz w:val="22"/>
          <w:szCs w:val="22"/>
        </w:rPr>
      </w:pPr>
      <w:r>
        <w:rPr>
          <w:rFonts w:ascii="Comic Sans MS" w:hAnsi="Comic Sans MS"/>
          <w:sz w:val="22"/>
          <w:szCs w:val="22"/>
        </w:rPr>
        <w:lastRenderedPageBreak/>
        <w:t>.6.</w:t>
      </w:r>
    </w:p>
    <w:p w:rsidR="00DC5043" w:rsidRDefault="00DC5043" w:rsidP="00DC5043">
      <w:pPr>
        <w:pStyle w:val="ListParagraph"/>
        <w:tabs>
          <w:tab w:val="left" w:pos="540"/>
        </w:tabs>
        <w:spacing w:line="360" w:lineRule="auto"/>
        <w:ind w:right="-104"/>
        <w:jc w:val="center"/>
        <w:rPr>
          <w:rFonts w:ascii="Comic Sans MS" w:hAnsi="Comic Sans MS"/>
          <w:sz w:val="22"/>
          <w:szCs w:val="22"/>
        </w:rPr>
      </w:pPr>
    </w:p>
    <w:p w:rsidR="00A70B68" w:rsidRDefault="00A70B68" w:rsidP="00A70B68">
      <w:pPr>
        <w:pStyle w:val="ListParagraph"/>
        <w:numPr>
          <w:ilvl w:val="0"/>
          <w:numId w:val="21"/>
        </w:numPr>
        <w:tabs>
          <w:tab w:val="left" w:pos="540"/>
          <w:tab w:val="left" w:pos="3960"/>
        </w:tabs>
        <w:spacing w:line="360" w:lineRule="auto"/>
        <w:ind w:right="-104"/>
        <w:jc w:val="both"/>
        <w:rPr>
          <w:rFonts w:ascii="Comic Sans MS" w:hAnsi="Comic Sans MS"/>
          <w:sz w:val="22"/>
          <w:szCs w:val="22"/>
        </w:rPr>
      </w:pPr>
      <w:r w:rsidRPr="005D4F53">
        <w:rPr>
          <w:rFonts w:ascii="Comic Sans MS" w:hAnsi="Comic Sans MS"/>
          <w:sz w:val="22"/>
          <w:szCs w:val="22"/>
        </w:rPr>
        <w:t>NOC from the Gulf of Mannar Marine National Park, Ram</w:t>
      </w:r>
      <w:r>
        <w:rPr>
          <w:rFonts w:ascii="Comic Sans MS" w:hAnsi="Comic Sans MS"/>
          <w:sz w:val="22"/>
          <w:szCs w:val="22"/>
        </w:rPr>
        <w:t>anathapuram shall be obtained.</w:t>
      </w:r>
    </w:p>
    <w:p w:rsidR="00FF381E" w:rsidRDefault="00FF381E" w:rsidP="00FF381E">
      <w:pPr>
        <w:tabs>
          <w:tab w:val="left" w:pos="3960"/>
        </w:tabs>
        <w:ind w:right="-104"/>
        <w:jc w:val="both"/>
        <w:rPr>
          <w:rFonts w:ascii="Comic Sans MS" w:hAnsi="Comic Sans MS"/>
          <w:sz w:val="22"/>
          <w:szCs w:val="22"/>
        </w:rPr>
      </w:pPr>
    </w:p>
    <w:p w:rsidR="002552CF" w:rsidRDefault="002552CF" w:rsidP="00FF381E">
      <w:pPr>
        <w:tabs>
          <w:tab w:val="left" w:pos="3960"/>
        </w:tabs>
        <w:ind w:right="-104"/>
        <w:jc w:val="both"/>
        <w:rPr>
          <w:rFonts w:ascii="Comic Sans MS" w:hAnsi="Comic Sans MS"/>
          <w:sz w:val="22"/>
          <w:szCs w:val="22"/>
        </w:rPr>
      </w:pPr>
    </w:p>
    <w:p w:rsidR="002552CF" w:rsidRDefault="002552CF" w:rsidP="00FF381E">
      <w:pPr>
        <w:tabs>
          <w:tab w:val="left" w:pos="3960"/>
        </w:tabs>
        <w:ind w:right="-104"/>
        <w:jc w:val="both"/>
        <w:rPr>
          <w:rFonts w:ascii="Comic Sans MS" w:hAnsi="Comic Sans MS"/>
          <w:sz w:val="22"/>
          <w:szCs w:val="22"/>
        </w:rPr>
      </w:pPr>
    </w:p>
    <w:p w:rsidR="00FF381E" w:rsidRDefault="000D72C9" w:rsidP="00FF381E">
      <w:pPr>
        <w:tabs>
          <w:tab w:val="left" w:pos="3960"/>
        </w:tabs>
        <w:ind w:right="-104"/>
        <w:jc w:val="both"/>
        <w:rPr>
          <w:rFonts w:ascii="Comic Sans MS" w:hAnsi="Comic Sans MS"/>
          <w:sz w:val="22"/>
          <w:szCs w:val="22"/>
        </w:rPr>
      </w:pPr>
      <w:r>
        <w:rPr>
          <w:rFonts w:ascii="Comic Sans MS" w:hAnsi="Comic Sans MS"/>
          <w:sz w:val="22"/>
          <w:szCs w:val="22"/>
        </w:rPr>
        <w:t>Sd./</w:t>
      </w:r>
      <w:r>
        <w:rPr>
          <w:rFonts w:ascii="Comic Sans MS" w:hAnsi="Comic Sans MS"/>
          <w:sz w:val="22"/>
          <w:szCs w:val="22"/>
        </w:rPr>
        <w:tab/>
        <w:t>Sd./</w:t>
      </w:r>
    </w:p>
    <w:p w:rsidR="002552CF" w:rsidRPr="006A35D9" w:rsidRDefault="002552CF" w:rsidP="002552CF">
      <w:pPr>
        <w:tabs>
          <w:tab w:val="left" w:pos="3960"/>
        </w:tabs>
        <w:ind w:right="76"/>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t>Thiru</w:t>
      </w:r>
      <w:r>
        <w:rPr>
          <w:rFonts w:ascii="Comic Sans MS" w:hAnsi="Comic Sans MS"/>
          <w:sz w:val="22"/>
          <w:szCs w:val="22"/>
        </w:rPr>
        <w:t xml:space="preserve"> Hans Raj Verma</w:t>
      </w:r>
      <w:r w:rsidRPr="006A35D9">
        <w:rPr>
          <w:rFonts w:ascii="Comic Sans MS" w:hAnsi="Comic Sans MS"/>
          <w:sz w:val="22"/>
          <w:szCs w:val="22"/>
        </w:rPr>
        <w:t>., I.A.S.,</w:t>
      </w:r>
    </w:p>
    <w:p w:rsidR="002552CF" w:rsidRPr="006A35D9" w:rsidRDefault="002552CF" w:rsidP="002552CF">
      <w:pPr>
        <w:tabs>
          <w:tab w:val="left" w:pos="3960"/>
        </w:tabs>
        <w:ind w:right="76"/>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2552CF" w:rsidRPr="006A35D9" w:rsidRDefault="002552CF" w:rsidP="002552CF">
      <w:pPr>
        <w:tabs>
          <w:tab w:val="left" w:pos="3915"/>
          <w:tab w:val="left" w:pos="3960"/>
        </w:tabs>
        <w:ind w:right="76"/>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Pr>
          <w:rFonts w:ascii="Comic Sans MS" w:hAnsi="Comic Sans MS"/>
          <w:sz w:val="22"/>
          <w:szCs w:val="22"/>
        </w:rPr>
        <w:t>Peincipal</w:t>
      </w:r>
      <w:r w:rsidRPr="006A35D9">
        <w:rPr>
          <w:rFonts w:ascii="Comic Sans MS" w:hAnsi="Comic Sans MS"/>
          <w:sz w:val="22"/>
          <w:szCs w:val="22"/>
        </w:rPr>
        <w:t xml:space="preserve"> Secretary to Government</w:t>
      </w:r>
      <w:r>
        <w:rPr>
          <w:rFonts w:ascii="Comic Sans MS" w:hAnsi="Comic Sans MS"/>
          <w:sz w:val="22"/>
          <w:szCs w:val="22"/>
        </w:rPr>
        <w:t xml:space="preserve"> (/c).</w:t>
      </w:r>
      <w:r w:rsidRPr="006A35D9">
        <w:rPr>
          <w:rFonts w:ascii="Comic Sans MS" w:hAnsi="Comic Sans MS"/>
          <w:sz w:val="22"/>
          <w:szCs w:val="22"/>
        </w:rPr>
        <w:t xml:space="preserve">, </w:t>
      </w:r>
    </w:p>
    <w:p w:rsidR="00A77DBB" w:rsidRDefault="002552CF" w:rsidP="00B67386">
      <w:pPr>
        <w:ind w:left="3960" w:right="166"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t>Environment &amp; Forests Dept., Chennai – 9.</w:t>
      </w:r>
    </w:p>
    <w:sectPr w:rsidR="00A77DBB" w:rsidSect="00DE4FFB">
      <w:pgSz w:w="11909" w:h="16834" w:code="9"/>
      <w:pgMar w:top="1440" w:right="1559"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FBD" w:rsidRDefault="00BB0FBD" w:rsidP="005708F8">
      <w:r>
        <w:separator/>
      </w:r>
    </w:p>
  </w:endnote>
  <w:endnote w:type="continuationSeparator" w:id="1">
    <w:p w:rsidR="00BB0FBD" w:rsidRDefault="00BB0FBD" w:rsidP="00570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DFDJ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FBD" w:rsidRDefault="00BB0FBD" w:rsidP="005708F8">
      <w:r>
        <w:separator/>
      </w:r>
    </w:p>
  </w:footnote>
  <w:footnote w:type="continuationSeparator" w:id="1">
    <w:p w:rsidR="00BB0FBD" w:rsidRDefault="00BB0FBD" w:rsidP="00570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120D"/>
    <w:multiLevelType w:val="hybridMultilevel"/>
    <w:tmpl w:val="96F83CA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C0AB6"/>
    <w:multiLevelType w:val="hybridMultilevel"/>
    <w:tmpl w:val="3A263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553C9"/>
    <w:multiLevelType w:val="hybridMultilevel"/>
    <w:tmpl w:val="D86AE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527E6"/>
    <w:multiLevelType w:val="hybridMultilevel"/>
    <w:tmpl w:val="ACC0A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8239D"/>
    <w:multiLevelType w:val="hybridMultilevel"/>
    <w:tmpl w:val="CFBAC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A5EC9"/>
    <w:multiLevelType w:val="hybridMultilevel"/>
    <w:tmpl w:val="70D4D586"/>
    <w:lvl w:ilvl="0" w:tplc="04090017">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F4762"/>
    <w:multiLevelType w:val="hybridMultilevel"/>
    <w:tmpl w:val="C2FCE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B0590"/>
    <w:multiLevelType w:val="hybridMultilevel"/>
    <w:tmpl w:val="F412E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C5EFB"/>
    <w:multiLevelType w:val="hybridMultilevel"/>
    <w:tmpl w:val="D074AA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961A65"/>
    <w:multiLevelType w:val="hybridMultilevel"/>
    <w:tmpl w:val="76C02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C7372"/>
    <w:multiLevelType w:val="hybridMultilevel"/>
    <w:tmpl w:val="7C868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074298"/>
    <w:multiLevelType w:val="hybridMultilevel"/>
    <w:tmpl w:val="FD0C79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69335F"/>
    <w:multiLevelType w:val="hybridMultilevel"/>
    <w:tmpl w:val="8B18AF1E"/>
    <w:lvl w:ilvl="0" w:tplc="0FB856DA">
      <w:start w:val="1"/>
      <w:numFmt w:val="lowerLetter"/>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455E3E"/>
    <w:multiLevelType w:val="hybridMultilevel"/>
    <w:tmpl w:val="8CF897E0"/>
    <w:lvl w:ilvl="0" w:tplc="CF44F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40411A"/>
    <w:multiLevelType w:val="hybridMultilevel"/>
    <w:tmpl w:val="13286BAC"/>
    <w:lvl w:ilvl="0" w:tplc="17D0F148">
      <w:start w:val="1"/>
      <w:numFmt w:val="lowerLetter"/>
      <w:lvlText w:val="%1)"/>
      <w:lvlJc w:val="left"/>
      <w:pPr>
        <w:ind w:left="1080" w:hanging="360"/>
      </w:pPr>
      <w:rPr>
        <w:rFonts w:ascii="Comic Sans MS" w:eastAsia="Times New Roman" w:hAnsi="Comic Sans M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DB2970"/>
    <w:multiLevelType w:val="hybridMultilevel"/>
    <w:tmpl w:val="4C8033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35682"/>
    <w:multiLevelType w:val="hybridMultilevel"/>
    <w:tmpl w:val="65C4960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6E0DAA"/>
    <w:multiLevelType w:val="hybridMultilevel"/>
    <w:tmpl w:val="EF1829C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20CC8"/>
    <w:multiLevelType w:val="hybridMultilevel"/>
    <w:tmpl w:val="9F32B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B159BA"/>
    <w:multiLevelType w:val="hybridMultilevel"/>
    <w:tmpl w:val="89EA4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740CBF"/>
    <w:multiLevelType w:val="hybridMultilevel"/>
    <w:tmpl w:val="B49A171E"/>
    <w:lvl w:ilvl="0" w:tplc="7E364A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2F72C8"/>
    <w:multiLevelType w:val="hybridMultilevel"/>
    <w:tmpl w:val="4530AA9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CC52CF"/>
    <w:multiLevelType w:val="hybridMultilevel"/>
    <w:tmpl w:val="669CF6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9"/>
  </w:num>
  <w:num w:numId="4">
    <w:abstractNumId w:val="21"/>
  </w:num>
  <w:num w:numId="5">
    <w:abstractNumId w:val="12"/>
  </w:num>
  <w:num w:numId="6">
    <w:abstractNumId w:val="9"/>
  </w:num>
  <w:num w:numId="7">
    <w:abstractNumId w:val="2"/>
  </w:num>
  <w:num w:numId="8">
    <w:abstractNumId w:val="6"/>
  </w:num>
  <w:num w:numId="9">
    <w:abstractNumId w:val="16"/>
  </w:num>
  <w:num w:numId="10">
    <w:abstractNumId w:val="17"/>
  </w:num>
  <w:num w:numId="11">
    <w:abstractNumId w:val="14"/>
  </w:num>
  <w:num w:numId="12">
    <w:abstractNumId w:val="7"/>
  </w:num>
  <w:num w:numId="13">
    <w:abstractNumId w:val="1"/>
  </w:num>
  <w:num w:numId="14">
    <w:abstractNumId w:val="4"/>
  </w:num>
  <w:num w:numId="15">
    <w:abstractNumId w:val="20"/>
  </w:num>
  <w:num w:numId="16">
    <w:abstractNumId w:val="13"/>
  </w:num>
  <w:num w:numId="17">
    <w:abstractNumId w:val="22"/>
  </w:num>
  <w:num w:numId="18">
    <w:abstractNumId w:val="15"/>
  </w:num>
  <w:num w:numId="19">
    <w:abstractNumId w:val="8"/>
  </w:num>
  <w:num w:numId="20">
    <w:abstractNumId w:val="11"/>
  </w:num>
  <w:num w:numId="21">
    <w:abstractNumId w:val="10"/>
  </w:num>
  <w:num w:numId="22">
    <w:abstractNumId w:val="18"/>
  </w:num>
  <w:num w:numId="23">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B02B0"/>
    <w:rsid w:val="00000765"/>
    <w:rsid w:val="00000EFC"/>
    <w:rsid w:val="000021E6"/>
    <w:rsid w:val="00002F7E"/>
    <w:rsid w:val="000033F5"/>
    <w:rsid w:val="000036F3"/>
    <w:rsid w:val="00003CE6"/>
    <w:rsid w:val="000051EA"/>
    <w:rsid w:val="00005624"/>
    <w:rsid w:val="00006729"/>
    <w:rsid w:val="0000733B"/>
    <w:rsid w:val="00007709"/>
    <w:rsid w:val="0001086B"/>
    <w:rsid w:val="0001252F"/>
    <w:rsid w:val="00013BC9"/>
    <w:rsid w:val="00013CC4"/>
    <w:rsid w:val="0001746F"/>
    <w:rsid w:val="00017EA4"/>
    <w:rsid w:val="0002061D"/>
    <w:rsid w:val="00021BCA"/>
    <w:rsid w:val="00023BC5"/>
    <w:rsid w:val="0002473A"/>
    <w:rsid w:val="00024EF4"/>
    <w:rsid w:val="0002571D"/>
    <w:rsid w:val="0002617A"/>
    <w:rsid w:val="0002688A"/>
    <w:rsid w:val="0002715E"/>
    <w:rsid w:val="000274B9"/>
    <w:rsid w:val="00030561"/>
    <w:rsid w:val="0003170B"/>
    <w:rsid w:val="00032CA0"/>
    <w:rsid w:val="000333EC"/>
    <w:rsid w:val="00033F33"/>
    <w:rsid w:val="00034970"/>
    <w:rsid w:val="00037CA9"/>
    <w:rsid w:val="00040319"/>
    <w:rsid w:val="00040DFC"/>
    <w:rsid w:val="0004182E"/>
    <w:rsid w:val="000429E6"/>
    <w:rsid w:val="00044E18"/>
    <w:rsid w:val="00051307"/>
    <w:rsid w:val="00051627"/>
    <w:rsid w:val="00053E4D"/>
    <w:rsid w:val="000547E5"/>
    <w:rsid w:val="00055D18"/>
    <w:rsid w:val="000563B6"/>
    <w:rsid w:val="000569A3"/>
    <w:rsid w:val="00056C95"/>
    <w:rsid w:val="00057372"/>
    <w:rsid w:val="00060386"/>
    <w:rsid w:val="00061DEF"/>
    <w:rsid w:val="000639DD"/>
    <w:rsid w:val="000667A7"/>
    <w:rsid w:val="0006688F"/>
    <w:rsid w:val="000674FC"/>
    <w:rsid w:val="00070CF5"/>
    <w:rsid w:val="0007211B"/>
    <w:rsid w:val="00073557"/>
    <w:rsid w:val="000736D2"/>
    <w:rsid w:val="00073B0D"/>
    <w:rsid w:val="00074EEF"/>
    <w:rsid w:val="00074FC0"/>
    <w:rsid w:val="00075511"/>
    <w:rsid w:val="00077AB4"/>
    <w:rsid w:val="00081441"/>
    <w:rsid w:val="00081B48"/>
    <w:rsid w:val="00081E8B"/>
    <w:rsid w:val="0008226F"/>
    <w:rsid w:val="0008552B"/>
    <w:rsid w:val="00085812"/>
    <w:rsid w:val="0008616B"/>
    <w:rsid w:val="00086D71"/>
    <w:rsid w:val="000873EB"/>
    <w:rsid w:val="0008752B"/>
    <w:rsid w:val="00087D44"/>
    <w:rsid w:val="000901EA"/>
    <w:rsid w:val="00090B97"/>
    <w:rsid w:val="00090D84"/>
    <w:rsid w:val="00091857"/>
    <w:rsid w:val="00091B83"/>
    <w:rsid w:val="00092E6B"/>
    <w:rsid w:val="00092F5E"/>
    <w:rsid w:val="00093442"/>
    <w:rsid w:val="00094940"/>
    <w:rsid w:val="000952AC"/>
    <w:rsid w:val="000954AE"/>
    <w:rsid w:val="00095BFB"/>
    <w:rsid w:val="00095C24"/>
    <w:rsid w:val="00096052"/>
    <w:rsid w:val="000A0024"/>
    <w:rsid w:val="000A255D"/>
    <w:rsid w:val="000A276E"/>
    <w:rsid w:val="000A3353"/>
    <w:rsid w:val="000A4463"/>
    <w:rsid w:val="000A6107"/>
    <w:rsid w:val="000A6110"/>
    <w:rsid w:val="000A63E3"/>
    <w:rsid w:val="000B0543"/>
    <w:rsid w:val="000B09D5"/>
    <w:rsid w:val="000B0C20"/>
    <w:rsid w:val="000B0C41"/>
    <w:rsid w:val="000B0E95"/>
    <w:rsid w:val="000B103B"/>
    <w:rsid w:val="000B16E9"/>
    <w:rsid w:val="000B2C39"/>
    <w:rsid w:val="000B4246"/>
    <w:rsid w:val="000B4252"/>
    <w:rsid w:val="000B4387"/>
    <w:rsid w:val="000B4A09"/>
    <w:rsid w:val="000B5938"/>
    <w:rsid w:val="000B5966"/>
    <w:rsid w:val="000B5ADB"/>
    <w:rsid w:val="000B5CE6"/>
    <w:rsid w:val="000C3913"/>
    <w:rsid w:val="000C3DBD"/>
    <w:rsid w:val="000C5FCD"/>
    <w:rsid w:val="000C72C6"/>
    <w:rsid w:val="000C7C07"/>
    <w:rsid w:val="000D06A1"/>
    <w:rsid w:val="000D140D"/>
    <w:rsid w:val="000D1935"/>
    <w:rsid w:val="000D3A9B"/>
    <w:rsid w:val="000D4E5C"/>
    <w:rsid w:val="000D56A1"/>
    <w:rsid w:val="000D6E29"/>
    <w:rsid w:val="000D7043"/>
    <w:rsid w:val="000D72C9"/>
    <w:rsid w:val="000D763D"/>
    <w:rsid w:val="000E01B1"/>
    <w:rsid w:val="000E084B"/>
    <w:rsid w:val="000E125F"/>
    <w:rsid w:val="000E2EA7"/>
    <w:rsid w:val="000E58E6"/>
    <w:rsid w:val="000E6117"/>
    <w:rsid w:val="000E6B26"/>
    <w:rsid w:val="000E6BFE"/>
    <w:rsid w:val="000E6DE9"/>
    <w:rsid w:val="000E7FCB"/>
    <w:rsid w:val="000F090A"/>
    <w:rsid w:val="000F0B53"/>
    <w:rsid w:val="000F242A"/>
    <w:rsid w:val="000F30F2"/>
    <w:rsid w:val="000F3720"/>
    <w:rsid w:val="000F3F6C"/>
    <w:rsid w:val="000F488D"/>
    <w:rsid w:val="000F4E23"/>
    <w:rsid w:val="000F53A1"/>
    <w:rsid w:val="000F5BBD"/>
    <w:rsid w:val="000F63E7"/>
    <w:rsid w:val="000F714F"/>
    <w:rsid w:val="000F7EC6"/>
    <w:rsid w:val="001008C2"/>
    <w:rsid w:val="00100B2B"/>
    <w:rsid w:val="00100EB1"/>
    <w:rsid w:val="0010168F"/>
    <w:rsid w:val="001031E1"/>
    <w:rsid w:val="0010454E"/>
    <w:rsid w:val="00105632"/>
    <w:rsid w:val="0010602A"/>
    <w:rsid w:val="00106307"/>
    <w:rsid w:val="00106D76"/>
    <w:rsid w:val="00107BA3"/>
    <w:rsid w:val="00107BA8"/>
    <w:rsid w:val="0011254C"/>
    <w:rsid w:val="00113153"/>
    <w:rsid w:val="00113647"/>
    <w:rsid w:val="00113717"/>
    <w:rsid w:val="00114946"/>
    <w:rsid w:val="00114C10"/>
    <w:rsid w:val="00114CB6"/>
    <w:rsid w:val="0011575E"/>
    <w:rsid w:val="001160C5"/>
    <w:rsid w:val="00116FBE"/>
    <w:rsid w:val="0011751C"/>
    <w:rsid w:val="00117D9B"/>
    <w:rsid w:val="00120187"/>
    <w:rsid w:val="00120A5E"/>
    <w:rsid w:val="00121A49"/>
    <w:rsid w:val="00124107"/>
    <w:rsid w:val="001250F2"/>
    <w:rsid w:val="00125E7A"/>
    <w:rsid w:val="00126D5F"/>
    <w:rsid w:val="001304E6"/>
    <w:rsid w:val="001316F3"/>
    <w:rsid w:val="00132B51"/>
    <w:rsid w:val="001332F2"/>
    <w:rsid w:val="00134B62"/>
    <w:rsid w:val="001370CE"/>
    <w:rsid w:val="001407A3"/>
    <w:rsid w:val="001418B6"/>
    <w:rsid w:val="0014225C"/>
    <w:rsid w:val="001436BC"/>
    <w:rsid w:val="00145465"/>
    <w:rsid w:val="0014560C"/>
    <w:rsid w:val="00145909"/>
    <w:rsid w:val="0014663F"/>
    <w:rsid w:val="001478DA"/>
    <w:rsid w:val="0015014D"/>
    <w:rsid w:val="001516D0"/>
    <w:rsid w:val="0015274E"/>
    <w:rsid w:val="00153809"/>
    <w:rsid w:val="001544F2"/>
    <w:rsid w:val="0015475D"/>
    <w:rsid w:val="00154E3B"/>
    <w:rsid w:val="00157BD2"/>
    <w:rsid w:val="0016088C"/>
    <w:rsid w:val="0016303B"/>
    <w:rsid w:val="001632EA"/>
    <w:rsid w:val="00163319"/>
    <w:rsid w:val="00164406"/>
    <w:rsid w:val="0016602D"/>
    <w:rsid w:val="0016675C"/>
    <w:rsid w:val="00167641"/>
    <w:rsid w:val="00167B3B"/>
    <w:rsid w:val="001711C6"/>
    <w:rsid w:val="00171530"/>
    <w:rsid w:val="0017177B"/>
    <w:rsid w:val="001718AF"/>
    <w:rsid w:val="00174476"/>
    <w:rsid w:val="0017460F"/>
    <w:rsid w:val="0017532B"/>
    <w:rsid w:val="0017563B"/>
    <w:rsid w:val="00175E9F"/>
    <w:rsid w:val="001805D4"/>
    <w:rsid w:val="001805FC"/>
    <w:rsid w:val="0018113D"/>
    <w:rsid w:val="00181715"/>
    <w:rsid w:val="0018198F"/>
    <w:rsid w:val="00182487"/>
    <w:rsid w:val="00183EA8"/>
    <w:rsid w:val="001840E4"/>
    <w:rsid w:val="0018436D"/>
    <w:rsid w:val="0018793C"/>
    <w:rsid w:val="00190324"/>
    <w:rsid w:val="001918A3"/>
    <w:rsid w:val="00193C19"/>
    <w:rsid w:val="00194DBC"/>
    <w:rsid w:val="00194E19"/>
    <w:rsid w:val="0019694C"/>
    <w:rsid w:val="00196CB0"/>
    <w:rsid w:val="00196E91"/>
    <w:rsid w:val="00197743"/>
    <w:rsid w:val="001A049E"/>
    <w:rsid w:val="001A0818"/>
    <w:rsid w:val="001A4BD0"/>
    <w:rsid w:val="001A608F"/>
    <w:rsid w:val="001B0BBF"/>
    <w:rsid w:val="001B153C"/>
    <w:rsid w:val="001B1C8C"/>
    <w:rsid w:val="001B1F74"/>
    <w:rsid w:val="001B2AA4"/>
    <w:rsid w:val="001B4922"/>
    <w:rsid w:val="001B532A"/>
    <w:rsid w:val="001B5C15"/>
    <w:rsid w:val="001B7413"/>
    <w:rsid w:val="001B7F44"/>
    <w:rsid w:val="001C0355"/>
    <w:rsid w:val="001C1270"/>
    <w:rsid w:val="001C1805"/>
    <w:rsid w:val="001C181F"/>
    <w:rsid w:val="001C1942"/>
    <w:rsid w:val="001C1BD4"/>
    <w:rsid w:val="001C2CE5"/>
    <w:rsid w:val="001C39EB"/>
    <w:rsid w:val="001C3DC5"/>
    <w:rsid w:val="001C440F"/>
    <w:rsid w:val="001C5B24"/>
    <w:rsid w:val="001C72F9"/>
    <w:rsid w:val="001C7CF5"/>
    <w:rsid w:val="001D301F"/>
    <w:rsid w:val="001D4746"/>
    <w:rsid w:val="001D4B26"/>
    <w:rsid w:val="001D5BB2"/>
    <w:rsid w:val="001D777C"/>
    <w:rsid w:val="001E0633"/>
    <w:rsid w:val="001E0873"/>
    <w:rsid w:val="001E1923"/>
    <w:rsid w:val="001E1A73"/>
    <w:rsid w:val="001E2BEC"/>
    <w:rsid w:val="001E3E5E"/>
    <w:rsid w:val="001E41DF"/>
    <w:rsid w:val="001E4D2F"/>
    <w:rsid w:val="001E4E29"/>
    <w:rsid w:val="001E5EED"/>
    <w:rsid w:val="001E6497"/>
    <w:rsid w:val="001F1CE5"/>
    <w:rsid w:val="001F2B37"/>
    <w:rsid w:val="001F3744"/>
    <w:rsid w:val="001F4301"/>
    <w:rsid w:val="001F464A"/>
    <w:rsid w:val="001F5026"/>
    <w:rsid w:val="001F5923"/>
    <w:rsid w:val="001F5BD7"/>
    <w:rsid w:val="001F60BB"/>
    <w:rsid w:val="001F629F"/>
    <w:rsid w:val="001F6DEE"/>
    <w:rsid w:val="001F789F"/>
    <w:rsid w:val="001F7B3D"/>
    <w:rsid w:val="00200942"/>
    <w:rsid w:val="002010B2"/>
    <w:rsid w:val="00201788"/>
    <w:rsid w:val="0020256B"/>
    <w:rsid w:val="00202C50"/>
    <w:rsid w:val="002066E6"/>
    <w:rsid w:val="00206D7D"/>
    <w:rsid w:val="00207EFD"/>
    <w:rsid w:val="00210834"/>
    <w:rsid w:val="00210E49"/>
    <w:rsid w:val="00211013"/>
    <w:rsid w:val="00212150"/>
    <w:rsid w:val="00213383"/>
    <w:rsid w:val="00214AEA"/>
    <w:rsid w:val="00214B81"/>
    <w:rsid w:val="00214EB0"/>
    <w:rsid w:val="00215953"/>
    <w:rsid w:val="002179F4"/>
    <w:rsid w:val="00217FF0"/>
    <w:rsid w:val="00220CE8"/>
    <w:rsid w:val="002215CC"/>
    <w:rsid w:val="00222C01"/>
    <w:rsid w:val="002236CE"/>
    <w:rsid w:val="00226BB5"/>
    <w:rsid w:val="00226BF2"/>
    <w:rsid w:val="00226D28"/>
    <w:rsid w:val="00227843"/>
    <w:rsid w:val="00227DEE"/>
    <w:rsid w:val="00227DFC"/>
    <w:rsid w:val="00231EF8"/>
    <w:rsid w:val="002331B3"/>
    <w:rsid w:val="002339BD"/>
    <w:rsid w:val="002347B2"/>
    <w:rsid w:val="002369E0"/>
    <w:rsid w:val="00236F04"/>
    <w:rsid w:val="002375A9"/>
    <w:rsid w:val="002376A8"/>
    <w:rsid w:val="002377B8"/>
    <w:rsid w:val="00237C9E"/>
    <w:rsid w:val="0024038E"/>
    <w:rsid w:val="00241B2A"/>
    <w:rsid w:val="00244825"/>
    <w:rsid w:val="00244E2C"/>
    <w:rsid w:val="00246181"/>
    <w:rsid w:val="00246807"/>
    <w:rsid w:val="002474C1"/>
    <w:rsid w:val="002475A3"/>
    <w:rsid w:val="00247720"/>
    <w:rsid w:val="00247B22"/>
    <w:rsid w:val="00247B81"/>
    <w:rsid w:val="00251046"/>
    <w:rsid w:val="00251802"/>
    <w:rsid w:val="00251A6E"/>
    <w:rsid w:val="00252BF0"/>
    <w:rsid w:val="00253E3C"/>
    <w:rsid w:val="00254462"/>
    <w:rsid w:val="002552CF"/>
    <w:rsid w:val="0026092A"/>
    <w:rsid w:val="00261C90"/>
    <w:rsid w:val="00263498"/>
    <w:rsid w:val="0026601A"/>
    <w:rsid w:val="00266E55"/>
    <w:rsid w:val="002721EE"/>
    <w:rsid w:val="00272854"/>
    <w:rsid w:val="0027303F"/>
    <w:rsid w:val="00273192"/>
    <w:rsid w:val="00276F85"/>
    <w:rsid w:val="00277CC1"/>
    <w:rsid w:val="0028021D"/>
    <w:rsid w:val="00281525"/>
    <w:rsid w:val="00282729"/>
    <w:rsid w:val="00282754"/>
    <w:rsid w:val="002829DD"/>
    <w:rsid w:val="00283735"/>
    <w:rsid w:val="0028409C"/>
    <w:rsid w:val="00284143"/>
    <w:rsid w:val="002845BB"/>
    <w:rsid w:val="002847B3"/>
    <w:rsid w:val="00284EB5"/>
    <w:rsid w:val="00285FC8"/>
    <w:rsid w:val="002878FF"/>
    <w:rsid w:val="00287C33"/>
    <w:rsid w:val="00290896"/>
    <w:rsid w:val="00291039"/>
    <w:rsid w:val="00291711"/>
    <w:rsid w:val="00291969"/>
    <w:rsid w:val="0029454B"/>
    <w:rsid w:val="00294F96"/>
    <w:rsid w:val="00296040"/>
    <w:rsid w:val="00296E04"/>
    <w:rsid w:val="00297247"/>
    <w:rsid w:val="002A01D4"/>
    <w:rsid w:val="002A7530"/>
    <w:rsid w:val="002A7825"/>
    <w:rsid w:val="002A7E97"/>
    <w:rsid w:val="002B06F5"/>
    <w:rsid w:val="002B0BEC"/>
    <w:rsid w:val="002B24A2"/>
    <w:rsid w:val="002B2B21"/>
    <w:rsid w:val="002B2CCA"/>
    <w:rsid w:val="002B30D4"/>
    <w:rsid w:val="002B44A0"/>
    <w:rsid w:val="002B50DA"/>
    <w:rsid w:val="002B53B4"/>
    <w:rsid w:val="002B643D"/>
    <w:rsid w:val="002B6C39"/>
    <w:rsid w:val="002B6EF5"/>
    <w:rsid w:val="002B769A"/>
    <w:rsid w:val="002C0875"/>
    <w:rsid w:val="002C1199"/>
    <w:rsid w:val="002C1253"/>
    <w:rsid w:val="002C2801"/>
    <w:rsid w:val="002C3099"/>
    <w:rsid w:val="002C3922"/>
    <w:rsid w:val="002C40AD"/>
    <w:rsid w:val="002C736B"/>
    <w:rsid w:val="002C740A"/>
    <w:rsid w:val="002D05BD"/>
    <w:rsid w:val="002D0E06"/>
    <w:rsid w:val="002D0F99"/>
    <w:rsid w:val="002D3008"/>
    <w:rsid w:val="002D3AE4"/>
    <w:rsid w:val="002D4845"/>
    <w:rsid w:val="002E20B9"/>
    <w:rsid w:val="002E3089"/>
    <w:rsid w:val="002E441D"/>
    <w:rsid w:val="002E4C75"/>
    <w:rsid w:val="002E5C96"/>
    <w:rsid w:val="002E6DE5"/>
    <w:rsid w:val="002E6F91"/>
    <w:rsid w:val="002F05CF"/>
    <w:rsid w:val="002F07B8"/>
    <w:rsid w:val="002F0E23"/>
    <w:rsid w:val="002F3B4F"/>
    <w:rsid w:val="002F3E81"/>
    <w:rsid w:val="002F4969"/>
    <w:rsid w:val="002F5546"/>
    <w:rsid w:val="002F5863"/>
    <w:rsid w:val="003014D7"/>
    <w:rsid w:val="0030268B"/>
    <w:rsid w:val="00302D39"/>
    <w:rsid w:val="00303387"/>
    <w:rsid w:val="00303777"/>
    <w:rsid w:val="003037C4"/>
    <w:rsid w:val="003042E3"/>
    <w:rsid w:val="003044C2"/>
    <w:rsid w:val="00304E92"/>
    <w:rsid w:val="0030587D"/>
    <w:rsid w:val="00305C32"/>
    <w:rsid w:val="00305FE7"/>
    <w:rsid w:val="00306F10"/>
    <w:rsid w:val="0031049F"/>
    <w:rsid w:val="003106EC"/>
    <w:rsid w:val="003114E9"/>
    <w:rsid w:val="0031152A"/>
    <w:rsid w:val="0031233A"/>
    <w:rsid w:val="003123B3"/>
    <w:rsid w:val="003132E4"/>
    <w:rsid w:val="00313C1C"/>
    <w:rsid w:val="003154BB"/>
    <w:rsid w:val="00315646"/>
    <w:rsid w:val="00317B2E"/>
    <w:rsid w:val="00317F56"/>
    <w:rsid w:val="00317FE4"/>
    <w:rsid w:val="0032100B"/>
    <w:rsid w:val="003228A2"/>
    <w:rsid w:val="003237BD"/>
    <w:rsid w:val="003239E5"/>
    <w:rsid w:val="00324101"/>
    <w:rsid w:val="00324180"/>
    <w:rsid w:val="0032536B"/>
    <w:rsid w:val="003300DA"/>
    <w:rsid w:val="003325B5"/>
    <w:rsid w:val="0033266D"/>
    <w:rsid w:val="00332A2D"/>
    <w:rsid w:val="00334EA5"/>
    <w:rsid w:val="003356AF"/>
    <w:rsid w:val="0033640E"/>
    <w:rsid w:val="003365C5"/>
    <w:rsid w:val="00336B5D"/>
    <w:rsid w:val="00336EAC"/>
    <w:rsid w:val="00342CFC"/>
    <w:rsid w:val="00342FE7"/>
    <w:rsid w:val="00344D28"/>
    <w:rsid w:val="003452E8"/>
    <w:rsid w:val="00345D23"/>
    <w:rsid w:val="003462D6"/>
    <w:rsid w:val="00347354"/>
    <w:rsid w:val="00347D41"/>
    <w:rsid w:val="00350846"/>
    <w:rsid w:val="00350893"/>
    <w:rsid w:val="00351167"/>
    <w:rsid w:val="003511F5"/>
    <w:rsid w:val="003532BF"/>
    <w:rsid w:val="00353834"/>
    <w:rsid w:val="00356304"/>
    <w:rsid w:val="00356825"/>
    <w:rsid w:val="00357072"/>
    <w:rsid w:val="0035707B"/>
    <w:rsid w:val="0036028D"/>
    <w:rsid w:val="00363130"/>
    <w:rsid w:val="003643C6"/>
    <w:rsid w:val="0036612E"/>
    <w:rsid w:val="00367B35"/>
    <w:rsid w:val="0037071B"/>
    <w:rsid w:val="003713E5"/>
    <w:rsid w:val="00371526"/>
    <w:rsid w:val="00371543"/>
    <w:rsid w:val="00373734"/>
    <w:rsid w:val="00373F03"/>
    <w:rsid w:val="00374486"/>
    <w:rsid w:val="00374686"/>
    <w:rsid w:val="00374B1C"/>
    <w:rsid w:val="00374D37"/>
    <w:rsid w:val="00375657"/>
    <w:rsid w:val="0037745D"/>
    <w:rsid w:val="00381866"/>
    <w:rsid w:val="003840D5"/>
    <w:rsid w:val="003848D6"/>
    <w:rsid w:val="0038536B"/>
    <w:rsid w:val="003857D4"/>
    <w:rsid w:val="003866B2"/>
    <w:rsid w:val="00390194"/>
    <w:rsid w:val="00390205"/>
    <w:rsid w:val="003904F3"/>
    <w:rsid w:val="003909F6"/>
    <w:rsid w:val="00391557"/>
    <w:rsid w:val="00392618"/>
    <w:rsid w:val="0039484F"/>
    <w:rsid w:val="003950C8"/>
    <w:rsid w:val="00397298"/>
    <w:rsid w:val="00397679"/>
    <w:rsid w:val="00397CDF"/>
    <w:rsid w:val="00397F37"/>
    <w:rsid w:val="003A06CD"/>
    <w:rsid w:val="003A10D1"/>
    <w:rsid w:val="003A1EB4"/>
    <w:rsid w:val="003A2938"/>
    <w:rsid w:val="003A2F72"/>
    <w:rsid w:val="003A3F23"/>
    <w:rsid w:val="003A4B6B"/>
    <w:rsid w:val="003A50EA"/>
    <w:rsid w:val="003A7479"/>
    <w:rsid w:val="003A7E64"/>
    <w:rsid w:val="003B0B45"/>
    <w:rsid w:val="003B21E8"/>
    <w:rsid w:val="003B2BAF"/>
    <w:rsid w:val="003B307D"/>
    <w:rsid w:val="003B3315"/>
    <w:rsid w:val="003B5468"/>
    <w:rsid w:val="003B5593"/>
    <w:rsid w:val="003B6010"/>
    <w:rsid w:val="003B6CB1"/>
    <w:rsid w:val="003B70FC"/>
    <w:rsid w:val="003C036A"/>
    <w:rsid w:val="003C162C"/>
    <w:rsid w:val="003C1F33"/>
    <w:rsid w:val="003C2C98"/>
    <w:rsid w:val="003C302A"/>
    <w:rsid w:val="003C31FE"/>
    <w:rsid w:val="003C7FDE"/>
    <w:rsid w:val="003D029D"/>
    <w:rsid w:val="003D22EE"/>
    <w:rsid w:val="003D33B5"/>
    <w:rsid w:val="003D493C"/>
    <w:rsid w:val="003D590F"/>
    <w:rsid w:val="003D5F16"/>
    <w:rsid w:val="003D62C9"/>
    <w:rsid w:val="003D6FC0"/>
    <w:rsid w:val="003E0531"/>
    <w:rsid w:val="003E0695"/>
    <w:rsid w:val="003E070E"/>
    <w:rsid w:val="003E2477"/>
    <w:rsid w:val="003E28FF"/>
    <w:rsid w:val="003E32F7"/>
    <w:rsid w:val="003E5B8E"/>
    <w:rsid w:val="003E5C15"/>
    <w:rsid w:val="003E6815"/>
    <w:rsid w:val="003E7933"/>
    <w:rsid w:val="003F06A0"/>
    <w:rsid w:val="003F1659"/>
    <w:rsid w:val="003F1964"/>
    <w:rsid w:val="003F2114"/>
    <w:rsid w:val="003F2227"/>
    <w:rsid w:val="003F32B8"/>
    <w:rsid w:val="003F4639"/>
    <w:rsid w:val="003F477D"/>
    <w:rsid w:val="003F52DC"/>
    <w:rsid w:val="003F6050"/>
    <w:rsid w:val="003F611C"/>
    <w:rsid w:val="003F6A25"/>
    <w:rsid w:val="003F75D3"/>
    <w:rsid w:val="004007F5"/>
    <w:rsid w:val="00400803"/>
    <w:rsid w:val="00400926"/>
    <w:rsid w:val="00400B5F"/>
    <w:rsid w:val="00400C52"/>
    <w:rsid w:val="00401DF7"/>
    <w:rsid w:val="0040255D"/>
    <w:rsid w:val="00402C1E"/>
    <w:rsid w:val="00406451"/>
    <w:rsid w:val="004065FC"/>
    <w:rsid w:val="004068C4"/>
    <w:rsid w:val="00406FF3"/>
    <w:rsid w:val="0040712D"/>
    <w:rsid w:val="004073E2"/>
    <w:rsid w:val="0041012A"/>
    <w:rsid w:val="00411271"/>
    <w:rsid w:val="00411E59"/>
    <w:rsid w:val="00413BD3"/>
    <w:rsid w:val="004148E2"/>
    <w:rsid w:val="0041560E"/>
    <w:rsid w:val="004162EE"/>
    <w:rsid w:val="00417853"/>
    <w:rsid w:val="00421EBB"/>
    <w:rsid w:val="00425EE8"/>
    <w:rsid w:val="0042672C"/>
    <w:rsid w:val="00426F3B"/>
    <w:rsid w:val="00427C00"/>
    <w:rsid w:val="0043072F"/>
    <w:rsid w:val="00430D14"/>
    <w:rsid w:val="00431ACF"/>
    <w:rsid w:val="00432C63"/>
    <w:rsid w:val="004334F1"/>
    <w:rsid w:val="00433A3F"/>
    <w:rsid w:val="004344A9"/>
    <w:rsid w:val="00434F49"/>
    <w:rsid w:val="0043578A"/>
    <w:rsid w:val="00436CD5"/>
    <w:rsid w:val="00437424"/>
    <w:rsid w:val="00440754"/>
    <w:rsid w:val="004408FE"/>
    <w:rsid w:val="00440F15"/>
    <w:rsid w:val="004414A2"/>
    <w:rsid w:val="004422F9"/>
    <w:rsid w:val="004431A6"/>
    <w:rsid w:val="00444A95"/>
    <w:rsid w:val="00445046"/>
    <w:rsid w:val="00445055"/>
    <w:rsid w:val="0044751A"/>
    <w:rsid w:val="00452E79"/>
    <w:rsid w:val="00453621"/>
    <w:rsid w:val="00453BFA"/>
    <w:rsid w:val="00454074"/>
    <w:rsid w:val="00454D19"/>
    <w:rsid w:val="00454FF5"/>
    <w:rsid w:val="00455EBE"/>
    <w:rsid w:val="00456B07"/>
    <w:rsid w:val="00456FEE"/>
    <w:rsid w:val="0045774A"/>
    <w:rsid w:val="00457F36"/>
    <w:rsid w:val="0046043E"/>
    <w:rsid w:val="00461B15"/>
    <w:rsid w:val="00461E9D"/>
    <w:rsid w:val="0046288C"/>
    <w:rsid w:val="00462CF1"/>
    <w:rsid w:val="0046300E"/>
    <w:rsid w:val="004639F8"/>
    <w:rsid w:val="00464A94"/>
    <w:rsid w:val="0046562D"/>
    <w:rsid w:val="00465833"/>
    <w:rsid w:val="0046586F"/>
    <w:rsid w:val="004658D9"/>
    <w:rsid w:val="00466272"/>
    <w:rsid w:val="00467392"/>
    <w:rsid w:val="00467BA0"/>
    <w:rsid w:val="004700A6"/>
    <w:rsid w:val="00470728"/>
    <w:rsid w:val="0047091B"/>
    <w:rsid w:val="004709B8"/>
    <w:rsid w:val="004715EF"/>
    <w:rsid w:val="00471997"/>
    <w:rsid w:val="00472BFE"/>
    <w:rsid w:val="004733BF"/>
    <w:rsid w:val="0047485B"/>
    <w:rsid w:val="004759FC"/>
    <w:rsid w:val="00475F1E"/>
    <w:rsid w:val="00476D04"/>
    <w:rsid w:val="0048180A"/>
    <w:rsid w:val="00481CD7"/>
    <w:rsid w:val="00482267"/>
    <w:rsid w:val="00482825"/>
    <w:rsid w:val="00482FEE"/>
    <w:rsid w:val="004833BA"/>
    <w:rsid w:val="0048399F"/>
    <w:rsid w:val="00484101"/>
    <w:rsid w:val="004843AA"/>
    <w:rsid w:val="00487A4A"/>
    <w:rsid w:val="00491266"/>
    <w:rsid w:val="00491DDF"/>
    <w:rsid w:val="00491E28"/>
    <w:rsid w:val="00491EED"/>
    <w:rsid w:val="00492D8B"/>
    <w:rsid w:val="004934E9"/>
    <w:rsid w:val="00493B93"/>
    <w:rsid w:val="00493D44"/>
    <w:rsid w:val="00493D6F"/>
    <w:rsid w:val="004947AE"/>
    <w:rsid w:val="00495EFE"/>
    <w:rsid w:val="004979FF"/>
    <w:rsid w:val="004A2717"/>
    <w:rsid w:val="004A2BAA"/>
    <w:rsid w:val="004A2D17"/>
    <w:rsid w:val="004A35FA"/>
    <w:rsid w:val="004A4894"/>
    <w:rsid w:val="004A63E5"/>
    <w:rsid w:val="004A6C7B"/>
    <w:rsid w:val="004A78C6"/>
    <w:rsid w:val="004B0A57"/>
    <w:rsid w:val="004B0BB3"/>
    <w:rsid w:val="004B4EF9"/>
    <w:rsid w:val="004B501F"/>
    <w:rsid w:val="004B5E55"/>
    <w:rsid w:val="004B6750"/>
    <w:rsid w:val="004B7F65"/>
    <w:rsid w:val="004C0ADD"/>
    <w:rsid w:val="004C0C67"/>
    <w:rsid w:val="004C1FEF"/>
    <w:rsid w:val="004C2208"/>
    <w:rsid w:val="004C3D20"/>
    <w:rsid w:val="004C3D44"/>
    <w:rsid w:val="004C3FAD"/>
    <w:rsid w:val="004C4734"/>
    <w:rsid w:val="004D3FC0"/>
    <w:rsid w:val="004D3FE4"/>
    <w:rsid w:val="004D4714"/>
    <w:rsid w:val="004D478A"/>
    <w:rsid w:val="004D4B3F"/>
    <w:rsid w:val="004D5A5F"/>
    <w:rsid w:val="004D6C72"/>
    <w:rsid w:val="004E09DD"/>
    <w:rsid w:val="004E09FF"/>
    <w:rsid w:val="004E0EF9"/>
    <w:rsid w:val="004E126A"/>
    <w:rsid w:val="004E26AC"/>
    <w:rsid w:val="004E46C5"/>
    <w:rsid w:val="004E4F1D"/>
    <w:rsid w:val="004E706E"/>
    <w:rsid w:val="004E707F"/>
    <w:rsid w:val="004E78E6"/>
    <w:rsid w:val="004E7FCA"/>
    <w:rsid w:val="004F03E8"/>
    <w:rsid w:val="004F0462"/>
    <w:rsid w:val="004F150B"/>
    <w:rsid w:val="004F1638"/>
    <w:rsid w:val="004F2C87"/>
    <w:rsid w:val="004F2CD9"/>
    <w:rsid w:val="004F473B"/>
    <w:rsid w:val="004F4D7E"/>
    <w:rsid w:val="004F54BC"/>
    <w:rsid w:val="004F556C"/>
    <w:rsid w:val="004F5C74"/>
    <w:rsid w:val="004F665F"/>
    <w:rsid w:val="004F6B3D"/>
    <w:rsid w:val="004F6D76"/>
    <w:rsid w:val="004F6F37"/>
    <w:rsid w:val="004F707F"/>
    <w:rsid w:val="004F7C4C"/>
    <w:rsid w:val="005005A1"/>
    <w:rsid w:val="00500632"/>
    <w:rsid w:val="00501D18"/>
    <w:rsid w:val="00503110"/>
    <w:rsid w:val="005046B2"/>
    <w:rsid w:val="00505724"/>
    <w:rsid w:val="0050771D"/>
    <w:rsid w:val="005106C2"/>
    <w:rsid w:val="00511871"/>
    <w:rsid w:val="00511D78"/>
    <w:rsid w:val="005135A9"/>
    <w:rsid w:val="00513987"/>
    <w:rsid w:val="005158A7"/>
    <w:rsid w:val="0051637B"/>
    <w:rsid w:val="005170B6"/>
    <w:rsid w:val="00517BF2"/>
    <w:rsid w:val="00517F81"/>
    <w:rsid w:val="00517FB5"/>
    <w:rsid w:val="0052031C"/>
    <w:rsid w:val="0052110A"/>
    <w:rsid w:val="00521706"/>
    <w:rsid w:val="00521DE5"/>
    <w:rsid w:val="005225C3"/>
    <w:rsid w:val="00522DB0"/>
    <w:rsid w:val="0052439C"/>
    <w:rsid w:val="00524476"/>
    <w:rsid w:val="00526208"/>
    <w:rsid w:val="00527E23"/>
    <w:rsid w:val="00530289"/>
    <w:rsid w:val="00530B38"/>
    <w:rsid w:val="00531810"/>
    <w:rsid w:val="00531F8F"/>
    <w:rsid w:val="00532A37"/>
    <w:rsid w:val="00532CA5"/>
    <w:rsid w:val="005330B8"/>
    <w:rsid w:val="00534651"/>
    <w:rsid w:val="0053643C"/>
    <w:rsid w:val="0053702F"/>
    <w:rsid w:val="0053722B"/>
    <w:rsid w:val="005375A9"/>
    <w:rsid w:val="005416FB"/>
    <w:rsid w:val="00541E48"/>
    <w:rsid w:val="005421A1"/>
    <w:rsid w:val="0054245D"/>
    <w:rsid w:val="005434FE"/>
    <w:rsid w:val="005456EC"/>
    <w:rsid w:val="005465E6"/>
    <w:rsid w:val="0054749C"/>
    <w:rsid w:val="00551DCB"/>
    <w:rsid w:val="00552214"/>
    <w:rsid w:val="00552AD8"/>
    <w:rsid w:val="00552B6B"/>
    <w:rsid w:val="00552DE8"/>
    <w:rsid w:val="005530B2"/>
    <w:rsid w:val="00553133"/>
    <w:rsid w:val="00553BFE"/>
    <w:rsid w:val="00554C03"/>
    <w:rsid w:val="005565E1"/>
    <w:rsid w:val="00560A03"/>
    <w:rsid w:val="00560BE6"/>
    <w:rsid w:val="00562EF8"/>
    <w:rsid w:val="00565AAC"/>
    <w:rsid w:val="00565DB9"/>
    <w:rsid w:val="00566BA0"/>
    <w:rsid w:val="00567984"/>
    <w:rsid w:val="00570473"/>
    <w:rsid w:val="005708F8"/>
    <w:rsid w:val="00571904"/>
    <w:rsid w:val="00571D52"/>
    <w:rsid w:val="0057268F"/>
    <w:rsid w:val="00572E9D"/>
    <w:rsid w:val="00573125"/>
    <w:rsid w:val="00573187"/>
    <w:rsid w:val="00573767"/>
    <w:rsid w:val="005755A8"/>
    <w:rsid w:val="005759F8"/>
    <w:rsid w:val="00575BC1"/>
    <w:rsid w:val="00575EA9"/>
    <w:rsid w:val="00577518"/>
    <w:rsid w:val="0058252F"/>
    <w:rsid w:val="00582DA8"/>
    <w:rsid w:val="00582E8C"/>
    <w:rsid w:val="00583173"/>
    <w:rsid w:val="00583C3F"/>
    <w:rsid w:val="00584774"/>
    <w:rsid w:val="0058530D"/>
    <w:rsid w:val="00587B48"/>
    <w:rsid w:val="005907DC"/>
    <w:rsid w:val="00591809"/>
    <w:rsid w:val="00593C27"/>
    <w:rsid w:val="00593E5F"/>
    <w:rsid w:val="00593FC4"/>
    <w:rsid w:val="00594ABA"/>
    <w:rsid w:val="00596DDA"/>
    <w:rsid w:val="005A082B"/>
    <w:rsid w:val="005A0993"/>
    <w:rsid w:val="005A0DFC"/>
    <w:rsid w:val="005A156E"/>
    <w:rsid w:val="005A2DA4"/>
    <w:rsid w:val="005A31AF"/>
    <w:rsid w:val="005A32E6"/>
    <w:rsid w:val="005A379B"/>
    <w:rsid w:val="005A4966"/>
    <w:rsid w:val="005A4A06"/>
    <w:rsid w:val="005A4A57"/>
    <w:rsid w:val="005A5262"/>
    <w:rsid w:val="005A5ACD"/>
    <w:rsid w:val="005A5DC3"/>
    <w:rsid w:val="005A63E8"/>
    <w:rsid w:val="005A6CF4"/>
    <w:rsid w:val="005A6D04"/>
    <w:rsid w:val="005B092C"/>
    <w:rsid w:val="005B3635"/>
    <w:rsid w:val="005B4578"/>
    <w:rsid w:val="005B48EF"/>
    <w:rsid w:val="005B4DE2"/>
    <w:rsid w:val="005B5AE3"/>
    <w:rsid w:val="005B5F6E"/>
    <w:rsid w:val="005B6576"/>
    <w:rsid w:val="005C020C"/>
    <w:rsid w:val="005C0C57"/>
    <w:rsid w:val="005C122F"/>
    <w:rsid w:val="005C2A4F"/>
    <w:rsid w:val="005C2CCB"/>
    <w:rsid w:val="005C3DAE"/>
    <w:rsid w:val="005C57FD"/>
    <w:rsid w:val="005D02AC"/>
    <w:rsid w:val="005D03F0"/>
    <w:rsid w:val="005D0F7B"/>
    <w:rsid w:val="005D2317"/>
    <w:rsid w:val="005D246D"/>
    <w:rsid w:val="005D28F7"/>
    <w:rsid w:val="005D311B"/>
    <w:rsid w:val="005D3E39"/>
    <w:rsid w:val="005D413E"/>
    <w:rsid w:val="005D49AB"/>
    <w:rsid w:val="005D4F53"/>
    <w:rsid w:val="005D5F2B"/>
    <w:rsid w:val="005D664F"/>
    <w:rsid w:val="005D7050"/>
    <w:rsid w:val="005E02DA"/>
    <w:rsid w:val="005E0982"/>
    <w:rsid w:val="005E1B79"/>
    <w:rsid w:val="005E1F61"/>
    <w:rsid w:val="005E3E50"/>
    <w:rsid w:val="005E4178"/>
    <w:rsid w:val="005E4322"/>
    <w:rsid w:val="005E48D2"/>
    <w:rsid w:val="005E567B"/>
    <w:rsid w:val="005E58A2"/>
    <w:rsid w:val="005E5E89"/>
    <w:rsid w:val="005E6E11"/>
    <w:rsid w:val="005E7438"/>
    <w:rsid w:val="005E7B04"/>
    <w:rsid w:val="005F052A"/>
    <w:rsid w:val="005F0AB4"/>
    <w:rsid w:val="005F0ACC"/>
    <w:rsid w:val="005F20F7"/>
    <w:rsid w:val="005F2A9B"/>
    <w:rsid w:val="005F617B"/>
    <w:rsid w:val="005F6816"/>
    <w:rsid w:val="005F6D63"/>
    <w:rsid w:val="005F6F60"/>
    <w:rsid w:val="005F7163"/>
    <w:rsid w:val="005F76D5"/>
    <w:rsid w:val="006007BB"/>
    <w:rsid w:val="00600FBC"/>
    <w:rsid w:val="006027B4"/>
    <w:rsid w:val="00602AA6"/>
    <w:rsid w:val="00602BF1"/>
    <w:rsid w:val="006032E4"/>
    <w:rsid w:val="0060469F"/>
    <w:rsid w:val="00604D95"/>
    <w:rsid w:val="00606736"/>
    <w:rsid w:val="00606AED"/>
    <w:rsid w:val="0060743C"/>
    <w:rsid w:val="006109E9"/>
    <w:rsid w:val="00610DEF"/>
    <w:rsid w:val="0061115E"/>
    <w:rsid w:val="00611251"/>
    <w:rsid w:val="0061285C"/>
    <w:rsid w:val="00615E1E"/>
    <w:rsid w:val="0062331D"/>
    <w:rsid w:val="00623F7A"/>
    <w:rsid w:val="00626567"/>
    <w:rsid w:val="006274DC"/>
    <w:rsid w:val="00627803"/>
    <w:rsid w:val="006308CB"/>
    <w:rsid w:val="006311BD"/>
    <w:rsid w:val="006316AA"/>
    <w:rsid w:val="0063211D"/>
    <w:rsid w:val="00632ABF"/>
    <w:rsid w:val="0063437E"/>
    <w:rsid w:val="0063475C"/>
    <w:rsid w:val="00635BED"/>
    <w:rsid w:val="00637265"/>
    <w:rsid w:val="00640656"/>
    <w:rsid w:val="006407B1"/>
    <w:rsid w:val="00640E6F"/>
    <w:rsid w:val="00641FD2"/>
    <w:rsid w:val="006426C2"/>
    <w:rsid w:val="00642D5E"/>
    <w:rsid w:val="0064337C"/>
    <w:rsid w:val="00643851"/>
    <w:rsid w:val="006438A9"/>
    <w:rsid w:val="00643B32"/>
    <w:rsid w:val="00643CBA"/>
    <w:rsid w:val="006459E0"/>
    <w:rsid w:val="00645E1B"/>
    <w:rsid w:val="006460B3"/>
    <w:rsid w:val="006460BA"/>
    <w:rsid w:val="0064611F"/>
    <w:rsid w:val="00646726"/>
    <w:rsid w:val="0064737B"/>
    <w:rsid w:val="006500D9"/>
    <w:rsid w:val="0065016D"/>
    <w:rsid w:val="00650DFC"/>
    <w:rsid w:val="0065127B"/>
    <w:rsid w:val="006526D0"/>
    <w:rsid w:val="00652E27"/>
    <w:rsid w:val="00653441"/>
    <w:rsid w:val="0065719C"/>
    <w:rsid w:val="006578AE"/>
    <w:rsid w:val="006609E6"/>
    <w:rsid w:val="006617BE"/>
    <w:rsid w:val="00661AD0"/>
    <w:rsid w:val="006625BA"/>
    <w:rsid w:val="00663FEE"/>
    <w:rsid w:val="0066505B"/>
    <w:rsid w:val="006650B5"/>
    <w:rsid w:val="006660C1"/>
    <w:rsid w:val="00667920"/>
    <w:rsid w:val="00667F47"/>
    <w:rsid w:val="0067365D"/>
    <w:rsid w:val="00673EAD"/>
    <w:rsid w:val="006744B6"/>
    <w:rsid w:val="00674862"/>
    <w:rsid w:val="00675BF7"/>
    <w:rsid w:val="00676584"/>
    <w:rsid w:val="00677344"/>
    <w:rsid w:val="006778EB"/>
    <w:rsid w:val="006809CE"/>
    <w:rsid w:val="00680A94"/>
    <w:rsid w:val="00682CB3"/>
    <w:rsid w:val="00683F0F"/>
    <w:rsid w:val="00685500"/>
    <w:rsid w:val="00685975"/>
    <w:rsid w:val="006867E2"/>
    <w:rsid w:val="00686A8D"/>
    <w:rsid w:val="0069012E"/>
    <w:rsid w:val="0069029D"/>
    <w:rsid w:val="00690BCC"/>
    <w:rsid w:val="00690F2A"/>
    <w:rsid w:val="00692945"/>
    <w:rsid w:val="006930D9"/>
    <w:rsid w:val="006930DA"/>
    <w:rsid w:val="00693810"/>
    <w:rsid w:val="00694F85"/>
    <w:rsid w:val="0069596A"/>
    <w:rsid w:val="00695C8E"/>
    <w:rsid w:val="006974E8"/>
    <w:rsid w:val="006A07BE"/>
    <w:rsid w:val="006A1938"/>
    <w:rsid w:val="006A1DC9"/>
    <w:rsid w:val="006A3AFC"/>
    <w:rsid w:val="006A5609"/>
    <w:rsid w:val="006A5B31"/>
    <w:rsid w:val="006A5E5E"/>
    <w:rsid w:val="006A6BBD"/>
    <w:rsid w:val="006A6C63"/>
    <w:rsid w:val="006B1209"/>
    <w:rsid w:val="006B14AD"/>
    <w:rsid w:val="006B265E"/>
    <w:rsid w:val="006B427F"/>
    <w:rsid w:val="006B522C"/>
    <w:rsid w:val="006B649A"/>
    <w:rsid w:val="006C0791"/>
    <w:rsid w:val="006C0C68"/>
    <w:rsid w:val="006C1252"/>
    <w:rsid w:val="006C1367"/>
    <w:rsid w:val="006C21C1"/>
    <w:rsid w:val="006C3471"/>
    <w:rsid w:val="006C3914"/>
    <w:rsid w:val="006C3B06"/>
    <w:rsid w:val="006C3D5D"/>
    <w:rsid w:val="006C46A9"/>
    <w:rsid w:val="006C59A0"/>
    <w:rsid w:val="006C7481"/>
    <w:rsid w:val="006D0FB8"/>
    <w:rsid w:val="006D1392"/>
    <w:rsid w:val="006D4490"/>
    <w:rsid w:val="006D4595"/>
    <w:rsid w:val="006D6AA2"/>
    <w:rsid w:val="006D7026"/>
    <w:rsid w:val="006E04A5"/>
    <w:rsid w:val="006E0812"/>
    <w:rsid w:val="006E0FC4"/>
    <w:rsid w:val="006E11A3"/>
    <w:rsid w:val="006E1CC6"/>
    <w:rsid w:val="006E1E0B"/>
    <w:rsid w:val="006E29C0"/>
    <w:rsid w:val="006E29D3"/>
    <w:rsid w:val="006E3C99"/>
    <w:rsid w:val="006E476E"/>
    <w:rsid w:val="006E490A"/>
    <w:rsid w:val="006E5174"/>
    <w:rsid w:val="006E5EA3"/>
    <w:rsid w:val="006E5F8C"/>
    <w:rsid w:val="006E6787"/>
    <w:rsid w:val="006E712D"/>
    <w:rsid w:val="006E777D"/>
    <w:rsid w:val="006E7AAF"/>
    <w:rsid w:val="006F14BD"/>
    <w:rsid w:val="006F2159"/>
    <w:rsid w:val="006F21C7"/>
    <w:rsid w:val="006F2474"/>
    <w:rsid w:val="006F6BBB"/>
    <w:rsid w:val="007007C3"/>
    <w:rsid w:val="00702E25"/>
    <w:rsid w:val="00702FD2"/>
    <w:rsid w:val="007040B4"/>
    <w:rsid w:val="00704BE5"/>
    <w:rsid w:val="00705ACD"/>
    <w:rsid w:val="00707E0A"/>
    <w:rsid w:val="00707E8F"/>
    <w:rsid w:val="00710692"/>
    <w:rsid w:val="00711C59"/>
    <w:rsid w:val="00713459"/>
    <w:rsid w:val="00715819"/>
    <w:rsid w:val="00717687"/>
    <w:rsid w:val="00717CEA"/>
    <w:rsid w:val="00721D74"/>
    <w:rsid w:val="00722462"/>
    <w:rsid w:val="00723BD1"/>
    <w:rsid w:val="007243D0"/>
    <w:rsid w:val="00725D45"/>
    <w:rsid w:val="00727799"/>
    <w:rsid w:val="0072789F"/>
    <w:rsid w:val="007304CA"/>
    <w:rsid w:val="00730F39"/>
    <w:rsid w:val="00731581"/>
    <w:rsid w:val="007315C8"/>
    <w:rsid w:val="00731A4F"/>
    <w:rsid w:val="00732235"/>
    <w:rsid w:val="00732A97"/>
    <w:rsid w:val="0073305E"/>
    <w:rsid w:val="00733A8D"/>
    <w:rsid w:val="00733D32"/>
    <w:rsid w:val="0073419C"/>
    <w:rsid w:val="007357C7"/>
    <w:rsid w:val="007361F9"/>
    <w:rsid w:val="007370B1"/>
    <w:rsid w:val="0074040B"/>
    <w:rsid w:val="00740895"/>
    <w:rsid w:val="00741B34"/>
    <w:rsid w:val="007436B4"/>
    <w:rsid w:val="00744A1F"/>
    <w:rsid w:val="00744ADE"/>
    <w:rsid w:val="00744BB4"/>
    <w:rsid w:val="00750099"/>
    <w:rsid w:val="0075219E"/>
    <w:rsid w:val="00752395"/>
    <w:rsid w:val="007527BD"/>
    <w:rsid w:val="00752FD5"/>
    <w:rsid w:val="00753200"/>
    <w:rsid w:val="0075463F"/>
    <w:rsid w:val="00754DE0"/>
    <w:rsid w:val="007554BE"/>
    <w:rsid w:val="007563EA"/>
    <w:rsid w:val="00757AEC"/>
    <w:rsid w:val="00757CB1"/>
    <w:rsid w:val="00760A66"/>
    <w:rsid w:val="00760A69"/>
    <w:rsid w:val="00760BC2"/>
    <w:rsid w:val="007617D7"/>
    <w:rsid w:val="00761EB1"/>
    <w:rsid w:val="007621F5"/>
    <w:rsid w:val="00762B0C"/>
    <w:rsid w:val="0076611B"/>
    <w:rsid w:val="00766324"/>
    <w:rsid w:val="00766D35"/>
    <w:rsid w:val="00770775"/>
    <w:rsid w:val="00771F39"/>
    <w:rsid w:val="00772390"/>
    <w:rsid w:val="007747BD"/>
    <w:rsid w:val="0077504B"/>
    <w:rsid w:val="007810F2"/>
    <w:rsid w:val="00781C65"/>
    <w:rsid w:val="007821F0"/>
    <w:rsid w:val="007822A2"/>
    <w:rsid w:val="0078232B"/>
    <w:rsid w:val="00782529"/>
    <w:rsid w:val="0078268B"/>
    <w:rsid w:val="00782943"/>
    <w:rsid w:val="00782BAA"/>
    <w:rsid w:val="00782E6B"/>
    <w:rsid w:val="00782F66"/>
    <w:rsid w:val="00783710"/>
    <w:rsid w:val="007847C0"/>
    <w:rsid w:val="007866F9"/>
    <w:rsid w:val="00786C70"/>
    <w:rsid w:val="00787026"/>
    <w:rsid w:val="00790269"/>
    <w:rsid w:val="00790608"/>
    <w:rsid w:val="0079107A"/>
    <w:rsid w:val="007920B5"/>
    <w:rsid w:val="00792736"/>
    <w:rsid w:val="00792E9C"/>
    <w:rsid w:val="00795838"/>
    <w:rsid w:val="00796771"/>
    <w:rsid w:val="007A1278"/>
    <w:rsid w:val="007A27C8"/>
    <w:rsid w:val="007A2B80"/>
    <w:rsid w:val="007A2D33"/>
    <w:rsid w:val="007A4831"/>
    <w:rsid w:val="007A4CE8"/>
    <w:rsid w:val="007A553D"/>
    <w:rsid w:val="007B2D62"/>
    <w:rsid w:val="007B2D6B"/>
    <w:rsid w:val="007B46CE"/>
    <w:rsid w:val="007C19AD"/>
    <w:rsid w:val="007C1B21"/>
    <w:rsid w:val="007C1F41"/>
    <w:rsid w:val="007C2B86"/>
    <w:rsid w:val="007C4D24"/>
    <w:rsid w:val="007C4E09"/>
    <w:rsid w:val="007C5041"/>
    <w:rsid w:val="007C5673"/>
    <w:rsid w:val="007C5F0D"/>
    <w:rsid w:val="007C6D0B"/>
    <w:rsid w:val="007C706B"/>
    <w:rsid w:val="007D0262"/>
    <w:rsid w:val="007D1377"/>
    <w:rsid w:val="007D1DBB"/>
    <w:rsid w:val="007D5110"/>
    <w:rsid w:val="007D58DD"/>
    <w:rsid w:val="007D5C42"/>
    <w:rsid w:val="007D6010"/>
    <w:rsid w:val="007E1944"/>
    <w:rsid w:val="007E47E3"/>
    <w:rsid w:val="007E4D79"/>
    <w:rsid w:val="007E5DE1"/>
    <w:rsid w:val="007E5DFE"/>
    <w:rsid w:val="007E71CF"/>
    <w:rsid w:val="007E775D"/>
    <w:rsid w:val="007F020B"/>
    <w:rsid w:val="007F0E42"/>
    <w:rsid w:val="007F1704"/>
    <w:rsid w:val="007F17DA"/>
    <w:rsid w:val="007F3187"/>
    <w:rsid w:val="007F3B2E"/>
    <w:rsid w:val="007F4AB9"/>
    <w:rsid w:val="007F6635"/>
    <w:rsid w:val="007F695C"/>
    <w:rsid w:val="007F6E6F"/>
    <w:rsid w:val="007F7506"/>
    <w:rsid w:val="00800175"/>
    <w:rsid w:val="008004B2"/>
    <w:rsid w:val="00802A7B"/>
    <w:rsid w:val="00802D22"/>
    <w:rsid w:val="00803290"/>
    <w:rsid w:val="00803ED9"/>
    <w:rsid w:val="008043E8"/>
    <w:rsid w:val="00805A58"/>
    <w:rsid w:val="00805CB3"/>
    <w:rsid w:val="008071F0"/>
    <w:rsid w:val="00807938"/>
    <w:rsid w:val="008079BE"/>
    <w:rsid w:val="00810F72"/>
    <w:rsid w:val="0081108D"/>
    <w:rsid w:val="00811282"/>
    <w:rsid w:val="0081151B"/>
    <w:rsid w:val="00811D1D"/>
    <w:rsid w:val="00812772"/>
    <w:rsid w:val="00813F40"/>
    <w:rsid w:val="00815183"/>
    <w:rsid w:val="0081518F"/>
    <w:rsid w:val="0081699F"/>
    <w:rsid w:val="00816D85"/>
    <w:rsid w:val="00816DFB"/>
    <w:rsid w:val="00816E0E"/>
    <w:rsid w:val="008177EB"/>
    <w:rsid w:val="00820023"/>
    <w:rsid w:val="008221A6"/>
    <w:rsid w:val="00822C45"/>
    <w:rsid w:val="00822F6B"/>
    <w:rsid w:val="0082368F"/>
    <w:rsid w:val="0082384F"/>
    <w:rsid w:val="00823948"/>
    <w:rsid w:val="008245DC"/>
    <w:rsid w:val="00824A02"/>
    <w:rsid w:val="008274F2"/>
    <w:rsid w:val="00827C36"/>
    <w:rsid w:val="00833466"/>
    <w:rsid w:val="00833D01"/>
    <w:rsid w:val="00834279"/>
    <w:rsid w:val="00835F37"/>
    <w:rsid w:val="008375EE"/>
    <w:rsid w:val="00837D72"/>
    <w:rsid w:val="00841263"/>
    <w:rsid w:val="00843BF2"/>
    <w:rsid w:val="00845340"/>
    <w:rsid w:val="00846392"/>
    <w:rsid w:val="00846503"/>
    <w:rsid w:val="00846F7F"/>
    <w:rsid w:val="00850E3F"/>
    <w:rsid w:val="00851282"/>
    <w:rsid w:val="00851D29"/>
    <w:rsid w:val="00856124"/>
    <w:rsid w:val="008616F9"/>
    <w:rsid w:val="00861731"/>
    <w:rsid w:val="00863A6D"/>
    <w:rsid w:val="008658BD"/>
    <w:rsid w:val="00865AA3"/>
    <w:rsid w:val="008671C5"/>
    <w:rsid w:val="00870602"/>
    <w:rsid w:val="0087168A"/>
    <w:rsid w:val="00872B13"/>
    <w:rsid w:val="0087320A"/>
    <w:rsid w:val="00873D2D"/>
    <w:rsid w:val="0087437C"/>
    <w:rsid w:val="00874718"/>
    <w:rsid w:val="00874CB2"/>
    <w:rsid w:val="00877930"/>
    <w:rsid w:val="00877E5B"/>
    <w:rsid w:val="00881CEA"/>
    <w:rsid w:val="00882852"/>
    <w:rsid w:val="00883FAB"/>
    <w:rsid w:val="00885F44"/>
    <w:rsid w:val="00885FCF"/>
    <w:rsid w:val="00885FF6"/>
    <w:rsid w:val="008900DE"/>
    <w:rsid w:val="008906F9"/>
    <w:rsid w:val="00892960"/>
    <w:rsid w:val="00892EE5"/>
    <w:rsid w:val="008937F4"/>
    <w:rsid w:val="00896260"/>
    <w:rsid w:val="00897D68"/>
    <w:rsid w:val="008A25B5"/>
    <w:rsid w:val="008A36EC"/>
    <w:rsid w:val="008A39CA"/>
    <w:rsid w:val="008A45A2"/>
    <w:rsid w:val="008A5379"/>
    <w:rsid w:val="008A74E8"/>
    <w:rsid w:val="008A7646"/>
    <w:rsid w:val="008B1F7A"/>
    <w:rsid w:val="008B251E"/>
    <w:rsid w:val="008B3D54"/>
    <w:rsid w:val="008B446A"/>
    <w:rsid w:val="008B453F"/>
    <w:rsid w:val="008B4BF9"/>
    <w:rsid w:val="008B4EE1"/>
    <w:rsid w:val="008B5484"/>
    <w:rsid w:val="008B5EBD"/>
    <w:rsid w:val="008B6850"/>
    <w:rsid w:val="008B7060"/>
    <w:rsid w:val="008B764E"/>
    <w:rsid w:val="008B7F67"/>
    <w:rsid w:val="008C1576"/>
    <w:rsid w:val="008C1901"/>
    <w:rsid w:val="008C228B"/>
    <w:rsid w:val="008C45E1"/>
    <w:rsid w:val="008C4824"/>
    <w:rsid w:val="008C4EB1"/>
    <w:rsid w:val="008C7776"/>
    <w:rsid w:val="008C7784"/>
    <w:rsid w:val="008C7793"/>
    <w:rsid w:val="008D074D"/>
    <w:rsid w:val="008D0E2E"/>
    <w:rsid w:val="008D18D0"/>
    <w:rsid w:val="008D228F"/>
    <w:rsid w:val="008D4325"/>
    <w:rsid w:val="008D4D1F"/>
    <w:rsid w:val="008D4FD2"/>
    <w:rsid w:val="008D7175"/>
    <w:rsid w:val="008E1CD0"/>
    <w:rsid w:val="008E1DCA"/>
    <w:rsid w:val="008E2E7B"/>
    <w:rsid w:val="008E3EBB"/>
    <w:rsid w:val="008E4B99"/>
    <w:rsid w:val="008E4EB0"/>
    <w:rsid w:val="008E54E0"/>
    <w:rsid w:val="008E5841"/>
    <w:rsid w:val="008E5B2D"/>
    <w:rsid w:val="008E5B7A"/>
    <w:rsid w:val="008E5C6F"/>
    <w:rsid w:val="008E6628"/>
    <w:rsid w:val="008E6B34"/>
    <w:rsid w:val="008F0347"/>
    <w:rsid w:val="008F0A8D"/>
    <w:rsid w:val="008F0D22"/>
    <w:rsid w:val="008F250D"/>
    <w:rsid w:val="008F314A"/>
    <w:rsid w:val="008F3C56"/>
    <w:rsid w:val="008F4B76"/>
    <w:rsid w:val="008F4CA6"/>
    <w:rsid w:val="008F5B96"/>
    <w:rsid w:val="008F723F"/>
    <w:rsid w:val="008F735F"/>
    <w:rsid w:val="00901E91"/>
    <w:rsid w:val="00903C89"/>
    <w:rsid w:val="00904DD1"/>
    <w:rsid w:val="00904FDF"/>
    <w:rsid w:val="0090530E"/>
    <w:rsid w:val="009062E5"/>
    <w:rsid w:val="00907B28"/>
    <w:rsid w:val="009113A7"/>
    <w:rsid w:val="009127B8"/>
    <w:rsid w:val="00913274"/>
    <w:rsid w:val="009141C4"/>
    <w:rsid w:val="00914CD1"/>
    <w:rsid w:val="00915D88"/>
    <w:rsid w:val="009206FA"/>
    <w:rsid w:val="009209E3"/>
    <w:rsid w:val="00920E85"/>
    <w:rsid w:val="0092352A"/>
    <w:rsid w:val="009235BA"/>
    <w:rsid w:val="009250BF"/>
    <w:rsid w:val="00925A8D"/>
    <w:rsid w:val="009261D1"/>
    <w:rsid w:val="009279D0"/>
    <w:rsid w:val="00927DEF"/>
    <w:rsid w:val="00927F89"/>
    <w:rsid w:val="00930A07"/>
    <w:rsid w:val="00930BC9"/>
    <w:rsid w:val="00931EDD"/>
    <w:rsid w:val="00932E2D"/>
    <w:rsid w:val="00934D3B"/>
    <w:rsid w:val="00935460"/>
    <w:rsid w:val="009367E1"/>
    <w:rsid w:val="00936A10"/>
    <w:rsid w:val="00940820"/>
    <w:rsid w:val="00940E12"/>
    <w:rsid w:val="00941185"/>
    <w:rsid w:val="009411AE"/>
    <w:rsid w:val="00941405"/>
    <w:rsid w:val="009424CB"/>
    <w:rsid w:val="009426F8"/>
    <w:rsid w:val="0094308B"/>
    <w:rsid w:val="00943473"/>
    <w:rsid w:val="0094362C"/>
    <w:rsid w:val="00945E65"/>
    <w:rsid w:val="0094698C"/>
    <w:rsid w:val="00947444"/>
    <w:rsid w:val="00950561"/>
    <w:rsid w:val="0095064B"/>
    <w:rsid w:val="009508C5"/>
    <w:rsid w:val="00951FDF"/>
    <w:rsid w:val="00952A09"/>
    <w:rsid w:val="0095640A"/>
    <w:rsid w:val="009565E2"/>
    <w:rsid w:val="0095798C"/>
    <w:rsid w:val="00961037"/>
    <w:rsid w:val="009610AE"/>
    <w:rsid w:val="00962544"/>
    <w:rsid w:val="009627A6"/>
    <w:rsid w:val="009634FE"/>
    <w:rsid w:val="009635FA"/>
    <w:rsid w:val="00964A76"/>
    <w:rsid w:val="0096569E"/>
    <w:rsid w:val="00966217"/>
    <w:rsid w:val="009674CA"/>
    <w:rsid w:val="00967D9E"/>
    <w:rsid w:val="00970110"/>
    <w:rsid w:val="009718D6"/>
    <w:rsid w:val="00972800"/>
    <w:rsid w:val="0097317E"/>
    <w:rsid w:val="009746B1"/>
    <w:rsid w:val="00980083"/>
    <w:rsid w:val="009825A5"/>
    <w:rsid w:val="00982E3E"/>
    <w:rsid w:val="00983658"/>
    <w:rsid w:val="00983889"/>
    <w:rsid w:val="00983EC2"/>
    <w:rsid w:val="00985240"/>
    <w:rsid w:val="00985EF0"/>
    <w:rsid w:val="009872DB"/>
    <w:rsid w:val="009877BF"/>
    <w:rsid w:val="00990173"/>
    <w:rsid w:val="009902F7"/>
    <w:rsid w:val="0099210B"/>
    <w:rsid w:val="00992ADD"/>
    <w:rsid w:val="00992D92"/>
    <w:rsid w:val="00993BA5"/>
    <w:rsid w:val="00993C27"/>
    <w:rsid w:val="00994FE0"/>
    <w:rsid w:val="0099559D"/>
    <w:rsid w:val="009964ED"/>
    <w:rsid w:val="0099750D"/>
    <w:rsid w:val="009A21C0"/>
    <w:rsid w:val="009A6697"/>
    <w:rsid w:val="009A6B47"/>
    <w:rsid w:val="009A7058"/>
    <w:rsid w:val="009A78DB"/>
    <w:rsid w:val="009B01C1"/>
    <w:rsid w:val="009B02B0"/>
    <w:rsid w:val="009B048A"/>
    <w:rsid w:val="009B06E4"/>
    <w:rsid w:val="009B1801"/>
    <w:rsid w:val="009B1856"/>
    <w:rsid w:val="009B2788"/>
    <w:rsid w:val="009B354C"/>
    <w:rsid w:val="009B39B8"/>
    <w:rsid w:val="009B6141"/>
    <w:rsid w:val="009B6E2A"/>
    <w:rsid w:val="009B7059"/>
    <w:rsid w:val="009B77D7"/>
    <w:rsid w:val="009C0040"/>
    <w:rsid w:val="009C12A8"/>
    <w:rsid w:val="009C22C1"/>
    <w:rsid w:val="009C27E1"/>
    <w:rsid w:val="009C3801"/>
    <w:rsid w:val="009C4EB3"/>
    <w:rsid w:val="009C5466"/>
    <w:rsid w:val="009C6752"/>
    <w:rsid w:val="009C6F03"/>
    <w:rsid w:val="009D0E5D"/>
    <w:rsid w:val="009D170B"/>
    <w:rsid w:val="009D1A7B"/>
    <w:rsid w:val="009D1E30"/>
    <w:rsid w:val="009D3844"/>
    <w:rsid w:val="009D3EF4"/>
    <w:rsid w:val="009D65D9"/>
    <w:rsid w:val="009D6D8C"/>
    <w:rsid w:val="009D6FA7"/>
    <w:rsid w:val="009E0764"/>
    <w:rsid w:val="009E09E6"/>
    <w:rsid w:val="009E1376"/>
    <w:rsid w:val="009E149E"/>
    <w:rsid w:val="009E1949"/>
    <w:rsid w:val="009E222B"/>
    <w:rsid w:val="009E22DF"/>
    <w:rsid w:val="009E2CFC"/>
    <w:rsid w:val="009E3FDF"/>
    <w:rsid w:val="009E42C6"/>
    <w:rsid w:val="009E5648"/>
    <w:rsid w:val="009E58DD"/>
    <w:rsid w:val="009E5C69"/>
    <w:rsid w:val="009E69F7"/>
    <w:rsid w:val="009E722C"/>
    <w:rsid w:val="009E7B63"/>
    <w:rsid w:val="009F326B"/>
    <w:rsid w:val="009F6D13"/>
    <w:rsid w:val="009F7952"/>
    <w:rsid w:val="00A00459"/>
    <w:rsid w:val="00A00EB7"/>
    <w:rsid w:val="00A01742"/>
    <w:rsid w:val="00A0193A"/>
    <w:rsid w:val="00A028D6"/>
    <w:rsid w:val="00A0361E"/>
    <w:rsid w:val="00A0472D"/>
    <w:rsid w:val="00A04EB9"/>
    <w:rsid w:val="00A05055"/>
    <w:rsid w:val="00A06444"/>
    <w:rsid w:val="00A07C1A"/>
    <w:rsid w:val="00A10DFF"/>
    <w:rsid w:val="00A1158B"/>
    <w:rsid w:val="00A12928"/>
    <w:rsid w:val="00A14848"/>
    <w:rsid w:val="00A14BAE"/>
    <w:rsid w:val="00A152C1"/>
    <w:rsid w:val="00A1788B"/>
    <w:rsid w:val="00A2056B"/>
    <w:rsid w:val="00A212F9"/>
    <w:rsid w:val="00A21BB7"/>
    <w:rsid w:val="00A22B7E"/>
    <w:rsid w:val="00A23F34"/>
    <w:rsid w:val="00A25790"/>
    <w:rsid w:val="00A25D60"/>
    <w:rsid w:val="00A260F3"/>
    <w:rsid w:val="00A30A4B"/>
    <w:rsid w:val="00A33553"/>
    <w:rsid w:val="00A33A48"/>
    <w:rsid w:val="00A33BD0"/>
    <w:rsid w:val="00A34449"/>
    <w:rsid w:val="00A351FD"/>
    <w:rsid w:val="00A361A6"/>
    <w:rsid w:val="00A367F4"/>
    <w:rsid w:val="00A36FDA"/>
    <w:rsid w:val="00A37192"/>
    <w:rsid w:val="00A37EC1"/>
    <w:rsid w:val="00A40598"/>
    <w:rsid w:val="00A4087F"/>
    <w:rsid w:val="00A4212A"/>
    <w:rsid w:val="00A4273D"/>
    <w:rsid w:val="00A4338B"/>
    <w:rsid w:val="00A43543"/>
    <w:rsid w:val="00A43F69"/>
    <w:rsid w:val="00A443E4"/>
    <w:rsid w:val="00A4508F"/>
    <w:rsid w:val="00A453D2"/>
    <w:rsid w:val="00A455BF"/>
    <w:rsid w:val="00A457FD"/>
    <w:rsid w:val="00A45FA7"/>
    <w:rsid w:val="00A464DB"/>
    <w:rsid w:val="00A5039A"/>
    <w:rsid w:val="00A51A9B"/>
    <w:rsid w:val="00A5204F"/>
    <w:rsid w:val="00A52397"/>
    <w:rsid w:val="00A5268F"/>
    <w:rsid w:val="00A54CC0"/>
    <w:rsid w:val="00A558C3"/>
    <w:rsid w:val="00A562B1"/>
    <w:rsid w:val="00A563AE"/>
    <w:rsid w:val="00A57B49"/>
    <w:rsid w:val="00A57E19"/>
    <w:rsid w:val="00A61FB7"/>
    <w:rsid w:val="00A64640"/>
    <w:rsid w:val="00A64C6F"/>
    <w:rsid w:val="00A650B8"/>
    <w:rsid w:val="00A652A5"/>
    <w:rsid w:val="00A656E3"/>
    <w:rsid w:val="00A65BD6"/>
    <w:rsid w:val="00A65FC0"/>
    <w:rsid w:val="00A664E0"/>
    <w:rsid w:val="00A70B68"/>
    <w:rsid w:val="00A70C0D"/>
    <w:rsid w:val="00A73F3B"/>
    <w:rsid w:val="00A741AB"/>
    <w:rsid w:val="00A75A51"/>
    <w:rsid w:val="00A75D29"/>
    <w:rsid w:val="00A75F51"/>
    <w:rsid w:val="00A775C4"/>
    <w:rsid w:val="00A77DBB"/>
    <w:rsid w:val="00A77EE4"/>
    <w:rsid w:val="00A8156C"/>
    <w:rsid w:val="00A824FC"/>
    <w:rsid w:val="00A82D0C"/>
    <w:rsid w:val="00A8355F"/>
    <w:rsid w:val="00A85535"/>
    <w:rsid w:val="00A85BD0"/>
    <w:rsid w:val="00A864E6"/>
    <w:rsid w:val="00A86BB2"/>
    <w:rsid w:val="00A905DE"/>
    <w:rsid w:val="00A93ED3"/>
    <w:rsid w:val="00A94515"/>
    <w:rsid w:val="00A97CC3"/>
    <w:rsid w:val="00AA0AF3"/>
    <w:rsid w:val="00AA1D15"/>
    <w:rsid w:val="00AA2059"/>
    <w:rsid w:val="00AA2CCE"/>
    <w:rsid w:val="00AA3E89"/>
    <w:rsid w:val="00AA75C4"/>
    <w:rsid w:val="00AA7AF4"/>
    <w:rsid w:val="00AA7C56"/>
    <w:rsid w:val="00AB004E"/>
    <w:rsid w:val="00AB034C"/>
    <w:rsid w:val="00AB0AFD"/>
    <w:rsid w:val="00AB2C2E"/>
    <w:rsid w:val="00AB427B"/>
    <w:rsid w:val="00AB58EC"/>
    <w:rsid w:val="00AB6787"/>
    <w:rsid w:val="00AB6F75"/>
    <w:rsid w:val="00AB7E57"/>
    <w:rsid w:val="00AC02FC"/>
    <w:rsid w:val="00AC03A1"/>
    <w:rsid w:val="00AC04D8"/>
    <w:rsid w:val="00AC1381"/>
    <w:rsid w:val="00AC23CC"/>
    <w:rsid w:val="00AC33DB"/>
    <w:rsid w:val="00AC3970"/>
    <w:rsid w:val="00AC4220"/>
    <w:rsid w:val="00AC7868"/>
    <w:rsid w:val="00AC7A05"/>
    <w:rsid w:val="00AD053C"/>
    <w:rsid w:val="00AD0968"/>
    <w:rsid w:val="00AD09B9"/>
    <w:rsid w:val="00AD1DCE"/>
    <w:rsid w:val="00AD288A"/>
    <w:rsid w:val="00AD3AE5"/>
    <w:rsid w:val="00AD3E09"/>
    <w:rsid w:val="00AD4538"/>
    <w:rsid w:val="00AD4D3E"/>
    <w:rsid w:val="00AD50F6"/>
    <w:rsid w:val="00AD7617"/>
    <w:rsid w:val="00AE00BD"/>
    <w:rsid w:val="00AE203F"/>
    <w:rsid w:val="00AE2081"/>
    <w:rsid w:val="00AE25E0"/>
    <w:rsid w:val="00AE2AAE"/>
    <w:rsid w:val="00AE3047"/>
    <w:rsid w:val="00AE3681"/>
    <w:rsid w:val="00AE38A0"/>
    <w:rsid w:val="00AE3FC8"/>
    <w:rsid w:val="00AE5772"/>
    <w:rsid w:val="00AE5918"/>
    <w:rsid w:val="00AE66CB"/>
    <w:rsid w:val="00AE675E"/>
    <w:rsid w:val="00AE6D2C"/>
    <w:rsid w:val="00AE7585"/>
    <w:rsid w:val="00AE78D4"/>
    <w:rsid w:val="00AF035F"/>
    <w:rsid w:val="00AF0408"/>
    <w:rsid w:val="00AF052E"/>
    <w:rsid w:val="00AF0D5B"/>
    <w:rsid w:val="00AF0D63"/>
    <w:rsid w:val="00AF394C"/>
    <w:rsid w:val="00AF5567"/>
    <w:rsid w:val="00AF5E5B"/>
    <w:rsid w:val="00AF6053"/>
    <w:rsid w:val="00AF60A5"/>
    <w:rsid w:val="00AF63BE"/>
    <w:rsid w:val="00AF713D"/>
    <w:rsid w:val="00AF7793"/>
    <w:rsid w:val="00B00403"/>
    <w:rsid w:val="00B03811"/>
    <w:rsid w:val="00B03ABC"/>
    <w:rsid w:val="00B04598"/>
    <w:rsid w:val="00B04624"/>
    <w:rsid w:val="00B04B38"/>
    <w:rsid w:val="00B04FD8"/>
    <w:rsid w:val="00B06D5E"/>
    <w:rsid w:val="00B06E65"/>
    <w:rsid w:val="00B07CF3"/>
    <w:rsid w:val="00B10330"/>
    <w:rsid w:val="00B1171A"/>
    <w:rsid w:val="00B12041"/>
    <w:rsid w:val="00B12120"/>
    <w:rsid w:val="00B12655"/>
    <w:rsid w:val="00B12BB6"/>
    <w:rsid w:val="00B136BB"/>
    <w:rsid w:val="00B14BC1"/>
    <w:rsid w:val="00B1669B"/>
    <w:rsid w:val="00B1749A"/>
    <w:rsid w:val="00B2143D"/>
    <w:rsid w:val="00B21899"/>
    <w:rsid w:val="00B21920"/>
    <w:rsid w:val="00B23236"/>
    <w:rsid w:val="00B23955"/>
    <w:rsid w:val="00B23AFB"/>
    <w:rsid w:val="00B240C3"/>
    <w:rsid w:val="00B243D0"/>
    <w:rsid w:val="00B2641E"/>
    <w:rsid w:val="00B26957"/>
    <w:rsid w:val="00B27061"/>
    <w:rsid w:val="00B274AE"/>
    <w:rsid w:val="00B332C9"/>
    <w:rsid w:val="00B33B52"/>
    <w:rsid w:val="00B351EB"/>
    <w:rsid w:val="00B3536E"/>
    <w:rsid w:val="00B36747"/>
    <w:rsid w:val="00B40FB6"/>
    <w:rsid w:val="00B41095"/>
    <w:rsid w:val="00B41DCD"/>
    <w:rsid w:val="00B42594"/>
    <w:rsid w:val="00B42F07"/>
    <w:rsid w:val="00B43421"/>
    <w:rsid w:val="00B45734"/>
    <w:rsid w:val="00B45755"/>
    <w:rsid w:val="00B466AC"/>
    <w:rsid w:val="00B46D70"/>
    <w:rsid w:val="00B46EC8"/>
    <w:rsid w:val="00B47BBD"/>
    <w:rsid w:val="00B47D41"/>
    <w:rsid w:val="00B47EF3"/>
    <w:rsid w:val="00B5055C"/>
    <w:rsid w:val="00B51277"/>
    <w:rsid w:val="00B524BD"/>
    <w:rsid w:val="00B525DD"/>
    <w:rsid w:val="00B5280C"/>
    <w:rsid w:val="00B52C1C"/>
    <w:rsid w:val="00B5442E"/>
    <w:rsid w:val="00B54E9A"/>
    <w:rsid w:val="00B553ED"/>
    <w:rsid w:val="00B554D7"/>
    <w:rsid w:val="00B5639E"/>
    <w:rsid w:val="00B57588"/>
    <w:rsid w:val="00B57EE8"/>
    <w:rsid w:val="00B61B77"/>
    <w:rsid w:val="00B6220D"/>
    <w:rsid w:val="00B62988"/>
    <w:rsid w:val="00B62B0C"/>
    <w:rsid w:val="00B6341E"/>
    <w:rsid w:val="00B63907"/>
    <w:rsid w:val="00B63DAB"/>
    <w:rsid w:val="00B63FB0"/>
    <w:rsid w:val="00B655FC"/>
    <w:rsid w:val="00B67386"/>
    <w:rsid w:val="00B67DD4"/>
    <w:rsid w:val="00B702AF"/>
    <w:rsid w:val="00B71BAB"/>
    <w:rsid w:val="00B729FE"/>
    <w:rsid w:val="00B742C8"/>
    <w:rsid w:val="00B7500E"/>
    <w:rsid w:val="00B750BD"/>
    <w:rsid w:val="00B75EA1"/>
    <w:rsid w:val="00B77A6A"/>
    <w:rsid w:val="00B77E42"/>
    <w:rsid w:val="00B807E2"/>
    <w:rsid w:val="00B83353"/>
    <w:rsid w:val="00B83D4D"/>
    <w:rsid w:val="00B848C9"/>
    <w:rsid w:val="00B85414"/>
    <w:rsid w:val="00B8557E"/>
    <w:rsid w:val="00B85A59"/>
    <w:rsid w:val="00B86694"/>
    <w:rsid w:val="00B876FB"/>
    <w:rsid w:val="00B90BE4"/>
    <w:rsid w:val="00B9177C"/>
    <w:rsid w:val="00B9489F"/>
    <w:rsid w:val="00B96835"/>
    <w:rsid w:val="00B97F55"/>
    <w:rsid w:val="00B97FA5"/>
    <w:rsid w:val="00BA0014"/>
    <w:rsid w:val="00BA0448"/>
    <w:rsid w:val="00BA11B5"/>
    <w:rsid w:val="00BA1F27"/>
    <w:rsid w:val="00BA3CC9"/>
    <w:rsid w:val="00BA3DE0"/>
    <w:rsid w:val="00BA4152"/>
    <w:rsid w:val="00BA426A"/>
    <w:rsid w:val="00BA4E84"/>
    <w:rsid w:val="00BA5F14"/>
    <w:rsid w:val="00BA7247"/>
    <w:rsid w:val="00BA7C55"/>
    <w:rsid w:val="00BB0FBD"/>
    <w:rsid w:val="00BB11ED"/>
    <w:rsid w:val="00BB19AD"/>
    <w:rsid w:val="00BB254C"/>
    <w:rsid w:val="00BB2728"/>
    <w:rsid w:val="00BB281D"/>
    <w:rsid w:val="00BB3612"/>
    <w:rsid w:val="00BB506F"/>
    <w:rsid w:val="00BB53C3"/>
    <w:rsid w:val="00BB6003"/>
    <w:rsid w:val="00BB755F"/>
    <w:rsid w:val="00BC027B"/>
    <w:rsid w:val="00BC0D69"/>
    <w:rsid w:val="00BC0EA6"/>
    <w:rsid w:val="00BC4978"/>
    <w:rsid w:val="00BC5140"/>
    <w:rsid w:val="00BC69E9"/>
    <w:rsid w:val="00BD0B53"/>
    <w:rsid w:val="00BD2D30"/>
    <w:rsid w:val="00BD3FC1"/>
    <w:rsid w:val="00BD5162"/>
    <w:rsid w:val="00BD5CFD"/>
    <w:rsid w:val="00BD6972"/>
    <w:rsid w:val="00BE0B7E"/>
    <w:rsid w:val="00BE0C26"/>
    <w:rsid w:val="00BE1B05"/>
    <w:rsid w:val="00BE1FDD"/>
    <w:rsid w:val="00BE2309"/>
    <w:rsid w:val="00BE2E15"/>
    <w:rsid w:val="00BE4384"/>
    <w:rsid w:val="00BE46EC"/>
    <w:rsid w:val="00BF0F5B"/>
    <w:rsid w:val="00BF0F6D"/>
    <w:rsid w:val="00BF46F7"/>
    <w:rsid w:val="00BF62B7"/>
    <w:rsid w:val="00C00976"/>
    <w:rsid w:val="00C00C61"/>
    <w:rsid w:val="00C0136E"/>
    <w:rsid w:val="00C032E9"/>
    <w:rsid w:val="00C03339"/>
    <w:rsid w:val="00C037D3"/>
    <w:rsid w:val="00C03A2A"/>
    <w:rsid w:val="00C05434"/>
    <w:rsid w:val="00C07794"/>
    <w:rsid w:val="00C07CF0"/>
    <w:rsid w:val="00C107D4"/>
    <w:rsid w:val="00C10BB9"/>
    <w:rsid w:val="00C10D53"/>
    <w:rsid w:val="00C1171D"/>
    <w:rsid w:val="00C11E3A"/>
    <w:rsid w:val="00C122FF"/>
    <w:rsid w:val="00C12358"/>
    <w:rsid w:val="00C13F34"/>
    <w:rsid w:val="00C145D4"/>
    <w:rsid w:val="00C1522F"/>
    <w:rsid w:val="00C1624F"/>
    <w:rsid w:val="00C1759E"/>
    <w:rsid w:val="00C20309"/>
    <w:rsid w:val="00C20465"/>
    <w:rsid w:val="00C20579"/>
    <w:rsid w:val="00C216C6"/>
    <w:rsid w:val="00C21CCF"/>
    <w:rsid w:val="00C227E5"/>
    <w:rsid w:val="00C247BF"/>
    <w:rsid w:val="00C25299"/>
    <w:rsid w:val="00C25916"/>
    <w:rsid w:val="00C25AB3"/>
    <w:rsid w:val="00C25F86"/>
    <w:rsid w:val="00C267C9"/>
    <w:rsid w:val="00C3000C"/>
    <w:rsid w:val="00C30DC8"/>
    <w:rsid w:val="00C327C3"/>
    <w:rsid w:val="00C33654"/>
    <w:rsid w:val="00C33BD1"/>
    <w:rsid w:val="00C34447"/>
    <w:rsid w:val="00C3561C"/>
    <w:rsid w:val="00C36936"/>
    <w:rsid w:val="00C36A48"/>
    <w:rsid w:val="00C375AF"/>
    <w:rsid w:val="00C40FA8"/>
    <w:rsid w:val="00C4126C"/>
    <w:rsid w:val="00C42972"/>
    <w:rsid w:val="00C43014"/>
    <w:rsid w:val="00C46110"/>
    <w:rsid w:val="00C46C6C"/>
    <w:rsid w:val="00C478BE"/>
    <w:rsid w:val="00C50580"/>
    <w:rsid w:val="00C5247A"/>
    <w:rsid w:val="00C5616D"/>
    <w:rsid w:val="00C574E5"/>
    <w:rsid w:val="00C60438"/>
    <w:rsid w:val="00C60FD8"/>
    <w:rsid w:val="00C61017"/>
    <w:rsid w:val="00C635DC"/>
    <w:rsid w:val="00C664D3"/>
    <w:rsid w:val="00C71052"/>
    <w:rsid w:val="00C718BE"/>
    <w:rsid w:val="00C73686"/>
    <w:rsid w:val="00C738E4"/>
    <w:rsid w:val="00C74487"/>
    <w:rsid w:val="00C757B2"/>
    <w:rsid w:val="00C75842"/>
    <w:rsid w:val="00C775C0"/>
    <w:rsid w:val="00C803E9"/>
    <w:rsid w:val="00C81F2C"/>
    <w:rsid w:val="00C820AF"/>
    <w:rsid w:val="00C82278"/>
    <w:rsid w:val="00C840B1"/>
    <w:rsid w:val="00C841CC"/>
    <w:rsid w:val="00C85DCF"/>
    <w:rsid w:val="00C8702C"/>
    <w:rsid w:val="00C874CC"/>
    <w:rsid w:val="00C87BF9"/>
    <w:rsid w:val="00C90526"/>
    <w:rsid w:val="00C9099A"/>
    <w:rsid w:val="00C91C17"/>
    <w:rsid w:val="00C926B5"/>
    <w:rsid w:val="00C95762"/>
    <w:rsid w:val="00C96CB7"/>
    <w:rsid w:val="00C97BF8"/>
    <w:rsid w:val="00CA1417"/>
    <w:rsid w:val="00CA1DF7"/>
    <w:rsid w:val="00CA285A"/>
    <w:rsid w:val="00CA3B51"/>
    <w:rsid w:val="00CA4064"/>
    <w:rsid w:val="00CA4934"/>
    <w:rsid w:val="00CA4EC5"/>
    <w:rsid w:val="00CA6072"/>
    <w:rsid w:val="00CA6C2A"/>
    <w:rsid w:val="00CB0D12"/>
    <w:rsid w:val="00CB13AE"/>
    <w:rsid w:val="00CB1F60"/>
    <w:rsid w:val="00CB22C0"/>
    <w:rsid w:val="00CB3483"/>
    <w:rsid w:val="00CB3A55"/>
    <w:rsid w:val="00CB3DB0"/>
    <w:rsid w:val="00CB5807"/>
    <w:rsid w:val="00CB64BB"/>
    <w:rsid w:val="00CC00BF"/>
    <w:rsid w:val="00CC0DB8"/>
    <w:rsid w:val="00CC1772"/>
    <w:rsid w:val="00CC1BEF"/>
    <w:rsid w:val="00CC2572"/>
    <w:rsid w:val="00CC2691"/>
    <w:rsid w:val="00CC3059"/>
    <w:rsid w:val="00CC34B9"/>
    <w:rsid w:val="00CC40CB"/>
    <w:rsid w:val="00CC4149"/>
    <w:rsid w:val="00CC61E0"/>
    <w:rsid w:val="00CC71F3"/>
    <w:rsid w:val="00CC73CD"/>
    <w:rsid w:val="00CD0319"/>
    <w:rsid w:val="00CD291B"/>
    <w:rsid w:val="00CD37C9"/>
    <w:rsid w:val="00CD41E7"/>
    <w:rsid w:val="00CD51CB"/>
    <w:rsid w:val="00CD6566"/>
    <w:rsid w:val="00CD6E5A"/>
    <w:rsid w:val="00CD7F17"/>
    <w:rsid w:val="00CE1D9B"/>
    <w:rsid w:val="00CE1DFE"/>
    <w:rsid w:val="00CE1F48"/>
    <w:rsid w:val="00CE28CC"/>
    <w:rsid w:val="00CE3F68"/>
    <w:rsid w:val="00CE3FAA"/>
    <w:rsid w:val="00CE4407"/>
    <w:rsid w:val="00CE51DB"/>
    <w:rsid w:val="00CE6C97"/>
    <w:rsid w:val="00CE72C2"/>
    <w:rsid w:val="00CF0989"/>
    <w:rsid w:val="00CF4256"/>
    <w:rsid w:val="00CF4555"/>
    <w:rsid w:val="00CF4EB1"/>
    <w:rsid w:val="00CF59B2"/>
    <w:rsid w:val="00CF5BF8"/>
    <w:rsid w:val="00CF5CEC"/>
    <w:rsid w:val="00CF63EB"/>
    <w:rsid w:val="00CF7162"/>
    <w:rsid w:val="00CF7A39"/>
    <w:rsid w:val="00CF7E29"/>
    <w:rsid w:val="00D00201"/>
    <w:rsid w:val="00D01660"/>
    <w:rsid w:val="00D02233"/>
    <w:rsid w:val="00D02B7C"/>
    <w:rsid w:val="00D03943"/>
    <w:rsid w:val="00D07602"/>
    <w:rsid w:val="00D077D7"/>
    <w:rsid w:val="00D07D61"/>
    <w:rsid w:val="00D106B4"/>
    <w:rsid w:val="00D117FB"/>
    <w:rsid w:val="00D118F1"/>
    <w:rsid w:val="00D1198D"/>
    <w:rsid w:val="00D12699"/>
    <w:rsid w:val="00D129F0"/>
    <w:rsid w:val="00D13001"/>
    <w:rsid w:val="00D14A65"/>
    <w:rsid w:val="00D16B38"/>
    <w:rsid w:val="00D20B22"/>
    <w:rsid w:val="00D21EAD"/>
    <w:rsid w:val="00D2216B"/>
    <w:rsid w:val="00D22511"/>
    <w:rsid w:val="00D22C40"/>
    <w:rsid w:val="00D236DC"/>
    <w:rsid w:val="00D245B5"/>
    <w:rsid w:val="00D26C6F"/>
    <w:rsid w:val="00D26DF1"/>
    <w:rsid w:val="00D32492"/>
    <w:rsid w:val="00D32634"/>
    <w:rsid w:val="00D33D8B"/>
    <w:rsid w:val="00D34AC3"/>
    <w:rsid w:val="00D34BD1"/>
    <w:rsid w:val="00D35CC3"/>
    <w:rsid w:val="00D366AB"/>
    <w:rsid w:val="00D36EE1"/>
    <w:rsid w:val="00D378EC"/>
    <w:rsid w:val="00D37D43"/>
    <w:rsid w:val="00D40201"/>
    <w:rsid w:val="00D41A8C"/>
    <w:rsid w:val="00D42416"/>
    <w:rsid w:val="00D43F16"/>
    <w:rsid w:val="00D450AD"/>
    <w:rsid w:val="00D466AE"/>
    <w:rsid w:val="00D5022A"/>
    <w:rsid w:val="00D523A9"/>
    <w:rsid w:val="00D54062"/>
    <w:rsid w:val="00D6026D"/>
    <w:rsid w:val="00D604EF"/>
    <w:rsid w:val="00D60C15"/>
    <w:rsid w:val="00D60DEE"/>
    <w:rsid w:val="00D61945"/>
    <w:rsid w:val="00D62713"/>
    <w:rsid w:val="00D63F61"/>
    <w:rsid w:val="00D6454D"/>
    <w:rsid w:val="00D648F4"/>
    <w:rsid w:val="00D64BD3"/>
    <w:rsid w:val="00D64F22"/>
    <w:rsid w:val="00D70BB9"/>
    <w:rsid w:val="00D718F9"/>
    <w:rsid w:val="00D71BBC"/>
    <w:rsid w:val="00D72BD1"/>
    <w:rsid w:val="00D74DAB"/>
    <w:rsid w:val="00D75011"/>
    <w:rsid w:val="00D76EFC"/>
    <w:rsid w:val="00D77FEE"/>
    <w:rsid w:val="00D80FAE"/>
    <w:rsid w:val="00D81F3D"/>
    <w:rsid w:val="00D82457"/>
    <w:rsid w:val="00D8286D"/>
    <w:rsid w:val="00D82A51"/>
    <w:rsid w:val="00D82C7C"/>
    <w:rsid w:val="00D8432B"/>
    <w:rsid w:val="00D84C0A"/>
    <w:rsid w:val="00D850A4"/>
    <w:rsid w:val="00D85146"/>
    <w:rsid w:val="00D9069B"/>
    <w:rsid w:val="00D91513"/>
    <w:rsid w:val="00D9158C"/>
    <w:rsid w:val="00D91D92"/>
    <w:rsid w:val="00D94071"/>
    <w:rsid w:val="00D9442A"/>
    <w:rsid w:val="00D95116"/>
    <w:rsid w:val="00D95D89"/>
    <w:rsid w:val="00D972D1"/>
    <w:rsid w:val="00DA03A7"/>
    <w:rsid w:val="00DA0C1C"/>
    <w:rsid w:val="00DA0FA7"/>
    <w:rsid w:val="00DA0FFA"/>
    <w:rsid w:val="00DA1BAC"/>
    <w:rsid w:val="00DA6D9B"/>
    <w:rsid w:val="00DA73D7"/>
    <w:rsid w:val="00DB033E"/>
    <w:rsid w:val="00DB05D5"/>
    <w:rsid w:val="00DB1FDF"/>
    <w:rsid w:val="00DB2C32"/>
    <w:rsid w:val="00DB47E4"/>
    <w:rsid w:val="00DB4A90"/>
    <w:rsid w:val="00DB4F3F"/>
    <w:rsid w:val="00DB671B"/>
    <w:rsid w:val="00DC18EF"/>
    <w:rsid w:val="00DC1F3D"/>
    <w:rsid w:val="00DC2610"/>
    <w:rsid w:val="00DC2C68"/>
    <w:rsid w:val="00DC34C1"/>
    <w:rsid w:val="00DC5043"/>
    <w:rsid w:val="00DC606B"/>
    <w:rsid w:val="00DC66E8"/>
    <w:rsid w:val="00DD100D"/>
    <w:rsid w:val="00DD1845"/>
    <w:rsid w:val="00DD32A0"/>
    <w:rsid w:val="00DD51BB"/>
    <w:rsid w:val="00DD595D"/>
    <w:rsid w:val="00DD5B69"/>
    <w:rsid w:val="00DD7E2C"/>
    <w:rsid w:val="00DD7F6F"/>
    <w:rsid w:val="00DE005D"/>
    <w:rsid w:val="00DE02B9"/>
    <w:rsid w:val="00DE1014"/>
    <w:rsid w:val="00DE16A2"/>
    <w:rsid w:val="00DE2762"/>
    <w:rsid w:val="00DE3C5D"/>
    <w:rsid w:val="00DE433A"/>
    <w:rsid w:val="00DE43D2"/>
    <w:rsid w:val="00DE4EE1"/>
    <w:rsid w:val="00DE4FFB"/>
    <w:rsid w:val="00DE532C"/>
    <w:rsid w:val="00DE545D"/>
    <w:rsid w:val="00DE6A18"/>
    <w:rsid w:val="00DE6DA1"/>
    <w:rsid w:val="00DE7230"/>
    <w:rsid w:val="00DE76FF"/>
    <w:rsid w:val="00DF1179"/>
    <w:rsid w:val="00DF5DB1"/>
    <w:rsid w:val="00DF6598"/>
    <w:rsid w:val="00DF7055"/>
    <w:rsid w:val="00DF7989"/>
    <w:rsid w:val="00E00E55"/>
    <w:rsid w:val="00E00FD2"/>
    <w:rsid w:val="00E01486"/>
    <w:rsid w:val="00E02C5F"/>
    <w:rsid w:val="00E0309C"/>
    <w:rsid w:val="00E04B95"/>
    <w:rsid w:val="00E04EE0"/>
    <w:rsid w:val="00E05953"/>
    <w:rsid w:val="00E05CB0"/>
    <w:rsid w:val="00E06A74"/>
    <w:rsid w:val="00E06E1D"/>
    <w:rsid w:val="00E074E1"/>
    <w:rsid w:val="00E10D45"/>
    <w:rsid w:val="00E13F41"/>
    <w:rsid w:val="00E14BA1"/>
    <w:rsid w:val="00E14DDD"/>
    <w:rsid w:val="00E16CFB"/>
    <w:rsid w:val="00E17846"/>
    <w:rsid w:val="00E201C1"/>
    <w:rsid w:val="00E203F9"/>
    <w:rsid w:val="00E230A2"/>
    <w:rsid w:val="00E24B9B"/>
    <w:rsid w:val="00E27FF3"/>
    <w:rsid w:val="00E31B34"/>
    <w:rsid w:val="00E3333D"/>
    <w:rsid w:val="00E334B0"/>
    <w:rsid w:val="00E354F7"/>
    <w:rsid w:val="00E36C92"/>
    <w:rsid w:val="00E37692"/>
    <w:rsid w:val="00E377CD"/>
    <w:rsid w:val="00E404B8"/>
    <w:rsid w:val="00E4091E"/>
    <w:rsid w:val="00E41E1F"/>
    <w:rsid w:val="00E41EDC"/>
    <w:rsid w:val="00E42DEF"/>
    <w:rsid w:val="00E4656C"/>
    <w:rsid w:val="00E46A95"/>
    <w:rsid w:val="00E47952"/>
    <w:rsid w:val="00E47DAD"/>
    <w:rsid w:val="00E47E4A"/>
    <w:rsid w:val="00E506F3"/>
    <w:rsid w:val="00E50E93"/>
    <w:rsid w:val="00E51742"/>
    <w:rsid w:val="00E51BD4"/>
    <w:rsid w:val="00E53369"/>
    <w:rsid w:val="00E53BF5"/>
    <w:rsid w:val="00E53E9F"/>
    <w:rsid w:val="00E574B8"/>
    <w:rsid w:val="00E607A9"/>
    <w:rsid w:val="00E61113"/>
    <w:rsid w:val="00E61FBE"/>
    <w:rsid w:val="00E62273"/>
    <w:rsid w:val="00E637E2"/>
    <w:rsid w:val="00E63EE6"/>
    <w:rsid w:val="00E66333"/>
    <w:rsid w:val="00E71DDE"/>
    <w:rsid w:val="00E72ADA"/>
    <w:rsid w:val="00E741E2"/>
    <w:rsid w:val="00E74A2A"/>
    <w:rsid w:val="00E74D67"/>
    <w:rsid w:val="00E75A02"/>
    <w:rsid w:val="00E75C57"/>
    <w:rsid w:val="00E76DCE"/>
    <w:rsid w:val="00E7769A"/>
    <w:rsid w:val="00E77D22"/>
    <w:rsid w:val="00E810E8"/>
    <w:rsid w:val="00E819F3"/>
    <w:rsid w:val="00E81F1C"/>
    <w:rsid w:val="00E83BF8"/>
    <w:rsid w:val="00E8631B"/>
    <w:rsid w:val="00E878B4"/>
    <w:rsid w:val="00E902FF"/>
    <w:rsid w:val="00E905D7"/>
    <w:rsid w:val="00E90B37"/>
    <w:rsid w:val="00E917B6"/>
    <w:rsid w:val="00E91926"/>
    <w:rsid w:val="00E91A40"/>
    <w:rsid w:val="00E921C6"/>
    <w:rsid w:val="00E9463F"/>
    <w:rsid w:val="00E95A82"/>
    <w:rsid w:val="00E9708A"/>
    <w:rsid w:val="00E9719F"/>
    <w:rsid w:val="00EA0BDA"/>
    <w:rsid w:val="00EA2234"/>
    <w:rsid w:val="00EA22EF"/>
    <w:rsid w:val="00EA274E"/>
    <w:rsid w:val="00EA2A09"/>
    <w:rsid w:val="00EA3F4A"/>
    <w:rsid w:val="00EA457A"/>
    <w:rsid w:val="00EA4B29"/>
    <w:rsid w:val="00EA6196"/>
    <w:rsid w:val="00EA6B41"/>
    <w:rsid w:val="00EA6D57"/>
    <w:rsid w:val="00EA6F04"/>
    <w:rsid w:val="00EB13FB"/>
    <w:rsid w:val="00EB5C79"/>
    <w:rsid w:val="00EB625F"/>
    <w:rsid w:val="00EB68B7"/>
    <w:rsid w:val="00EB714E"/>
    <w:rsid w:val="00EB72A3"/>
    <w:rsid w:val="00EB7FBB"/>
    <w:rsid w:val="00EC02FF"/>
    <w:rsid w:val="00EC1FBB"/>
    <w:rsid w:val="00EC2763"/>
    <w:rsid w:val="00EC3060"/>
    <w:rsid w:val="00EC41F3"/>
    <w:rsid w:val="00EC513A"/>
    <w:rsid w:val="00EC56F2"/>
    <w:rsid w:val="00EC7570"/>
    <w:rsid w:val="00ED02D4"/>
    <w:rsid w:val="00ED044C"/>
    <w:rsid w:val="00ED0B9A"/>
    <w:rsid w:val="00ED1268"/>
    <w:rsid w:val="00ED2038"/>
    <w:rsid w:val="00ED3349"/>
    <w:rsid w:val="00ED37E2"/>
    <w:rsid w:val="00ED4731"/>
    <w:rsid w:val="00ED5322"/>
    <w:rsid w:val="00ED6458"/>
    <w:rsid w:val="00ED6739"/>
    <w:rsid w:val="00ED6B86"/>
    <w:rsid w:val="00ED7687"/>
    <w:rsid w:val="00ED7A6A"/>
    <w:rsid w:val="00EE2A37"/>
    <w:rsid w:val="00EE313E"/>
    <w:rsid w:val="00EE324E"/>
    <w:rsid w:val="00EE34B4"/>
    <w:rsid w:val="00EE3CE1"/>
    <w:rsid w:val="00EE44BA"/>
    <w:rsid w:val="00EE514E"/>
    <w:rsid w:val="00EE5AE4"/>
    <w:rsid w:val="00EE71C7"/>
    <w:rsid w:val="00EF0260"/>
    <w:rsid w:val="00EF1075"/>
    <w:rsid w:val="00EF1FC4"/>
    <w:rsid w:val="00EF27E0"/>
    <w:rsid w:val="00EF2C1F"/>
    <w:rsid w:val="00EF5F19"/>
    <w:rsid w:val="00EF6331"/>
    <w:rsid w:val="00F01789"/>
    <w:rsid w:val="00F02528"/>
    <w:rsid w:val="00F04F7B"/>
    <w:rsid w:val="00F06432"/>
    <w:rsid w:val="00F06461"/>
    <w:rsid w:val="00F07177"/>
    <w:rsid w:val="00F105E0"/>
    <w:rsid w:val="00F119F7"/>
    <w:rsid w:val="00F132E1"/>
    <w:rsid w:val="00F15328"/>
    <w:rsid w:val="00F15985"/>
    <w:rsid w:val="00F15BA6"/>
    <w:rsid w:val="00F1652A"/>
    <w:rsid w:val="00F167CA"/>
    <w:rsid w:val="00F17AF2"/>
    <w:rsid w:val="00F20F45"/>
    <w:rsid w:val="00F2261F"/>
    <w:rsid w:val="00F22A09"/>
    <w:rsid w:val="00F22A4A"/>
    <w:rsid w:val="00F23A72"/>
    <w:rsid w:val="00F24146"/>
    <w:rsid w:val="00F24C34"/>
    <w:rsid w:val="00F24F6F"/>
    <w:rsid w:val="00F2661D"/>
    <w:rsid w:val="00F26DB4"/>
    <w:rsid w:val="00F2718E"/>
    <w:rsid w:val="00F2740A"/>
    <w:rsid w:val="00F308D7"/>
    <w:rsid w:val="00F309F2"/>
    <w:rsid w:val="00F321CF"/>
    <w:rsid w:val="00F325E9"/>
    <w:rsid w:val="00F33564"/>
    <w:rsid w:val="00F34185"/>
    <w:rsid w:val="00F36144"/>
    <w:rsid w:val="00F375C8"/>
    <w:rsid w:val="00F37B3B"/>
    <w:rsid w:val="00F40340"/>
    <w:rsid w:val="00F40AEA"/>
    <w:rsid w:val="00F40BAF"/>
    <w:rsid w:val="00F422F4"/>
    <w:rsid w:val="00F42490"/>
    <w:rsid w:val="00F42661"/>
    <w:rsid w:val="00F42E9C"/>
    <w:rsid w:val="00F44A38"/>
    <w:rsid w:val="00F46C87"/>
    <w:rsid w:val="00F46F35"/>
    <w:rsid w:val="00F5031D"/>
    <w:rsid w:val="00F50B4C"/>
    <w:rsid w:val="00F50C98"/>
    <w:rsid w:val="00F548C0"/>
    <w:rsid w:val="00F55246"/>
    <w:rsid w:val="00F55978"/>
    <w:rsid w:val="00F55D62"/>
    <w:rsid w:val="00F56606"/>
    <w:rsid w:val="00F61417"/>
    <w:rsid w:val="00F6412D"/>
    <w:rsid w:val="00F677B1"/>
    <w:rsid w:val="00F679A2"/>
    <w:rsid w:val="00F67CDB"/>
    <w:rsid w:val="00F70060"/>
    <w:rsid w:val="00F70D5D"/>
    <w:rsid w:val="00F714A4"/>
    <w:rsid w:val="00F71CCE"/>
    <w:rsid w:val="00F72800"/>
    <w:rsid w:val="00F72E37"/>
    <w:rsid w:val="00F72E42"/>
    <w:rsid w:val="00F74535"/>
    <w:rsid w:val="00F76139"/>
    <w:rsid w:val="00F77563"/>
    <w:rsid w:val="00F777C6"/>
    <w:rsid w:val="00F80927"/>
    <w:rsid w:val="00F82100"/>
    <w:rsid w:val="00F82F2E"/>
    <w:rsid w:val="00F83356"/>
    <w:rsid w:val="00F8414C"/>
    <w:rsid w:val="00F847A6"/>
    <w:rsid w:val="00F854F7"/>
    <w:rsid w:val="00F9058C"/>
    <w:rsid w:val="00F90653"/>
    <w:rsid w:val="00F9065B"/>
    <w:rsid w:val="00F90B47"/>
    <w:rsid w:val="00F91520"/>
    <w:rsid w:val="00F9179C"/>
    <w:rsid w:val="00F91BF7"/>
    <w:rsid w:val="00F920EE"/>
    <w:rsid w:val="00F94BEC"/>
    <w:rsid w:val="00F95DFC"/>
    <w:rsid w:val="00F96155"/>
    <w:rsid w:val="00FA16B3"/>
    <w:rsid w:val="00FA3ECD"/>
    <w:rsid w:val="00FA450C"/>
    <w:rsid w:val="00FA4973"/>
    <w:rsid w:val="00FA50AE"/>
    <w:rsid w:val="00FA570A"/>
    <w:rsid w:val="00FA587F"/>
    <w:rsid w:val="00FA695D"/>
    <w:rsid w:val="00FA7137"/>
    <w:rsid w:val="00FB0106"/>
    <w:rsid w:val="00FB1180"/>
    <w:rsid w:val="00FB2715"/>
    <w:rsid w:val="00FB4D16"/>
    <w:rsid w:val="00FB5A12"/>
    <w:rsid w:val="00FB6208"/>
    <w:rsid w:val="00FB699C"/>
    <w:rsid w:val="00FC1659"/>
    <w:rsid w:val="00FC36D6"/>
    <w:rsid w:val="00FC4B05"/>
    <w:rsid w:val="00FC54C8"/>
    <w:rsid w:val="00FC5AEB"/>
    <w:rsid w:val="00FC7CA1"/>
    <w:rsid w:val="00FD0639"/>
    <w:rsid w:val="00FD0FDF"/>
    <w:rsid w:val="00FD138E"/>
    <w:rsid w:val="00FD194F"/>
    <w:rsid w:val="00FD32CA"/>
    <w:rsid w:val="00FD374E"/>
    <w:rsid w:val="00FD389E"/>
    <w:rsid w:val="00FD3DCD"/>
    <w:rsid w:val="00FD4F8D"/>
    <w:rsid w:val="00FD6822"/>
    <w:rsid w:val="00FD6888"/>
    <w:rsid w:val="00FD6DFC"/>
    <w:rsid w:val="00FD6F36"/>
    <w:rsid w:val="00FD707E"/>
    <w:rsid w:val="00FE040C"/>
    <w:rsid w:val="00FE0F8E"/>
    <w:rsid w:val="00FE1748"/>
    <w:rsid w:val="00FE1CA8"/>
    <w:rsid w:val="00FE1E8F"/>
    <w:rsid w:val="00FE2865"/>
    <w:rsid w:val="00FE680C"/>
    <w:rsid w:val="00FF010A"/>
    <w:rsid w:val="00FF096E"/>
    <w:rsid w:val="00FF0FA6"/>
    <w:rsid w:val="00FF1A0D"/>
    <w:rsid w:val="00FF2B82"/>
    <w:rsid w:val="00FF381E"/>
    <w:rsid w:val="00FF533A"/>
    <w:rsid w:val="00FF6C49"/>
    <w:rsid w:val="00FF7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02B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6C39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2B0"/>
    <w:rPr>
      <w:rFonts w:ascii="Arial" w:eastAsia="Times New Roman" w:hAnsi="Arial" w:cs="Arial"/>
      <w:b/>
      <w:bCs/>
      <w:kern w:val="32"/>
      <w:sz w:val="32"/>
      <w:szCs w:val="32"/>
    </w:rPr>
  </w:style>
  <w:style w:type="paragraph" w:styleId="BodyTextIndent2">
    <w:name w:val="Body Text Indent 2"/>
    <w:basedOn w:val="Normal"/>
    <w:link w:val="BodyTextIndent2Char"/>
    <w:rsid w:val="009B02B0"/>
    <w:pPr>
      <w:spacing w:line="360" w:lineRule="auto"/>
      <w:ind w:firstLine="720"/>
    </w:pPr>
    <w:rPr>
      <w:rFonts w:ascii="Comic Sans MS" w:hAnsi="Comic Sans MS"/>
      <w:sz w:val="22"/>
      <w:szCs w:val="22"/>
    </w:rPr>
  </w:style>
  <w:style w:type="character" w:customStyle="1" w:styleId="BodyTextIndent2Char">
    <w:name w:val="Body Text Indent 2 Char"/>
    <w:basedOn w:val="DefaultParagraphFont"/>
    <w:link w:val="BodyTextIndent2"/>
    <w:rsid w:val="009B02B0"/>
    <w:rPr>
      <w:rFonts w:ascii="Comic Sans MS" w:eastAsia="Times New Roman" w:hAnsi="Comic Sans MS" w:cs="Times New Roman"/>
    </w:rPr>
  </w:style>
  <w:style w:type="paragraph" w:styleId="BodyText">
    <w:name w:val="Body Text"/>
    <w:basedOn w:val="Normal"/>
    <w:link w:val="BodyTextChar"/>
    <w:uiPriority w:val="99"/>
    <w:rsid w:val="009B02B0"/>
    <w:pPr>
      <w:spacing w:after="120"/>
    </w:pPr>
  </w:style>
  <w:style w:type="character" w:customStyle="1" w:styleId="BodyTextChar">
    <w:name w:val="Body Text Char"/>
    <w:basedOn w:val="DefaultParagraphFont"/>
    <w:link w:val="BodyText"/>
    <w:uiPriority w:val="99"/>
    <w:rsid w:val="009B02B0"/>
    <w:rPr>
      <w:rFonts w:ascii="Times New Roman" w:eastAsia="Times New Roman" w:hAnsi="Times New Roman" w:cs="Times New Roman"/>
      <w:sz w:val="24"/>
      <w:szCs w:val="24"/>
    </w:rPr>
  </w:style>
  <w:style w:type="paragraph" w:styleId="BodyText3">
    <w:name w:val="Body Text 3"/>
    <w:basedOn w:val="Normal"/>
    <w:link w:val="BodyText3Char"/>
    <w:rsid w:val="009B02B0"/>
    <w:pPr>
      <w:spacing w:after="120"/>
    </w:pPr>
    <w:rPr>
      <w:sz w:val="16"/>
      <w:szCs w:val="16"/>
    </w:rPr>
  </w:style>
  <w:style w:type="character" w:customStyle="1" w:styleId="BodyText3Char">
    <w:name w:val="Body Text 3 Char"/>
    <w:basedOn w:val="DefaultParagraphFont"/>
    <w:link w:val="BodyText3"/>
    <w:rsid w:val="009B02B0"/>
    <w:rPr>
      <w:rFonts w:ascii="Times New Roman" w:eastAsia="Times New Roman" w:hAnsi="Times New Roman" w:cs="Times New Roman"/>
      <w:sz w:val="16"/>
      <w:szCs w:val="16"/>
    </w:rPr>
  </w:style>
  <w:style w:type="paragraph" w:styleId="ListParagraph">
    <w:name w:val="List Paragraph"/>
    <w:basedOn w:val="Normal"/>
    <w:qFormat/>
    <w:rsid w:val="009B02B0"/>
    <w:pPr>
      <w:ind w:left="720"/>
      <w:contextualSpacing/>
    </w:pPr>
    <w:rPr>
      <w:rFonts w:ascii="Calibri" w:eastAsia="Calibri" w:hAnsi="Calibri"/>
      <w:szCs w:val="20"/>
    </w:rPr>
  </w:style>
  <w:style w:type="paragraph" w:styleId="BodyText2">
    <w:name w:val="Body Text 2"/>
    <w:basedOn w:val="Normal"/>
    <w:link w:val="BodyText2Char"/>
    <w:rsid w:val="000F63E7"/>
    <w:pPr>
      <w:spacing w:after="120" w:line="480" w:lineRule="auto"/>
    </w:pPr>
  </w:style>
  <w:style w:type="character" w:customStyle="1" w:styleId="BodyText2Char">
    <w:name w:val="Body Text 2 Char"/>
    <w:basedOn w:val="DefaultParagraphFont"/>
    <w:link w:val="BodyText2"/>
    <w:rsid w:val="000F63E7"/>
    <w:rPr>
      <w:rFonts w:ascii="Times New Roman" w:eastAsia="Times New Roman" w:hAnsi="Times New Roman" w:cs="Times New Roman"/>
      <w:sz w:val="24"/>
      <w:szCs w:val="24"/>
    </w:rPr>
  </w:style>
  <w:style w:type="table" w:styleId="TableGrid">
    <w:name w:val="Table Grid"/>
    <w:basedOn w:val="TableNormal"/>
    <w:uiPriority w:val="59"/>
    <w:rsid w:val="00B96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00B2B"/>
    <w:pPr>
      <w:spacing w:after="0" w:line="240" w:lineRule="auto"/>
    </w:pPr>
    <w:rPr>
      <w:rFonts w:ascii="Book Antiqua" w:eastAsia="Times New Roman" w:hAnsi="Book Antiqua" w:cs="Times New Roman"/>
      <w:sz w:val="24"/>
      <w:szCs w:val="24"/>
    </w:rPr>
  </w:style>
  <w:style w:type="character" w:customStyle="1" w:styleId="Heading3Char">
    <w:name w:val="Heading 3 Char"/>
    <w:basedOn w:val="DefaultParagraphFont"/>
    <w:link w:val="Heading3"/>
    <w:uiPriority w:val="9"/>
    <w:semiHidden/>
    <w:rsid w:val="006C3914"/>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rsid w:val="005708F8"/>
    <w:pPr>
      <w:tabs>
        <w:tab w:val="center" w:pos="4680"/>
        <w:tab w:val="right" w:pos="9360"/>
      </w:tabs>
    </w:pPr>
  </w:style>
  <w:style w:type="character" w:customStyle="1" w:styleId="HeaderChar">
    <w:name w:val="Header Char"/>
    <w:basedOn w:val="DefaultParagraphFont"/>
    <w:link w:val="Header"/>
    <w:uiPriority w:val="99"/>
    <w:semiHidden/>
    <w:rsid w:val="005708F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708F8"/>
    <w:pPr>
      <w:tabs>
        <w:tab w:val="center" w:pos="4680"/>
        <w:tab w:val="right" w:pos="9360"/>
      </w:tabs>
    </w:pPr>
  </w:style>
  <w:style w:type="character" w:customStyle="1" w:styleId="FooterChar">
    <w:name w:val="Footer Char"/>
    <w:basedOn w:val="DefaultParagraphFont"/>
    <w:link w:val="Footer"/>
    <w:uiPriority w:val="99"/>
    <w:semiHidden/>
    <w:rsid w:val="005708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577038">
      <w:bodyDiv w:val="1"/>
      <w:marLeft w:val="0"/>
      <w:marRight w:val="0"/>
      <w:marTop w:val="0"/>
      <w:marBottom w:val="0"/>
      <w:divBdr>
        <w:top w:val="none" w:sz="0" w:space="0" w:color="auto"/>
        <w:left w:val="none" w:sz="0" w:space="0" w:color="auto"/>
        <w:bottom w:val="none" w:sz="0" w:space="0" w:color="auto"/>
        <w:right w:val="none" w:sz="0" w:space="0" w:color="auto"/>
      </w:divBdr>
    </w:div>
    <w:div w:id="724064807">
      <w:bodyDiv w:val="1"/>
      <w:marLeft w:val="0"/>
      <w:marRight w:val="0"/>
      <w:marTop w:val="0"/>
      <w:marBottom w:val="0"/>
      <w:divBdr>
        <w:top w:val="none" w:sz="0" w:space="0" w:color="auto"/>
        <w:left w:val="none" w:sz="0" w:space="0" w:color="auto"/>
        <w:bottom w:val="none" w:sz="0" w:space="0" w:color="auto"/>
        <w:right w:val="none" w:sz="0" w:space="0" w:color="auto"/>
      </w:divBdr>
    </w:div>
    <w:div w:id="1159881103">
      <w:bodyDiv w:val="1"/>
      <w:marLeft w:val="0"/>
      <w:marRight w:val="0"/>
      <w:marTop w:val="0"/>
      <w:marBottom w:val="0"/>
      <w:divBdr>
        <w:top w:val="none" w:sz="0" w:space="0" w:color="auto"/>
        <w:left w:val="none" w:sz="0" w:space="0" w:color="auto"/>
        <w:bottom w:val="none" w:sz="0" w:space="0" w:color="auto"/>
        <w:right w:val="none" w:sz="0" w:space="0" w:color="auto"/>
      </w:divBdr>
    </w:div>
    <w:div w:id="1314286944">
      <w:bodyDiv w:val="1"/>
      <w:marLeft w:val="0"/>
      <w:marRight w:val="0"/>
      <w:marTop w:val="0"/>
      <w:marBottom w:val="0"/>
      <w:divBdr>
        <w:top w:val="none" w:sz="0" w:space="0" w:color="auto"/>
        <w:left w:val="none" w:sz="0" w:space="0" w:color="auto"/>
        <w:bottom w:val="none" w:sz="0" w:space="0" w:color="auto"/>
        <w:right w:val="none" w:sz="0" w:space="0" w:color="auto"/>
      </w:divBdr>
    </w:div>
    <w:div w:id="1423912817">
      <w:bodyDiv w:val="1"/>
      <w:marLeft w:val="0"/>
      <w:marRight w:val="0"/>
      <w:marTop w:val="0"/>
      <w:marBottom w:val="0"/>
      <w:divBdr>
        <w:top w:val="none" w:sz="0" w:space="0" w:color="auto"/>
        <w:left w:val="none" w:sz="0" w:space="0" w:color="auto"/>
        <w:bottom w:val="none" w:sz="0" w:space="0" w:color="auto"/>
        <w:right w:val="none" w:sz="0" w:space="0" w:color="auto"/>
      </w:divBdr>
    </w:div>
    <w:div w:id="1500847967">
      <w:bodyDiv w:val="1"/>
      <w:marLeft w:val="0"/>
      <w:marRight w:val="0"/>
      <w:marTop w:val="0"/>
      <w:marBottom w:val="0"/>
      <w:divBdr>
        <w:top w:val="none" w:sz="0" w:space="0" w:color="auto"/>
        <w:left w:val="none" w:sz="0" w:space="0" w:color="auto"/>
        <w:bottom w:val="none" w:sz="0" w:space="0" w:color="auto"/>
        <w:right w:val="none" w:sz="0" w:space="0" w:color="auto"/>
      </w:divBdr>
    </w:div>
    <w:div w:id="1638804625">
      <w:bodyDiv w:val="1"/>
      <w:marLeft w:val="0"/>
      <w:marRight w:val="0"/>
      <w:marTop w:val="0"/>
      <w:marBottom w:val="0"/>
      <w:divBdr>
        <w:top w:val="none" w:sz="0" w:space="0" w:color="auto"/>
        <w:left w:val="none" w:sz="0" w:space="0" w:color="auto"/>
        <w:bottom w:val="none" w:sz="0" w:space="0" w:color="auto"/>
        <w:right w:val="none" w:sz="0" w:space="0" w:color="auto"/>
      </w:divBdr>
    </w:div>
    <w:div w:id="17092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A59BE-F0F7-443F-9B65-012C8B71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7127</TotalTime>
  <Pages>24</Pages>
  <Words>5587</Words>
  <Characters>31847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Pandiyan</dc:creator>
  <cp:lastModifiedBy>Indira</cp:lastModifiedBy>
  <cp:revision>2233</cp:revision>
  <cp:lastPrinted>2014-08-06T04:50:00Z</cp:lastPrinted>
  <dcterms:created xsi:type="dcterms:W3CDTF">2013-05-20T05:49:00Z</dcterms:created>
  <dcterms:modified xsi:type="dcterms:W3CDTF">2014-08-13T06:25:00Z</dcterms:modified>
</cp:coreProperties>
</file>