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B0" w:rsidRPr="00A256DD" w:rsidRDefault="00B5639E" w:rsidP="009B02B0">
      <w:pPr>
        <w:jc w:val="center"/>
        <w:rPr>
          <w:rFonts w:ascii="Comic Sans MS" w:hAnsi="Comic Sans MS" w:cs="Tahoma"/>
          <w:b/>
          <w:sz w:val="40"/>
          <w:szCs w:val="40"/>
        </w:rPr>
      </w:pPr>
      <w:r>
        <w:rPr>
          <w:rFonts w:ascii="Comic Sans MS" w:hAnsi="Comic Sans MS" w:cs="Tahoma"/>
          <w:b/>
          <w:sz w:val="40"/>
          <w:szCs w:val="40"/>
        </w:rPr>
        <w:t xml:space="preserve"> </w:t>
      </w:r>
      <w:r w:rsidR="009B02B0">
        <w:rPr>
          <w:rFonts w:ascii="Comic Sans MS" w:hAnsi="Comic Sans MS" w:cs="Tahoma"/>
          <w:b/>
          <w:sz w:val="40"/>
          <w:szCs w:val="40"/>
        </w:rPr>
        <w:t xml:space="preserve">AGENDA </w:t>
      </w:r>
      <w:r w:rsidR="009B02B0" w:rsidRPr="00A256DD">
        <w:rPr>
          <w:rFonts w:ascii="Comic Sans MS" w:hAnsi="Comic Sans MS" w:cs="Tahoma"/>
          <w:b/>
          <w:sz w:val="40"/>
          <w:szCs w:val="40"/>
        </w:rPr>
        <w:t>NOTE</w:t>
      </w:r>
      <w:r w:rsidR="009B02B0">
        <w:rPr>
          <w:rFonts w:ascii="Comic Sans MS" w:hAnsi="Comic Sans MS" w:cs="Tahoma"/>
          <w:b/>
          <w:sz w:val="40"/>
          <w:szCs w:val="40"/>
        </w:rPr>
        <w:t>S</w:t>
      </w:r>
    </w:p>
    <w:p w:rsidR="009B02B0" w:rsidRDefault="009B02B0" w:rsidP="009B02B0">
      <w:pPr>
        <w:jc w:val="center"/>
        <w:rPr>
          <w:rFonts w:ascii="Comic Sans MS" w:hAnsi="Comic Sans MS" w:cs="Tahoma"/>
          <w:b/>
          <w:sz w:val="40"/>
          <w:szCs w:val="40"/>
        </w:rPr>
      </w:pPr>
    </w:p>
    <w:p w:rsidR="009B02B0" w:rsidRDefault="009B02B0" w:rsidP="009B02B0">
      <w:pPr>
        <w:jc w:val="center"/>
        <w:rPr>
          <w:rFonts w:ascii="Comic Sans MS" w:hAnsi="Comic Sans MS" w:cs="Tahoma"/>
          <w:b/>
          <w:sz w:val="40"/>
          <w:szCs w:val="40"/>
        </w:rPr>
      </w:pPr>
    </w:p>
    <w:p w:rsidR="009B02B0" w:rsidRPr="006E15F5" w:rsidRDefault="006D1392" w:rsidP="006D1392">
      <w:pPr>
        <w:tabs>
          <w:tab w:val="left" w:pos="2730"/>
        </w:tabs>
        <w:rPr>
          <w:rFonts w:ascii="Comic Sans MS" w:hAnsi="Comic Sans MS" w:cs="Tahoma"/>
          <w:b/>
          <w:sz w:val="28"/>
        </w:rPr>
      </w:pPr>
      <w:r>
        <w:rPr>
          <w:rFonts w:ascii="Comic Sans MS" w:hAnsi="Comic Sans MS" w:cs="Tahoma"/>
          <w:b/>
          <w:sz w:val="28"/>
        </w:rPr>
        <w:tab/>
      </w:r>
    </w:p>
    <w:p w:rsidR="009B02B0" w:rsidRPr="006E15F5" w:rsidRDefault="009B02B0" w:rsidP="009B02B0">
      <w:pPr>
        <w:jc w:val="center"/>
        <w:rPr>
          <w:rFonts w:ascii="Comic Sans MS" w:hAnsi="Comic Sans MS" w:cs="Tahoma"/>
          <w:b/>
          <w:sz w:val="32"/>
        </w:rPr>
      </w:pPr>
      <w:r>
        <w:rPr>
          <w:rFonts w:ascii="Comic Sans MS" w:hAnsi="Comic Sans MS" w:cs="Tahoma"/>
          <w:b/>
          <w:sz w:val="32"/>
        </w:rPr>
        <w:t>7</w:t>
      </w:r>
      <w:r w:rsidR="007D5110">
        <w:rPr>
          <w:rFonts w:ascii="Comic Sans MS" w:hAnsi="Comic Sans MS" w:cs="Tahoma"/>
          <w:b/>
          <w:sz w:val="32"/>
        </w:rPr>
        <w:t>6</w:t>
      </w:r>
      <w:r w:rsidR="00AB427B" w:rsidRPr="00AB427B">
        <w:rPr>
          <w:rFonts w:ascii="Comic Sans MS" w:hAnsi="Comic Sans MS" w:cs="Tahoma"/>
          <w:b/>
          <w:sz w:val="32"/>
          <w:vertAlign w:val="superscript"/>
        </w:rPr>
        <w:t>th</w:t>
      </w:r>
      <w:r w:rsidR="00AB427B">
        <w:rPr>
          <w:rFonts w:ascii="Comic Sans MS" w:hAnsi="Comic Sans MS" w:cs="Tahoma"/>
          <w:b/>
          <w:sz w:val="32"/>
        </w:rPr>
        <w:t xml:space="preserve"> </w:t>
      </w:r>
      <w:r w:rsidR="00F91BF7">
        <w:rPr>
          <w:rFonts w:ascii="Comic Sans MS" w:hAnsi="Comic Sans MS" w:cs="Tahoma"/>
          <w:b/>
          <w:sz w:val="32"/>
        </w:rPr>
        <w:t xml:space="preserve"> </w:t>
      </w:r>
      <w:r w:rsidRPr="006E15F5">
        <w:rPr>
          <w:rFonts w:ascii="Comic Sans MS" w:hAnsi="Comic Sans MS" w:cs="Tahoma"/>
          <w:b/>
          <w:sz w:val="32"/>
        </w:rPr>
        <w:t>MEETING</w:t>
      </w:r>
    </w:p>
    <w:p w:rsidR="009B02B0" w:rsidRPr="006E15F5" w:rsidRDefault="009B02B0" w:rsidP="009B02B0">
      <w:pPr>
        <w:jc w:val="center"/>
        <w:rPr>
          <w:rFonts w:ascii="Comic Sans MS" w:hAnsi="Comic Sans MS" w:cs="Tahoma"/>
          <w:bCs/>
          <w:sz w:val="32"/>
        </w:rPr>
      </w:pPr>
    </w:p>
    <w:p w:rsidR="009B02B0" w:rsidRPr="006E15F5" w:rsidRDefault="009902F7" w:rsidP="009902F7">
      <w:pPr>
        <w:tabs>
          <w:tab w:val="left" w:pos="598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4F0462" w:rsidP="009B02B0">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9B02B0" w:rsidRPr="006E15F5" w:rsidRDefault="009B02B0" w:rsidP="009B02B0">
      <w:pPr>
        <w:jc w:val="center"/>
        <w:rPr>
          <w:rFonts w:ascii="Comic Sans MS" w:hAnsi="Comic Sans MS" w:cs="Tahoma"/>
          <w:b/>
          <w:sz w:val="36"/>
        </w:rPr>
      </w:pPr>
      <w:r w:rsidRPr="006E15F5">
        <w:rPr>
          <w:rFonts w:ascii="Comic Sans MS" w:hAnsi="Comic Sans MS" w:cs="Tahoma"/>
          <w:b/>
          <w:sz w:val="36"/>
        </w:rPr>
        <w:t>MANAGEMENT AUTHORITY</w:t>
      </w:r>
    </w:p>
    <w:p w:rsidR="009B02B0" w:rsidRPr="006E15F5" w:rsidRDefault="009B02B0" w:rsidP="009B02B0">
      <w:pPr>
        <w:jc w:val="center"/>
        <w:rPr>
          <w:rFonts w:ascii="Comic Sans MS" w:hAnsi="Comic Sans MS" w:cs="Tahoma"/>
          <w:b/>
          <w:sz w:val="36"/>
        </w:rPr>
      </w:pPr>
    </w:p>
    <w:p w:rsidR="009B02B0" w:rsidRPr="006E15F5"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tabs>
          <w:tab w:val="left" w:pos="499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C364BC" w:rsidRDefault="00846503" w:rsidP="009B02B0">
      <w:pPr>
        <w:ind w:right="-151"/>
        <w:rPr>
          <w:rFonts w:ascii="Comic Sans MS" w:hAnsi="Comic Sans MS" w:cs="Tahoma"/>
          <w:b/>
        </w:rPr>
      </w:pPr>
      <w:r>
        <w:rPr>
          <w:rFonts w:ascii="Comic Sans MS" w:hAnsi="Comic Sans MS" w:cs="Tahoma"/>
          <w:b/>
        </w:rPr>
        <w:t>Date:</w:t>
      </w:r>
      <w:r w:rsidR="003A7E64">
        <w:rPr>
          <w:rFonts w:ascii="Comic Sans MS" w:hAnsi="Comic Sans MS" w:cs="Tahoma"/>
          <w:b/>
        </w:rPr>
        <w:t xml:space="preserve"> 21</w:t>
      </w:r>
      <w:r w:rsidR="007D5110">
        <w:rPr>
          <w:rFonts w:ascii="Comic Sans MS" w:hAnsi="Comic Sans MS" w:cs="Tahoma"/>
          <w:b/>
        </w:rPr>
        <w:t>.0</w:t>
      </w:r>
      <w:r w:rsidR="003A7E64">
        <w:rPr>
          <w:rFonts w:ascii="Comic Sans MS" w:hAnsi="Comic Sans MS" w:cs="Tahoma"/>
          <w:b/>
        </w:rPr>
        <w:t>3</w:t>
      </w:r>
      <w:r w:rsidR="009B02B0">
        <w:rPr>
          <w:rFonts w:ascii="Comic Sans MS" w:hAnsi="Comic Sans MS" w:cs="Tahoma"/>
          <w:b/>
        </w:rPr>
        <w:t>.201</w:t>
      </w:r>
      <w:r w:rsidR="007D5110">
        <w:rPr>
          <w:rFonts w:ascii="Comic Sans MS" w:hAnsi="Comic Sans MS" w:cs="Tahoma"/>
          <w:b/>
        </w:rPr>
        <w:t>4</w:t>
      </w:r>
      <w:r w:rsidR="009B02B0" w:rsidRPr="00C364BC">
        <w:rPr>
          <w:rFonts w:ascii="Comic Sans MS" w:hAnsi="Comic Sans MS" w:cs="Tahoma"/>
          <w:b/>
        </w:rPr>
        <w:t xml:space="preserve">          </w:t>
      </w:r>
      <w:r w:rsidR="009B02B0" w:rsidRPr="00C364BC">
        <w:rPr>
          <w:rFonts w:ascii="Comic Sans MS" w:hAnsi="Comic Sans MS" w:cs="Tahoma"/>
          <w:b/>
          <w:u w:val="single"/>
        </w:rPr>
        <w:t>Venue:</w:t>
      </w:r>
      <w:r w:rsidR="009B02B0" w:rsidRPr="00C364BC">
        <w:rPr>
          <w:rFonts w:ascii="Comic Sans MS" w:hAnsi="Comic Sans MS" w:cs="Tahoma"/>
          <w:b/>
        </w:rPr>
        <w:t xml:space="preserve"> </w:t>
      </w:r>
      <w:r w:rsidR="00BE1FDD">
        <w:rPr>
          <w:rFonts w:ascii="Comic Sans MS" w:hAnsi="Comic Sans MS" w:cs="Tahoma"/>
          <w:b/>
        </w:rPr>
        <w:tab/>
      </w:r>
      <w:r w:rsidR="00304E92">
        <w:rPr>
          <w:rFonts w:ascii="Comic Sans MS" w:hAnsi="Comic Sans MS" w:cs="Tahoma"/>
          <w:b/>
        </w:rPr>
        <w:t xml:space="preserve">PWD </w:t>
      </w:r>
      <w:r w:rsidR="00BE1FDD">
        <w:rPr>
          <w:rFonts w:ascii="Comic Sans MS" w:hAnsi="Comic Sans MS" w:cs="Tahoma"/>
          <w:b/>
        </w:rPr>
        <w:t>CONFERRENCE HALL</w:t>
      </w:r>
    </w:p>
    <w:p w:rsidR="009B02B0" w:rsidRPr="00C364BC" w:rsidRDefault="00F42490" w:rsidP="009B02B0">
      <w:pPr>
        <w:rPr>
          <w:rFonts w:ascii="Comic Sans MS" w:hAnsi="Comic Sans MS" w:cs="Tahoma"/>
          <w:b/>
        </w:rPr>
      </w:pPr>
      <w:r>
        <w:rPr>
          <w:rFonts w:ascii="Comic Sans MS" w:hAnsi="Comic Sans MS" w:cs="Tahoma"/>
          <w:b/>
        </w:rPr>
        <w:t xml:space="preserve">Time:  </w:t>
      </w:r>
      <w:r w:rsidR="003A7E64">
        <w:rPr>
          <w:rFonts w:ascii="Comic Sans MS" w:hAnsi="Comic Sans MS" w:cs="Tahoma"/>
          <w:b/>
        </w:rPr>
        <w:t>03.45</w:t>
      </w:r>
      <w:r w:rsidR="009B02B0">
        <w:rPr>
          <w:rFonts w:ascii="Comic Sans MS" w:hAnsi="Comic Sans MS" w:cs="Tahoma"/>
          <w:b/>
        </w:rPr>
        <w:t xml:space="preserve"> P.M.</w:t>
      </w:r>
      <w:r w:rsidR="009B02B0" w:rsidRPr="00C364BC">
        <w:rPr>
          <w:rFonts w:ascii="Comic Sans MS" w:hAnsi="Comic Sans MS" w:cs="Tahoma"/>
          <w:b/>
        </w:rPr>
        <w:tab/>
      </w:r>
      <w:r w:rsidR="009B02B0" w:rsidRPr="00C364BC">
        <w:rPr>
          <w:rFonts w:ascii="Comic Sans MS" w:hAnsi="Comic Sans MS" w:cs="Tahoma"/>
          <w:b/>
        </w:rPr>
        <w:tab/>
      </w:r>
      <w:r w:rsidR="007E47E3">
        <w:rPr>
          <w:rFonts w:ascii="Comic Sans MS" w:hAnsi="Comic Sans MS" w:cs="Tahoma"/>
          <w:b/>
        </w:rPr>
        <w:tab/>
      </w:r>
      <w:r w:rsidR="00934D3B">
        <w:rPr>
          <w:rFonts w:ascii="Comic Sans MS" w:hAnsi="Comic Sans MS" w:cs="Tahoma"/>
          <w:b/>
        </w:rPr>
        <w:t>5</w:t>
      </w:r>
      <w:r w:rsidR="00934D3B">
        <w:rPr>
          <w:rFonts w:ascii="Comic Sans MS" w:hAnsi="Comic Sans MS" w:cs="Tahoma"/>
          <w:b/>
          <w:vertAlign w:val="superscript"/>
        </w:rPr>
        <w:t xml:space="preserve">th </w:t>
      </w:r>
      <w:r w:rsidR="00934D3B">
        <w:rPr>
          <w:rFonts w:ascii="Comic Sans MS" w:hAnsi="Comic Sans MS" w:cs="Tahoma"/>
          <w:b/>
        </w:rPr>
        <w:t xml:space="preserve">floor, </w:t>
      </w:r>
      <w:r w:rsidR="009B02B0" w:rsidRPr="00C364BC">
        <w:rPr>
          <w:rFonts w:ascii="Comic Sans MS" w:hAnsi="Comic Sans MS" w:cs="Tahoma"/>
          <w:b/>
        </w:rPr>
        <w:t xml:space="preserve">Secretariat, </w:t>
      </w:r>
    </w:p>
    <w:p w:rsidR="009B02B0" w:rsidRPr="00C364BC" w:rsidRDefault="009B02B0" w:rsidP="009B02B0">
      <w:pPr>
        <w:rPr>
          <w:rFonts w:ascii="Comic Sans MS" w:hAnsi="Comic Sans MS" w:cs="Tahoma"/>
          <w:b/>
          <w:bCs/>
        </w:rPr>
      </w:pP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t>Chennai – 600 009</w:t>
      </w:r>
    </w:p>
    <w:p w:rsidR="009B02B0" w:rsidRDefault="009B02B0" w:rsidP="009B02B0">
      <w:pPr>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9B02B0" w:rsidRDefault="009B02B0" w:rsidP="00000765">
      <w:pPr>
        <w:jc w:val="center"/>
        <w:rPr>
          <w:rFonts w:ascii="Comic Sans MS" w:hAnsi="Comic Sans MS" w:cs="Tahoma"/>
          <w:b/>
          <w:bCs/>
          <w:sz w:val="22"/>
          <w:szCs w:val="22"/>
        </w:rPr>
      </w:pPr>
      <w:r>
        <w:rPr>
          <w:rFonts w:ascii="Palatino Linotype" w:hAnsi="Palatino Linotype" w:cs="Tahoma"/>
          <w:bCs/>
          <w:sz w:val="22"/>
          <w:szCs w:val="22"/>
        </w:rPr>
        <w:br w:type="page"/>
      </w:r>
      <w:r w:rsidRPr="00931EDD">
        <w:rPr>
          <w:rFonts w:ascii="Comic Sans MS" w:hAnsi="Comic Sans MS" w:cs="Tahoma"/>
          <w:b/>
          <w:bCs/>
          <w:sz w:val="22"/>
          <w:szCs w:val="22"/>
        </w:rPr>
        <w:lastRenderedPageBreak/>
        <w:t>INDEX</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9B02B0" w:rsidRPr="00931EDD" w:rsidTr="002D05BD">
        <w:tc>
          <w:tcPr>
            <w:tcW w:w="1059"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Agenda No.</w:t>
            </w:r>
          </w:p>
        </w:tc>
        <w:tc>
          <w:tcPr>
            <w:tcW w:w="6729" w:type="dxa"/>
            <w:vAlign w:val="center"/>
          </w:tcPr>
          <w:p w:rsidR="009B02B0" w:rsidRPr="00931EDD" w:rsidRDefault="009B02B0" w:rsidP="00000765">
            <w:pPr>
              <w:jc w:val="center"/>
              <w:rPr>
                <w:rFonts w:ascii="Comic Sans MS" w:hAnsi="Comic Sans MS"/>
                <w:b/>
              </w:rPr>
            </w:pPr>
            <w:r w:rsidRPr="00931EDD">
              <w:rPr>
                <w:rFonts w:ascii="Comic Sans MS" w:hAnsi="Comic Sans MS"/>
                <w:b/>
                <w:sz w:val="22"/>
                <w:szCs w:val="22"/>
              </w:rPr>
              <w:t>Description</w:t>
            </w:r>
          </w:p>
        </w:tc>
        <w:tc>
          <w:tcPr>
            <w:tcW w:w="840"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 xml:space="preserve">Page </w:t>
            </w:r>
          </w:p>
          <w:p w:rsidR="009B02B0" w:rsidRPr="00931EDD" w:rsidRDefault="009B02B0" w:rsidP="00000765">
            <w:pPr>
              <w:jc w:val="center"/>
              <w:rPr>
                <w:rFonts w:ascii="Comic Sans MS" w:hAnsi="Comic Sans MS"/>
                <w:b/>
              </w:rPr>
            </w:pPr>
            <w:r w:rsidRPr="00931EDD">
              <w:rPr>
                <w:rFonts w:ascii="Comic Sans MS" w:hAnsi="Comic Sans MS"/>
                <w:b/>
                <w:sz w:val="22"/>
                <w:szCs w:val="22"/>
              </w:rPr>
              <w:t>No.</w:t>
            </w:r>
          </w:p>
        </w:tc>
      </w:tr>
      <w:tr w:rsidR="009B02B0" w:rsidRPr="00931EDD" w:rsidTr="002D05BD">
        <w:tc>
          <w:tcPr>
            <w:tcW w:w="1059" w:type="dxa"/>
          </w:tcPr>
          <w:p w:rsidR="009B02B0" w:rsidRPr="00931EDD" w:rsidRDefault="00B54E9A" w:rsidP="00CF63EB">
            <w:pPr>
              <w:tabs>
                <w:tab w:val="left" w:pos="180"/>
                <w:tab w:val="center" w:pos="421"/>
              </w:tabs>
              <w:spacing w:line="26" w:lineRule="atLeast"/>
              <w:rPr>
                <w:rFonts w:ascii="Comic Sans MS" w:hAnsi="Comic Sans MS"/>
              </w:rPr>
            </w:pPr>
            <w:r w:rsidRPr="00931EDD">
              <w:rPr>
                <w:rFonts w:ascii="Comic Sans MS" w:hAnsi="Comic Sans MS"/>
                <w:sz w:val="22"/>
                <w:szCs w:val="22"/>
              </w:rPr>
              <w:tab/>
            </w:r>
            <w:r w:rsidRPr="00931EDD">
              <w:rPr>
                <w:rFonts w:ascii="Comic Sans MS" w:hAnsi="Comic Sans MS"/>
                <w:sz w:val="22"/>
                <w:szCs w:val="22"/>
              </w:rPr>
              <w:tab/>
            </w:r>
            <w:r w:rsidR="009B02B0" w:rsidRPr="00931EDD">
              <w:rPr>
                <w:rFonts w:ascii="Comic Sans MS" w:hAnsi="Comic Sans MS"/>
                <w:sz w:val="22"/>
                <w:szCs w:val="22"/>
              </w:rPr>
              <w:t>01</w:t>
            </w:r>
          </w:p>
        </w:tc>
        <w:tc>
          <w:tcPr>
            <w:tcW w:w="6729" w:type="dxa"/>
          </w:tcPr>
          <w:p w:rsidR="009B02B0" w:rsidRPr="00931EDD" w:rsidRDefault="009B02B0" w:rsidP="00F2261F">
            <w:pPr>
              <w:ind w:left="14"/>
              <w:jc w:val="both"/>
              <w:rPr>
                <w:rFonts w:ascii="Comic Sans MS" w:hAnsi="Comic Sans MS"/>
              </w:rPr>
            </w:pPr>
            <w:r w:rsidRPr="00931EDD">
              <w:rPr>
                <w:rFonts w:ascii="Comic Sans MS" w:hAnsi="Comic Sans MS"/>
                <w:bCs/>
                <w:sz w:val="22"/>
                <w:szCs w:val="22"/>
              </w:rPr>
              <w:t>Confirmation of the minutes of the 7</w:t>
            </w:r>
            <w:r w:rsidR="007D5110">
              <w:rPr>
                <w:rFonts w:ascii="Comic Sans MS" w:hAnsi="Comic Sans MS"/>
                <w:bCs/>
                <w:sz w:val="22"/>
                <w:szCs w:val="22"/>
              </w:rPr>
              <w:t>5</w:t>
            </w:r>
            <w:r w:rsidR="008F250D" w:rsidRPr="008F250D">
              <w:rPr>
                <w:rFonts w:ascii="Comic Sans MS" w:hAnsi="Comic Sans MS"/>
                <w:bCs/>
                <w:sz w:val="22"/>
                <w:szCs w:val="22"/>
                <w:vertAlign w:val="superscript"/>
              </w:rPr>
              <w:t>th</w:t>
            </w:r>
            <w:r w:rsidR="008F250D">
              <w:rPr>
                <w:rFonts w:ascii="Comic Sans MS" w:hAnsi="Comic Sans MS"/>
                <w:bCs/>
                <w:sz w:val="22"/>
                <w:szCs w:val="22"/>
              </w:rPr>
              <w:t xml:space="preserve"> </w:t>
            </w:r>
            <w:r w:rsidRPr="00931EDD">
              <w:rPr>
                <w:rFonts w:ascii="Comic Sans MS" w:hAnsi="Comic Sans MS"/>
                <w:bCs/>
                <w:sz w:val="22"/>
                <w:szCs w:val="22"/>
              </w:rPr>
              <w:t xml:space="preserve">meeting held on </w:t>
            </w:r>
            <w:r w:rsidR="007D5110">
              <w:rPr>
                <w:rFonts w:ascii="Comic Sans MS" w:hAnsi="Comic Sans MS"/>
                <w:bCs/>
                <w:sz w:val="22"/>
                <w:szCs w:val="22"/>
              </w:rPr>
              <w:t>19.12.1013</w:t>
            </w:r>
            <w:r w:rsidR="002A7E97" w:rsidRPr="00931EDD">
              <w:rPr>
                <w:rFonts w:ascii="Comic Sans MS" w:hAnsi="Comic Sans MS"/>
                <w:bCs/>
                <w:sz w:val="22"/>
                <w:szCs w:val="22"/>
              </w:rPr>
              <w:t>.</w:t>
            </w:r>
          </w:p>
        </w:tc>
        <w:tc>
          <w:tcPr>
            <w:tcW w:w="840" w:type="dxa"/>
          </w:tcPr>
          <w:p w:rsidR="009B02B0" w:rsidRPr="00931EDD" w:rsidRDefault="009B02B0" w:rsidP="00000765">
            <w:pPr>
              <w:jc w:val="center"/>
              <w:rPr>
                <w:rFonts w:ascii="Comic Sans MS" w:hAnsi="Comic Sans MS"/>
              </w:rPr>
            </w:pPr>
            <w:r w:rsidRPr="00931EDD">
              <w:rPr>
                <w:rFonts w:ascii="Comic Sans MS" w:hAnsi="Comic Sans MS"/>
                <w:sz w:val="22"/>
                <w:szCs w:val="22"/>
              </w:rPr>
              <w:t>01</w:t>
            </w:r>
          </w:p>
        </w:tc>
      </w:tr>
      <w:tr w:rsidR="009B02B0" w:rsidRPr="00931EDD" w:rsidTr="002D05BD">
        <w:tc>
          <w:tcPr>
            <w:tcW w:w="1059" w:type="dxa"/>
          </w:tcPr>
          <w:p w:rsidR="009B02B0" w:rsidRPr="00931EDD" w:rsidRDefault="009B02B0" w:rsidP="00CF63EB">
            <w:pPr>
              <w:spacing w:line="26" w:lineRule="atLeast"/>
              <w:jc w:val="center"/>
              <w:rPr>
                <w:rFonts w:ascii="Comic Sans MS" w:hAnsi="Comic Sans MS"/>
              </w:rPr>
            </w:pPr>
            <w:r w:rsidRPr="00931EDD">
              <w:rPr>
                <w:rFonts w:ascii="Comic Sans MS" w:hAnsi="Comic Sans MS"/>
                <w:sz w:val="22"/>
                <w:szCs w:val="22"/>
              </w:rPr>
              <w:t>02</w:t>
            </w:r>
          </w:p>
        </w:tc>
        <w:tc>
          <w:tcPr>
            <w:tcW w:w="6729" w:type="dxa"/>
          </w:tcPr>
          <w:p w:rsidR="009B02B0" w:rsidRPr="00931EDD" w:rsidRDefault="009B02B0" w:rsidP="00F2261F">
            <w:pPr>
              <w:ind w:left="10"/>
              <w:jc w:val="both"/>
              <w:rPr>
                <w:rFonts w:ascii="Comic Sans MS" w:hAnsi="Comic Sans MS"/>
              </w:rPr>
            </w:pPr>
            <w:r w:rsidRPr="00931EDD">
              <w:rPr>
                <w:rFonts w:ascii="Comic Sans MS" w:hAnsi="Comic Sans MS"/>
                <w:sz w:val="22"/>
                <w:szCs w:val="22"/>
              </w:rPr>
              <w:t>The action taken on the decisions of the 7</w:t>
            </w:r>
            <w:r w:rsidR="007D5110">
              <w:rPr>
                <w:rFonts w:ascii="Comic Sans MS" w:hAnsi="Comic Sans MS"/>
                <w:sz w:val="22"/>
                <w:szCs w:val="22"/>
              </w:rPr>
              <w:t>5</w:t>
            </w:r>
            <w:r w:rsidR="00925A8D" w:rsidRPr="00925A8D">
              <w:rPr>
                <w:rFonts w:ascii="Comic Sans MS" w:hAnsi="Comic Sans MS"/>
                <w:sz w:val="22"/>
                <w:szCs w:val="22"/>
                <w:vertAlign w:val="superscript"/>
              </w:rPr>
              <w:t>th</w:t>
            </w:r>
            <w:r w:rsidR="00925A8D">
              <w:rPr>
                <w:rFonts w:ascii="Comic Sans MS" w:hAnsi="Comic Sans MS"/>
                <w:sz w:val="22"/>
                <w:szCs w:val="22"/>
              </w:rPr>
              <w:t xml:space="preserve"> </w:t>
            </w:r>
            <w:r w:rsidR="00114C10" w:rsidRPr="00931EDD">
              <w:rPr>
                <w:rFonts w:ascii="Comic Sans MS" w:hAnsi="Comic Sans MS"/>
                <w:sz w:val="22"/>
                <w:szCs w:val="22"/>
              </w:rPr>
              <w:t xml:space="preserve"> </w:t>
            </w:r>
            <w:r w:rsidRPr="00931EDD">
              <w:rPr>
                <w:rFonts w:ascii="Comic Sans MS" w:hAnsi="Comic Sans MS"/>
                <w:sz w:val="22"/>
                <w:szCs w:val="22"/>
              </w:rPr>
              <w:t xml:space="preserve">meeting of the Authority held on </w:t>
            </w:r>
            <w:r w:rsidR="007D5110">
              <w:rPr>
                <w:rFonts w:ascii="Comic Sans MS" w:hAnsi="Comic Sans MS"/>
                <w:sz w:val="22"/>
                <w:szCs w:val="22"/>
              </w:rPr>
              <w:t>19.12.2013.</w:t>
            </w:r>
          </w:p>
        </w:tc>
        <w:tc>
          <w:tcPr>
            <w:tcW w:w="840" w:type="dxa"/>
          </w:tcPr>
          <w:p w:rsidR="009B02B0" w:rsidRPr="00931EDD" w:rsidRDefault="00BA1F27" w:rsidP="003044C2">
            <w:pPr>
              <w:jc w:val="center"/>
              <w:rPr>
                <w:rFonts w:ascii="Comic Sans MS" w:hAnsi="Comic Sans MS"/>
              </w:rPr>
            </w:pPr>
            <w:r>
              <w:rPr>
                <w:rFonts w:ascii="Comic Sans MS" w:hAnsi="Comic Sans MS"/>
              </w:rPr>
              <w:t>11</w:t>
            </w:r>
          </w:p>
        </w:tc>
      </w:tr>
      <w:tr w:rsidR="00760A69" w:rsidRPr="00931EDD" w:rsidTr="002D05BD">
        <w:tc>
          <w:tcPr>
            <w:tcW w:w="1059" w:type="dxa"/>
          </w:tcPr>
          <w:p w:rsidR="00760A69" w:rsidRPr="00931EDD" w:rsidRDefault="00760A69" w:rsidP="00CF63EB">
            <w:pPr>
              <w:spacing w:line="26" w:lineRule="atLeast"/>
              <w:jc w:val="center"/>
              <w:rPr>
                <w:rFonts w:ascii="Comic Sans MS" w:hAnsi="Comic Sans MS"/>
              </w:rPr>
            </w:pPr>
            <w:r>
              <w:rPr>
                <w:rFonts w:ascii="Comic Sans MS" w:hAnsi="Comic Sans MS"/>
                <w:sz w:val="22"/>
                <w:szCs w:val="22"/>
              </w:rPr>
              <w:t>03</w:t>
            </w:r>
          </w:p>
        </w:tc>
        <w:tc>
          <w:tcPr>
            <w:tcW w:w="6729" w:type="dxa"/>
          </w:tcPr>
          <w:p w:rsidR="00760A69" w:rsidRPr="00931EDD" w:rsidRDefault="00BA1F27" w:rsidP="00053E4D">
            <w:pPr>
              <w:tabs>
                <w:tab w:val="left" w:pos="2790"/>
              </w:tabs>
              <w:spacing w:after="200" w:line="360" w:lineRule="auto"/>
              <w:ind w:right="166"/>
              <w:jc w:val="both"/>
              <w:rPr>
                <w:rFonts w:ascii="Comic Sans MS" w:hAnsi="Comic Sans MS"/>
              </w:rPr>
            </w:pPr>
            <w:r w:rsidRPr="00BA1F27">
              <w:rPr>
                <w:rFonts w:ascii="Comic Sans MS" w:hAnsi="Comic Sans MS"/>
                <w:sz w:val="22"/>
                <w:szCs w:val="22"/>
              </w:rPr>
              <w:t>Construction of experimental submerged dyke - Pilot study for sustainable shoreline management at Kadalur periakumppam, Kancheeppuram district proposed by the Fisheries Department regarding.</w:t>
            </w:r>
          </w:p>
        </w:tc>
        <w:tc>
          <w:tcPr>
            <w:tcW w:w="840" w:type="dxa"/>
          </w:tcPr>
          <w:p w:rsidR="00760A69" w:rsidRDefault="00C25F86" w:rsidP="003044C2">
            <w:pPr>
              <w:jc w:val="center"/>
              <w:rPr>
                <w:rFonts w:ascii="Comic Sans MS" w:hAnsi="Comic Sans MS"/>
              </w:rPr>
            </w:pPr>
            <w:r>
              <w:rPr>
                <w:rFonts w:ascii="Comic Sans MS" w:hAnsi="Comic Sans MS"/>
              </w:rPr>
              <w:t>13</w:t>
            </w:r>
          </w:p>
        </w:tc>
      </w:tr>
      <w:tr w:rsidR="009B02B0" w:rsidRPr="00931EDD" w:rsidTr="002D05BD">
        <w:tc>
          <w:tcPr>
            <w:tcW w:w="1059" w:type="dxa"/>
          </w:tcPr>
          <w:p w:rsidR="009B02B0" w:rsidRPr="00931EDD" w:rsidRDefault="009B02B0" w:rsidP="00F325E9">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4</w:t>
            </w:r>
          </w:p>
        </w:tc>
        <w:tc>
          <w:tcPr>
            <w:tcW w:w="6729" w:type="dxa"/>
          </w:tcPr>
          <w:p w:rsidR="009B02B0" w:rsidRPr="003F2227" w:rsidRDefault="00C25F86" w:rsidP="00053E4D">
            <w:pPr>
              <w:spacing w:line="360" w:lineRule="auto"/>
              <w:jc w:val="both"/>
              <w:rPr>
                <w:rFonts w:ascii="Comic Sans MS" w:hAnsi="Comic Sans MS" w:cs="Arial"/>
              </w:rPr>
            </w:pPr>
            <w:r w:rsidRPr="00C25F86">
              <w:rPr>
                <w:rFonts w:ascii="Comic Sans MS" w:hAnsi="Comic Sans MS"/>
                <w:sz w:val="22"/>
                <w:szCs w:val="22"/>
              </w:rPr>
              <w:t>Proposed construction of North Cargo Berth III &amp; IV, Dredging in front of North Cargo Berth II, III and IV and filling up of dredged material in to reclaim the Land inside VOC Port Complex proposed by VOC Chidambaranar Port Trust</w:t>
            </w:r>
          </w:p>
        </w:tc>
        <w:tc>
          <w:tcPr>
            <w:tcW w:w="840" w:type="dxa"/>
          </w:tcPr>
          <w:p w:rsidR="009B02B0" w:rsidRPr="00931EDD" w:rsidRDefault="003F4639" w:rsidP="00760A69">
            <w:pPr>
              <w:jc w:val="center"/>
              <w:rPr>
                <w:rFonts w:ascii="Comic Sans MS" w:hAnsi="Comic Sans MS"/>
              </w:rPr>
            </w:pPr>
            <w:r>
              <w:rPr>
                <w:rFonts w:ascii="Comic Sans MS" w:hAnsi="Comic Sans MS"/>
              </w:rPr>
              <w:t>15</w:t>
            </w:r>
          </w:p>
        </w:tc>
      </w:tr>
      <w:tr w:rsidR="009B02B0" w:rsidRPr="00931EDD" w:rsidTr="002D05BD">
        <w:tc>
          <w:tcPr>
            <w:tcW w:w="1059" w:type="dxa"/>
          </w:tcPr>
          <w:p w:rsidR="009B02B0" w:rsidRPr="00931EDD" w:rsidRDefault="009B02B0" w:rsidP="00F325E9">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5</w:t>
            </w:r>
          </w:p>
        </w:tc>
        <w:tc>
          <w:tcPr>
            <w:tcW w:w="6729" w:type="dxa"/>
          </w:tcPr>
          <w:p w:rsidR="009B02B0" w:rsidRPr="003F2227" w:rsidRDefault="003F4639" w:rsidP="00053E4D">
            <w:pPr>
              <w:spacing w:line="360" w:lineRule="auto"/>
              <w:ind w:right="-7"/>
              <w:jc w:val="both"/>
              <w:rPr>
                <w:rFonts w:ascii="Comic Sans MS" w:hAnsi="Comic Sans MS" w:cs="Arial"/>
                <w:u w:val="single"/>
              </w:rPr>
            </w:pPr>
            <w:r w:rsidRPr="003F4639">
              <w:rPr>
                <w:rFonts w:ascii="Comic Sans MS" w:hAnsi="Comic Sans MS"/>
                <w:sz w:val="22"/>
                <w:szCs w:val="22"/>
              </w:rPr>
              <w:t>Environmental Clearance issued already for the  development of ship yard cum port complex  at Kattupllli village, Ponneri taluk, Tiruvallur district  proposed by M/s. L&amp;T Ship building, Chennai – Amendment  requested regarding.</w:t>
            </w:r>
          </w:p>
        </w:tc>
        <w:tc>
          <w:tcPr>
            <w:tcW w:w="840" w:type="dxa"/>
          </w:tcPr>
          <w:p w:rsidR="009B02B0" w:rsidRPr="00931EDD" w:rsidRDefault="009367E1" w:rsidP="00760A69">
            <w:pPr>
              <w:jc w:val="center"/>
              <w:rPr>
                <w:rFonts w:ascii="Comic Sans MS" w:hAnsi="Comic Sans MS"/>
              </w:rPr>
            </w:pPr>
            <w:r>
              <w:rPr>
                <w:rFonts w:ascii="Comic Sans MS" w:hAnsi="Comic Sans MS"/>
              </w:rPr>
              <w:t>16</w:t>
            </w:r>
          </w:p>
        </w:tc>
      </w:tr>
      <w:tr w:rsidR="009B02B0" w:rsidRPr="00931EDD" w:rsidTr="002D05BD">
        <w:tc>
          <w:tcPr>
            <w:tcW w:w="1059" w:type="dxa"/>
          </w:tcPr>
          <w:p w:rsidR="009B02B0" w:rsidRPr="00931EDD" w:rsidRDefault="009B02B0" w:rsidP="00CF63EB">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6</w:t>
            </w:r>
          </w:p>
        </w:tc>
        <w:tc>
          <w:tcPr>
            <w:tcW w:w="6729" w:type="dxa"/>
          </w:tcPr>
          <w:p w:rsidR="009B02B0" w:rsidRPr="003F2227" w:rsidRDefault="009367E1" w:rsidP="00053E4D">
            <w:pPr>
              <w:tabs>
                <w:tab w:val="left" w:pos="2880"/>
              </w:tabs>
              <w:spacing w:line="360" w:lineRule="auto"/>
              <w:ind w:right="-63"/>
              <w:jc w:val="both"/>
              <w:rPr>
                <w:rFonts w:ascii="Comic Sans MS" w:hAnsi="Comic Sans MS" w:cs="Arial"/>
                <w:u w:val="single"/>
              </w:rPr>
            </w:pPr>
            <w:r w:rsidRPr="009367E1">
              <w:rPr>
                <w:rFonts w:ascii="Comic Sans MS" w:hAnsi="Comic Sans MS"/>
                <w:sz w:val="22"/>
                <w:szCs w:val="22"/>
              </w:rPr>
              <w:t>Widening of the existing ECR of two lane to four lane from 22/300 km to 55/800 km for 18.7 kms proposed by TNRDC in Kancheepuram district.</w:t>
            </w:r>
            <w:r w:rsidRPr="003F2227">
              <w:rPr>
                <w:rFonts w:ascii="Comic Sans MS" w:hAnsi="Comic Sans MS" w:cs="Arial"/>
                <w:u w:val="single"/>
              </w:rPr>
              <w:t xml:space="preserve"> </w:t>
            </w:r>
          </w:p>
        </w:tc>
        <w:tc>
          <w:tcPr>
            <w:tcW w:w="840" w:type="dxa"/>
          </w:tcPr>
          <w:p w:rsidR="009B02B0" w:rsidRPr="00931EDD" w:rsidRDefault="009367E1" w:rsidP="00760A69">
            <w:pPr>
              <w:jc w:val="center"/>
              <w:rPr>
                <w:rFonts w:ascii="Comic Sans MS" w:hAnsi="Comic Sans MS"/>
              </w:rPr>
            </w:pPr>
            <w:r>
              <w:rPr>
                <w:rFonts w:ascii="Comic Sans MS" w:hAnsi="Comic Sans MS"/>
              </w:rPr>
              <w:t>18</w:t>
            </w:r>
          </w:p>
        </w:tc>
      </w:tr>
      <w:tr w:rsidR="009B02B0" w:rsidRPr="00931EDD" w:rsidTr="002D05BD">
        <w:tc>
          <w:tcPr>
            <w:tcW w:w="1059" w:type="dxa"/>
          </w:tcPr>
          <w:p w:rsidR="009B02B0" w:rsidRPr="00931EDD" w:rsidRDefault="009B02B0" w:rsidP="00F325E9">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7</w:t>
            </w:r>
          </w:p>
        </w:tc>
        <w:tc>
          <w:tcPr>
            <w:tcW w:w="6729" w:type="dxa"/>
          </w:tcPr>
          <w:p w:rsidR="009B02B0" w:rsidRPr="00C25299" w:rsidRDefault="003C31FE" w:rsidP="00053E4D">
            <w:pPr>
              <w:spacing w:line="360" w:lineRule="auto"/>
              <w:ind w:right="12"/>
              <w:jc w:val="both"/>
              <w:rPr>
                <w:rFonts w:ascii="Comic Sans MS" w:hAnsi="Comic Sans MS"/>
              </w:rPr>
            </w:pPr>
            <w:r w:rsidRPr="003C31FE">
              <w:rPr>
                <w:rFonts w:ascii="Comic Sans MS" w:hAnsi="Comic Sans MS" w:cs="Arial"/>
                <w:sz w:val="22"/>
                <w:szCs w:val="22"/>
              </w:rPr>
              <w:t xml:space="preserve">Proposed </w:t>
            </w:r>
            <w:r w:rsidRPr="003C31FE">
              <w:rPr>
                <w:rFonts w:ascii="Comic Sans MS" w:hAnsi="Comic Sans MS"/>
                <w:sz w:val="22"/>
                <w:szCs w:val="22"/>
              </w:rPr>
              <w:t xml:space="preserve">construction of Lord Venkateswara Temple </w:t>
            </w:r>
            <w:r w:rsidR="00053E4D">
              <w:rPr>
                <w:rFonts w:ascii="Comic Sans MS" w:hAnsi="Comic Sans MS"/>
                <w:sz w:val="22"/>
                <w:szCs w:val="22"/>
              </w:rPr>
              <w:t xml:space="preserve">in </w:t>
            </w:r>
            <w:r w:rsidRPr="003C31FE">
              <w:rPr>
                <w:rFonts w:ascii="Comic Sans MS" w:hAnsi="Comic Sans MS"/>
                <w:sz w:val="22"/>
                <w:szCs w:val="22"/>
              </w:rPr>
              <w:t>Kanyakumari village, Agastheeswaram Taluk, Kanyakumari district proposed by Tirumala Tirupati Devasthanams (TTD), Tirupati.</w:t>
            </w:r>
          </w:p>
        </w:tc>
        <w:tc>
          <w:tcPr>
            <w:tcW w:w="840" w:type="dxa"/>
          </w:tcPr>
          <w:p w:rsidR="009B02B0" w:rsidRPr="00931EDD" w:rsidRDefault="008A39CA" w:rsidP="00760A69">
            <w:pPr>
              <w:jc w:val="center"/>
              <w:rPr>
                <w:rFonts w:ascii="Comic Sans MS" w:hAnsi="Comic Sans MS"/>
              </w:rPr>
            </w:pPr>
            <w:r>
              <w:rPr>
                <w:rFonts w:ascii="Comic Sans MS" w:hAnsi="Comic Sans MS"/>
              </w:rPr>
              <w:t>19</w:t>
            </w:r>
          </w:p>
        </w:tc>
      </w:tr>
      <w:tr w:rsidR="009B02B0" w:rsidRPr="00931EDD" w:rsidTr="002D05BD">
        <w:tc>
          <w:tcPr>
            <w:tcW w:w="1059" w:type="dxa"/>
          </w:tcPr>
          <w:p w:rsidR="009B02B0" w:rsidRPr="00931EDD" w:rsidRDefault="009B02B0" w:rsidP="00F325E9">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8</w:t>
            </w:r>
          </w:p>
        </w:tc>
        <w:tc>
          <w:tcPr>
            <w:tcW w:w="6729" w:type="dxa"/>
          </w:tcPr>
          <w:p w:rsidR="009B02B0" w:rsidRPr="00E506F3" w:rsidRDefault="00E506F3" w:rsidP="00053E4D">
            <w:pPr>
              <w:spacing w:line="360" w:lineRule="auto"/>
              <w:ind w:right="76"/>
              <w:jc w:val="both"/>
              <w:rPr>
                <w:rFonts w:ascii="Comic Sans MS" w:hAnsi="Comic Sans MS"/>
              </w:rPr>
            </w:pPr>
            <w:r w:rsidRPr="00E506F3">
              <w:rPr>
                <w:rFonts w:ascii="Comic Sans MS" w:hAnsi="Comic Sans MS"/>
                <w:sz w:val="22"/>
                <w:szCs w:val="22"/>
              </w:rPr>
              <w:t xml:space="preserve">Proposed construction of Government Rest House </w:t>
            </w:r>
            <w:r w:rsidR="00053E4D">
              <w:rPr>
                <w:rFonts w:ascii="Comic Sans MS" w:hAnsi="Comic Sans MS"/>
                <w:sz w:val="22"/>
                <w:szCs w:val="22"/>
              </w:rPr>
              <w:t xml:space="preserve">for monitoring and inspection </w:t>
            </w:r>
            <w:r w:rsidRPr="00E506F3">
              <w:rPr>
                <w:rFonts w:ascii="Comic Sans MS" w:hAnsi="Comic Sans MS"/>
                <w:sz w:val="22"/>
                <w:szCs w:val="22"/>
              </w:rPr>
              <w:t>Agastheeswaram Village, Agastheeswaram Taluk, Kanyakumari district proposed</w:t>
            </w:r>
            <w:r w:rsidR="00F2261F">
              <w:rPr>
                <w:rFonts w:ascii="Comic Sans MS" w:hAnsi="Comic Sans MS"/>
                <w:sz w:val="22"/>
                <w:szCs w:val="22"/>
              </w:rPr>
              <w:t xml:space="preserve"> by</w:t>
            </w:r>
            <w:r w:rsidRPr="00E506F3">
              <w:rPr>
                <w:rFonts w:ascii="Comic Sans MS" w:hAnsi="Comic Sans MS"/>
                <w:sz w:val="22"/>
                <w:szCs w:val="22"/>
              </w:rPr>
              <w:t xml:space="preserve">  Forests Department.</w:t>
            </w:r>
          </w:p>
        </w:tc>
        <w:tc>
          <w:tcPr>
            <w:tcW w:w="840" w:type="dxa"/>
          </w:tcPr>
          <w:p w:rsidR="009B02B0" w:rsidRPr="00931EDD" w:rsidRDefault="00B729FE" w:rsidP="00760A69">
            <w:pPr>
              <w:jc w:val="center"/>
              <w:rPr>
                <w:rFonts w:ascii="Comic Sans MS" w:hAnsi="Comic Sans MS"/>
              </w:rPr>
            </w:pPr>
            <w:r>
              <w:rPr>
                <w:rFonts w:ascii="Comic Sans MS" w:hAnsi="Comic Sans MS"/>
              </w:rPr>
              <w:t>20</w:t>
            </w:r>
          </w:p>
        </w:tc>
      </w:tr>
      <w:tr w:rsidR="00B729FE" w:rsidRPr="00931EDD" w:rsidTr="002D05BD">
        <w:tc>
          <w:tcPr>
            <w:tcW w:w="1059" w:type="dxa"/>
          </w:tcPr>
          <w:p w:rsidR="00B729FE" w:rsidRPr="00931EDD" w:rsidRDefault="00B729FE" w:rsidP="00F325E9">
            <w:pPr>
              <w:spacing w:line="26" w:lineRule="atLeast"/>
              <w:jc w:val="center"/>
              <w:rPr>
                <w:rFonts w:ascii="Comic Sans MS" w:hAnsi="Comic Sans MS"/>
              </w:rPr>
            </w:pPr>
            <w:r w:rsidRPr="00931EDD">
              <w:rPr>
                <w:rFonts w:ascii="Comic Sans MS" w:hAnsi="Comic Sans MS"/>
                <w:sz w:val="22"/>
                <w:szCs w:val="22"/>
              </w:rPr>
              <w:t>0</w:t>
            </w:r>
            <w:r>
              <w:rPr>
                <w:rFonts w:ascii="Comic Sans MS" w:hAnsi="Comic Sans MS"/>
                <w:sz w:val="22"/>
                <w:szCs w:val="22"/>
              </w:rPr>
              <w:t>9</w:t>
            </w:r>
          </w:p>
        </w:tc>
        <w:tc>
          <w:tcPr>
            <w:tcW w:w="6729" w:type="dxa"/>
          </w:tcPr>
          <w:p w:rsidR="00B729FE" w:rsidRPr="00931EDD" w:rsidRDefault="00B729FE" w:rsidP="00053E4D">
            <w:pPr>
              <w:spacing w:after="200" w:line="360" w:lineRule="auto"/>
              <w:ind w:right="-7"/>
              <w:jc w:val="both"/>
              <w:rPr>
                <w:rFonts w:ascii="Comic Sans MS" w:hAnsi="Comic Sans MS"/>
              </w:rPr>
            </w:pPr>
            <w:r w:rsidRPr="00931EDD">
              <w:rPr>
                <w:rFonts w:ascii="Comic Sans MS" w:hAnsi="Comic Sans MS" w:cs="Arial"/>
                <w:sz w:val="22"/>
                <w:szCs w:val="22"/>
              </w:rPr>
              <w:t>Any other issues with the permission of the Chair</w:t>
            </w:r>
          </w:p>
        </w:tc>
        <w:tc>
          <w:tcPr>
            <w:tcW w:w="840" w:type="dxa"/>
          </w:tcPr>
          <w:p w:rsidR="00B729FE" w:rsidRPr="00931EDD" w:rsidRDefault="00B729FE" w:rsidP="00760A69">
            <w:pPr>
              <w:jc w:val="center"/>
              <w:rPr>
                <w:rFonts w:ascii="Comic Sans MS" w:hAnsi="Comic Sans MS"/>
              </w:rPr>
            </w:pPr>
            <w:r>
              <w:rPr>
                <w:rFonts w:ascii="Comic Sans MS" w:hAnsi="Comic Sans MS"/>
              </w:rPr>
              <w:t>21</w:t>
            </w:r>
          </w:p>
        </w:tc>
      </w:tr>
    </w:tbl>
    <w:p w:rsidR="009B02B0" w:rsidRPr="00AD67F1" w:rsidRDefault="001F60BB" w:rsidP="005A6CF4">
      <w:pPr>
        <w:spacing w:after="200" w:line="276" w:lineRule="auto"/>
        <w:jc w:val="center"/>
        <w:rPr>
          <w:rFonts w:ascii="Comic Sans MS" w:hAnsi="Comic Sans MS" w:cs="Tahoma"/>
          <w:b/>
          <w:bCs/>
        </w:rPr>
      </w:pPr>
      <w:r>
        <w:rPr>
          <w:rFonts w:ascii="Comic Sans MS" w:hAnsi="Comic Sans MS"/>
          <w:b/>
          <w:bCs/>
        </w:rPr>
        <w:br w:type="page"/>
      </w:r>
      <w:r w:rsidR="005A6CF4">
        <w:rPr>
          <w:rFonts w:ascii="Comic Sans MS" w:hAnsi="Comic Sans MS"/>
          <w:b/>
          <w:bCs/>
        </w:rPr>
        <w:lastRenderedPageBreak/>
        <w:t>T</w:t>
      </w:r>
      <w:r w:rsidR="009B02B0" w:rsidRPr="00AD67F1">
        <w:rPr>
          <w:rFonts w:ascii="Comic Sans MS" w:hAnsi="Comic Sans MS"/>
          <w:b/>
          <w:bCs/>
        </w:rPr>
        <w:t xml:space="preserve">HE TAMIL </w:t>
      </w:r>
      <w:r w:rsidR="009B02B0">
        <w:rPr>
          <w:rFonts w:ascii="Comic Sans MS" w:hAnsi="Comic Sans MS"/>
          <w:b/>
          <w:bCs/>
        </w:rPr>
        <w:t>NADU</w:t>
      </w:r>
      <w:r w:rsidR="009B02B0" w:rsidRPr="00AD67F1">
        <w:rPr>
          <w:rFonts w:ascii="Comic Sans MS" w:hAnsi="Comic Sans MS"/>
          <w:b/>
          <w:bCs/>
        </w:rPr>
        <w:t xml:space="preserve"> STATE COASTAL ZONE MANAGEMENT AUTHORITY</w:t>
      </w:r>
    </w:p>
    <w:p w:rsidR="009B02B0" w:rsidRDefault="009B02B0" w:rsidP="009B02B0">
      <w:pPr>
        <w:tabs>
          <w:tab w:val="left" w:pos="7425"/>
        </w:tabs>
        <w:ind w:right="389"/>
        <w:rPr>
          <w:rFonts w:ascii="Comic Sans MS" w:hAnsi="Comic Sans MS" w:cs="Tahoma"/>
          <w:sz w:val="22"/>
        </w:rPr>
      </w:pPr>
      <w:r w:rsidRPr="006E15F5">
        <w:rPr>
          <w:rFonts w:ascii="Comic Sans MS" w:hAnsi="Comic Sans MS" w:cs="Tahoma"/>
          <w:sz w:val="22"/>
        </w:rPr>
        <w:tab/>
      </w:r>
    </w:p>
    <w:p w:rsidR="009B02B0" w:rsidRPr="006E15F5" w:rsidRDefault="009B02B0" w:rsidP="009B02B0">
      <w:pPr>
        <w:tabs>
          <w:tab w:val="left" w:pos="7425"/>
        </w:tabs>
        <w:ind w:right="389"/>
        <w:rPr>
          <w:rFonts w:ascii="Comic Sans MS" w:hAnsi="Comic Sans MS" w:cs="Tahoma"/>
          <w:sz w:val="22"/>
        </w:rPr>
      </w:pPr>
    </w:p>
    <w:p w:rsidR="009B02B0" w:rsidRPr="00887B1D" w:rsidRDefault="009B02B0" w:rsidP="009B02B0">
      <w:pPr>
        <w:spacing w:line="360" w:lineRule="auto"/>
        <w:ind w:right="389"/>
        <w:rPr>
          <w:rFonts w:ascii="Comic Sans MS" w:hAnsi="Comic Sans MS" w:cs="Tahoma"/>
          <w:b/>
          <w:sz w:val="22"/>
          <w:szCs w:val="22"/>
        </w:rPr>
      </w:pPr>
      <w:r w:rsidRPr="006E15F5">
        <w:rPr>
          <w:rFonts w:ascii="Comic Sans MS" w:hAnsi="Comic Sans MS"/>
          <w:b/>
          <w:sz w:val="22"/>
          <w:szCs w:val="22"/>
        </w:rPr>
        <w:t>Date &amp; Time:</w:t>
      </w:r>
      <w:r w:rsidRPr="006E15F5">
        <w:rPr>
          <w:rFonts w:ascii="Comic Sans MS" w:hAnsi="Comic Sans MS"/>
          <w:b/>
          <w:sz w:val="22"/>
          <w:szCs w:val="22"/>
        </w:rPr>
        <w:tab/>
        <w:t xml:space="preserve">  </w:t>
      </w:r>
      <w:r>
        <w:rPr>
          <w:rFonts w:ascii="Comic Sans MS" w:hAnsi="Comic Sans MS"/>
          <w:b/>
          <w:sz w:val="22"/>
          <w:szCs w:val="22"/>
        </w:rPr>
        <w:tab/>
      </w:r>
      <w:r>
        <w:rPr>
          <w:rFonts w:ascii="Comic Sans MS" w:hAnsi="Comic Sans MS"/>
          <w:b/>
          <w:sz w:val="22"/>
          <w:szCs w:val="22"/>
        </w:rPr>
        <w:tab/>
      </w:r>
      <w:r>
        <w:rPr>
          <w:rFonts w:ascii="Comic Sans MS" w:hAnsi="Comic Sans MS" w:cs="Tahoma"/>
          <w:b/>
          <w:sz w:val="22"/>
          <w:szCs w:val="22"/>
        </w:rPr>
        <w:t xml:space="preserve">Venue: </w:t>
      </w:r>
      <w:r w:rsidR="00085812">
        <w:rPr>
          <w:rFonts w:ascii="Comic Sans MS" w:hAnsi="Comic Sans MS" w:cs="Tahoma"/>
          <w:b/>
          <w:sz w:val="22"/>
          <w:szCs w:val="22"/>
        </w:rPr>
        <w:t>PWD Conference Hall, 5</w:t>
      </w:r>
      <w:r w:rsidR="00085812" w:rsidRPr="00085812">
        <w:rPr>
          <w:rFonts w:ascii="Comic Sans MS" w:hAnsi="Comic Sans MS" w:cs="Tahoma"/>
          <w:b/>
          <w:sz w:val="22"/>
          <w:szCs w:val="22"/>
          <w:vertAlign w:val="superscript"/>
        </w:rPr>
        <w:t>th</w:t>
      </w:r>
      <w:r w:rsidR="00085812">
        <w:rPr>
          <w:rFonts w:ascii="Comic Sans MS" w:hAnsi="Comic Sans MS" w:cs="Tahoma"/>
          <w:b/>
          <w:sz w:val="22"/>
          <w:szCs w:val="22"/>
        </w:rPr>
        <w:t xml:space="preserve"> floor,</w:t>
      </w:r>
    </w:p>
    <w:p w:rsidR="009B02B0" w:rsidRPr="006E15F5" w:rsidRDefault="00677344" w:rsidP="009B02B0">
      <w:pPr>
        <w:spacing w:line="480" w:lineRule="auto"/>
        <w:ind w:right="389"/>
        <w:rPr>
          <w:rFonts w:ascii="Comic Sans MS" w:hAnsi="Comic Sans MS" w:cs="Tahoma"/>
          <w:b/>
          <w:bCs/>
          <w:sz w:val="22"/>
          <w:szCs w:val="22"/>
        </w:rPr>
      </w:pPr>
      <w:r>
        <w:rPr>
          <w:rFonts w:ascii="Comic Sans MS" w:hAnsi="Comic Sans MS"/>
          <w:b/>
          <w:sz w:val="22"/>
          <w:szCs w:val="22"/>
        </w:rPr>
        <w:t>21.03</w:t>
      </w:r>
      <w:r w:rsidR="006274DC">
        <w:rPr>
          <w:rFonts w:ascii="Comic Sans MS" w:hAnsi="Comic Sans MS"/>
          <w:b/>
          <w:sz w:val="22"/>
          <w:szCs w:val="22"/>
        </w:rPr>
        <w:t>.2</w:t>
      </w:r>
      <w:r w:rsidR="009B02B0">
        <w:rPr>
          <w:rFonts w:ascii="Comic Sans MS" w:hAnsi="Comic Sans MS"/>
          <w:b/>
          <w:sz w:val="22"/>
          <w:szCs w:val="22"/>
        </w:rPr>
        <w:t>01</w:t>
      </w:r>
      <w:r>
        <w:rPr>
          <w:rFonts w:ascii="Comic Sans MS" w:hAnsi="Comic Sans MS"/>
          <w:b/>
          <w:sz w:val="22"/>
          <w:szCs w:val="22"/>
        </w:rPr>
        <w:t>4</w:t>
      </w:r>
      <w:r w:rsidR="00A1788B">
        <w:rPr>
          <w:rFonts w:ascii="Comic Sans MS" w:hAnsi="Comic Sans MS"/>
          <w:b/>
          <w:sz w:val="22"/>
          <w:szCs w:val="22"/>
        </w:rPr>
        <w:t xml:space="preserve"> – 0</w:t>
      </w:r>
      <w:r>
        <w:rPr>
          <w:rFonts w:ascii="Comic Sans MS" w:hAnsi="Comic Sans MS"/>
          <w:b/>
          <w:sz w:val="22"/>
          <w:szCs w:val="22"/>
        </w:rPr>
        <w:t>3.45</w:t>
      </w:r>
      <w:r w:rsidR="009B02B0">
        <w:rPr>
          <w:rFonts w:ascii="Comic Sans MS" w:hAnsi="Comic Sans MS"/>
          <w:b/>
          <w:sz w:val="22"/>
          <w:szCs w:val="22"/>
        </w:rPr>
        <w:t xml:space="preserve"> P.M.</w:t>
      </w:r>
      <w:r w:rsidR="009B02B0" w:rsidRPr="00291E52">
        <w:rPr>
          <w:rFonts w:ascii="Comic Sans MS" w:hAnsi="Comic Sans MS" w:cs="Tahoma"/>
          <w:b/>
          <w:sz w:val="22"/>
          <w:szCs w:val="22"/>
        </w:rPr>
        <w:tab/>
      </w:r>
      <w:r w:rsidR="009B02B0">
        <w:rPr>
          <w:rFonts w:ascii="Comic Sans MS" w:hAnsi="Comic Sans MS" w:cs="Tahoma"/>
          <w:b/>
          <w:sz w:val="22"/>
          <w:szCs w:val="22"/>
        </w:rPr>
        <w:tab/>
      </w:r>
      <w:r w:rsidR="009B02B0">
        <w:rPr>
          <w:rFonts w:ascii="Comic Sans MS" w:hAnsi="Comic Sans MS" w:cs="Tahoma"/>
          <w:b/>
          <w:bCs/>
          <w:sz w:val="22"/>
          <w:szCs w:val="22"/>
        </w:rPr>
        <w:t xml:space="preserve">         </w:t>
      </w:r>
      <w:r w:rsidR="009B02B0">
        <w:rPr>
          <w:rFonts w:ascii="Comic Sans MS" w:hAnsi="Comic Sans MS"/>
          <w:b/>
          <w:sz w:val="22"/>
          <w:szCs w:val="22"/>
        </w:rPr>
        <w:t>Secretariat</w:t>
      </w:r>
      <w:r w:rsidR="009B02B0">
        <w:rPr>
          <w:rFonts w:ascii="Comic Sans MS" w:hAnsi="Comic Sans MS" w:cs="Tahoma"/>
          <w:b/>
          <w:bCs/>
          <w:sz w:val="22"/>
          <w:szCs w:val="22"/>
        </w:rPr>
        <w:t xml:space="preserve">, </w:t>
      </w:r>
      <w:r w:rsidR="009B02B0" w:rsidRPr="006E15F5">
        <w:rPr>
          <w:rFonts w:ascii="Comic Sans MS" w:hAnsi="Comic Sans MS" w:cs="Tahoma"/>
          <w:b/>
          <w:bCs/>
          <w:sz w:val="22"/>
          <w:szCs w:val="22"/>
        </w:rPr>
        <w:t xml:space="preserve">Chennai – </w:t>
      </w:r>
      <w:r w:rsidR="009B02B0">
        <w:rPr>
          <w:rFonts w:ascii="Comic Sans MS" w:hAnsi="Comic Sans MS" w:cs="Tahoma"/>
          <w:b/>
          <w:bCs/>
          <w:sz w:val="22"/>
          <w:szCs w:val="22"/>
        </w:rPr>
        <w:t>600 009</w:t>
      </w:r>
    </w:p>
    <w:p w:rsidR="009B02B0" w:rsidRPr="006E15F5" w:rsidRDefault="009B02B0" w:rsidP="009B02B0">
      <w:pPr>
        <w:ind w:right="389"/>
        <w:rPr>
          <w:rFonts w:ascii="Comic Sans MS" w:hAnsi="Comic Sans MS" w:cs="Tahoma"/>
          <w:sz w:val="22"/>
          <w:szCs w:val="22"/>
        </w:rPr>
      </w:pPr>
    </w:p>
    <w:p w:rsidR="009B02B0" w:rsidRPr="006E15F5" w:rsidRDefault="009B02B0" w:rsidP="009B02B0">
      <w:pPr>
        <w:pStyle w:val="Heading1"/>
        <w:ind w:left="2880" w:right="389"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Pr>
          <w:rFonts w:ascii="Comic Sans MS" w:hAnsi="Comic Sans MS" w:cs="Times New Roman"/>
          <w:bCs w:val="0"/>
          <w:sz w:val="22"/>
          <w:szCs w:val="22"/>
        </w:rPr>
        <w:t>irmation of the minutes of the 7</w:t>
      </w:r>
      <w:r w:rsidR="0017177B">
        <w:rPr>
          <w:rFonts w:ascii="Comic Sans MS" w:hAnsi="Comic Sans MS" w:cs="Times New Roman"/>
          <w:bCs w:val="0"/>
          <w:sz w:val="22"/>
          <w:szCs w:val="22"/>
        </w:rPr>
        <w:t>5</w:t>
      </w:r>
      <w:r w:rsidR="00AC03A1" w:rsidRPr="00AC03A1">
        <w:rPr>
          <w:rFonts w:ascii="Comic Sans MS" w:hAnsi="Comic Sans MS" w:cs="Times New Roman"/>
          <w:bCs w:val="0"/>
          <w:sz w:val="22"/>
          <w:szCs w:val="22"/>
          <w:vertAlign w:val="superscript"/>
        </w:rPr>
        <w:t>th</w:t>
      </w:r>
      <w:r w:rsidR="00AC03A1">
        <w:rPr>
          <w:rFonts w:ascii="Comic Sans MS" w:hAnsi="Comic Sans MS" w:cs="Times New Roman"/>
          <w:bCs w:val="0"/>
          <w:sz w:val="22"/>
          <w:szCs w:val="22"/>
        </w:rPr>
        <w:t xml:space="preserve">  </w:t>
      </w:r>
      <w:r>
        <w:rPr>
          <w:rFonts w:ascii="Comic Sans MS" w:hAnsi="Comic Sans MS" w:cs="Times New Roman"/>
          <w:bCs w:val="0"/>
          <w:sz w:val="22"/>
          <w:szCs w:val="22"/>
        </w:rPr>
        <w:t xml:space="preserve"> meeting of the Tamil Nadu </w:t>
      </w:r>
      <w:r w:rsidRPr="006E15F5">
        <w:rPr>
          <w:rFonts w:ascii="Comic Sans MS" w:hAnsi="Comic Sans MS" w:cs="Times New Roman"/>
          <w:bCs w:val="0"/>
          <w:sz w:val="22"/>
          <w:szCs w:val="22"/>
        </w:rPr>
        <w:t xml:space="preserve">State Coastal Zone Management Authority held on </w:t>
      </w:r>
      <w:r w:rsidR="0017177B">
        <w:rPr>
          <w:rFonts w:ascii="Comic Sans MS" w:hAnsi="Comic Sans MS" w:cs="Times New Roman"/>
          <w:bCs w:val="0"/>
          <w:sz w:val="22"/>
          <w:szCs w:val="22"/>
        </w:rPr>
        <w:t>19.12</w:t>
      </w:r>
      <w:r w:rsidR="00AC03A1">
        <w:rPr>
          <w:rFonts w:ascii="Comic Sans MS" w:hAnsi="Comic Sans MS" w:cs="Times New Roman"/>
          <w:bCs w:val="0"/>
          <w:sz w:val="22"/>
          <w:szCs w:val="22"/>
        </w:rPr>
        <w:t>.2013</w:t>
      </w:r>
      <w:r>
        <w:rPr>
          <w:rFonts w:ascii="Comic Sans MS" w:hAnsi="Comic Sans MS" w:cs="Times New Roman"/>
          <w:bCs w:val="0"/>
          <w:sz w:val="22"/>
          <w:szCs w:val="22"/>
        </w:rPr>
        <w:t>.</w:t>
      </w:r>
    </w:p>
    <w:p w:rsidR="009B02B0" w:rsidRPr="006E15F5" w:rsidRDefault="009B02B0" w:rsidP="009B02B0">
      <w:pPr>
        <w:ind w:right="389"/>
        <w:rPr>
          <w:rFonts w:ascii="Comic Sans MS" w:hAnsi="Comic Sans MS"/>
          <w:sz w:val="22"/>
          <w:szCs w:val="22"/>
        </w:rPr>
      </w:pPr>
    </w:p>
    <w:p w:rsidR="009B02B0" w:rsidRDefault="009B02B0" w:rsidP="009B02B0">
      <w:pPr>
        <w:spacing w:line="360" w:lineRule="auto"/>
        <w:ind w:right="389" w:firstLine="720"/>
        <w:jc w:val="both"/>
        <w:rPr>
          <w:rFonts w:ascii="Comic Sans MS" w:hAnsi="Comic Sans MS"/>
          <w:sz w:val="22"/>
          <w:szCs w:val="22"/>
        </w:rPr>
      </w:pPr>
      <w:r>
        <w:rPr>
          <w:rFonts w:ascii="Comic Sans MS" w:hAnsi="Comic Sans MS"/>
          <w:sz w:val="22"/>
          <w:szCs w:val="22"/>
        </w:rPr>
        <w:t>The 7</w:t>
      </w:r>
      <w:r w:rsidR="0017177B">
        <w:rPr>
          <w:rFonts w:ascii="Comic Sans MS" w:hAnsi="Comic Sans MS"/>
          <w:sz w:val="22"/>
          <w:szCs w:val="22"/>
        </w:rPr>
        <w:t>5</w:t>
      </w:r>
      <w:r w:rsidR="009062E5" w:rsidRPr="009062E5">
        <w:rPr>
          <w:rFonts w:ascii="Comic Sans MS" w:hAnsi="Comic Sans MS"/>
          <w:sz w:val="22"/>
          <w:szCs w:val="22"/>
          <w:vertAlign w:val="superscript"/>
        </w:rPr>
        <w:t>th</w:t>
      </w:r>
      <w:r w:rsidR="009062E5">
        <w:rPr>
          <w:rFonts w:ascii="Comic Sans MS" w:hAnsi="Comic Sans MS"/>
          <w:sz w:val="22"/>
          <w:szCs w:val="22"/>
        </w:rPr>
        <w:t xml:space="preserve"> </w:t>
      </w:r>
      <w:r w:rsidRPr="006E15F5">
        <w:rPr>
          <w:rFonts w:ascii="Comic Sans MS" w:hAnsi="Comic Sans MS"/>
          <w:sz w:val="22"/>
          <w:szCs w:val="22"/>
        </w:rPr>
        <w:t xml:space="preserve">meeting of the Tamil </w:t>
      </w:r>
      <w:r>
        <w:rPr>
          <w:rFonts w:ascii="Comic Sans MS" w:hAnsi="Comic Sans MS"/>
          <w:sz w:val="22"/>
          <w:szCs w:val="22"/>
        </w:rPr>
        <w:t xml:space="preserve">Nadu </w:t>
      </w:r>
      <w:r w:rsidRPr="006E15F5">
        <w:rPr>
          <w:rFonts w:ascii="Comic Sans MS" w:hAnsi="Comic Sans MS"/>
          <w:sz w:val="22"/>
          <w:szCs w:val="22"/>
        </w:rPr>
        <w:t xml:space="preserve">State Coastal Zone Management Authority was held on </w:t>
      </w:r>
      <w:r w:rsidR="0017177B">
        <w:rPr>
          <w:rFonts w:ascii="Comic Sans MS" w:hAnsi="Comic Sans MS"/>
          <w:sz w:val="22"/>
          <w:szCs w:val="22"/>
        </w:rPr>
        <w:t>19.12</w:t>
      </w:r>
      <w:r w:rsidR="009062E5">
        <w:rPr>
          <w:rFonts w:ascii="Comic Sans MS" w:hAnsi="Comic Sans MS"/>
          <w:sz w:val="22"/>
          <w:szCs w:val="22"/>
        </w:rPr>
        <w:t>.2013</w:t>
      </w:r>
      <w:r>
        <w:rPr>
          <w:rFonts w:ascii="Comic Sans MS" w:hAnsi="Comic Sans MS"/>
          <w:sz w:val="22"/>
          <w:szCs w:val="22"/>
        </w:rPr>
        <w:t xml:space="preserve"> </w:t>
      </w:r>
      <w:r w:rsidRPr="006E15F5">
        <w:rPr>
          <w:rFonts w:ascii="Comic Sans MS" w:hAnsi="Comic Sans MS"/>
          <w:sz w:val="22"/>
          <w:szCs w:val="22"/>
        </w:rPr>
        <w:t>and the minutes were communicated in letter no.</w:t>
      </w:r>
      <w:r w:rsidR="000021E6">
        <w:rPr>
          <w:rFonts w:ascii="Comic Sans MS" w:hAnsi="Comic Sans MS"/>
          <w:sz w:val="22"/>
          <w:szCs w:val="22"/>
        </w:rPr>
        <w:t xml:space="preserve"> </w:t>
      </w:r>
      <w:r w:rsidRPr="006E15F5">
        <w:rPr>
          <w:rFonts w:ascii="Comic Sans MS" w:hAnsi="Comic Sans MS"/>
          <w:sz w:val="22"/>
          <w:szCs w:val="22"/>
        </w:rPr>
        <w:t>P1/</w:t>
      </w:r>
      <w:r w:rsidR="008F4CA6">
        <w:rPr>
          <w:rFonts w:ascii="Comic Sans MS" w:hAnsi="Comic Sans MS"/>
          <w:sz w:val="22"/>
          <w:szCs w:val="22"/>
        </w:rPr>
        <w:t xml:space="preserve">141/203 </w:t>
      </w:r>
      <w:r w:rsidRPr="006E15F5">
        <w:rPr>
          <w:rFonts w:ascii="Comic Sans MS" w:hAnsi="Comic Sans MS"/>
          <w:sz w:val="22"/>
          <w:szCs w:val="22"/>
        </w:rPr>
        <w:t xml:space="preserve"> dated</w:t>
      </w:r>
      <w:r w:rsidR="003909F6">
        <w:rPr>
          <w:rFonts w:ascii="Comic Sans MS" w:hAnsi="Comic Sans MS"/>
          <w:sz w:val="22"/>
          <w:szCs w:val="22"/>
        </w:rPr>
        <w:t xml:space="preserve"> </w:t>
      </w:r>
      <w:r w:rsidR="007A553D">
        <w:rPr>
          <w:rFonts w:ascii="Comic Sans MS" w:hAnsi="Comic Sans MS"/>
          <w:sz w:val="22"/>
          <w:szCs w:val="22"/>
        </w:rPr>
        <w:t>28.12</w:t>
      </w:r>
      <w:r w:rsidR="00BA11B5">
        <w:rPr>
          <w:rFonts w:ascii="Comic Sans MS" w:hAnsi="Comic Sans MS"/>
          <w:sz w:val="22"/>
          <w:szCs w:val="22"/>
        </w:rPr>
        <w:t>.201</w:t>
      </w:r>
      <w:r w:rsidR="00F777C6">
        <w:rPr>
          <w:rFonts w:ascii="Comic Sans MS" w:hAnsi="Comic Sans MS"/>
          <w:sz w:val="22"/>
          <w:szCs w:val="22"/>
        </w:rPr>
        <w:t>3</w:t>
      </w:r>
      <w:r>
        <w:rPr>
          <w:rFonts w:ascii="Comic Sans MS" w:hAnsi="Comic Sans MS"/>
          <w:sz w:val="22"/>
          <w:szCs w:val="22"/>
        </w:rPr>
        <w:t xml:space="preserve"> </w:t>
      </w:r>
      <w:r w:rsidRPr="006E15F5">
        <w:rPr>
          <w:rFonts w:ascii="Comic Sans MS" w:hAnsi="Comic Sans MS"/>
          <w:sz w:val="22"/>
          <w:szCs w:val="22"/>
        </w:rPr>
        <w:t xml:space="preserve">of Director of Environment. </w:t>
      </w:r>
      <w:r w:rsidRPr="006E15F5">
        <w:rPr>
          <w:rFonts w:ascii="Comic Sans MS" w:hAnsi="Comic Sans MS"/>
          <w:b/>
          <w:sz w:val="22"/>
          <w:szCs w:val="22"/>
        </w:rPr>
        <w:t xml:space="preserve">  </w:t>
      </w:r>
      <w:r w:rsidRPr="006E15F5">
        <w:rPr>
          <w:rFonts w:ascii="Comic Sans MS" w:hAnsi="Comic Sans MS"/>
          <w:bCs/>
          <w:sz w:val="22"/>
          <w:szCs w:val="22"/>
        </w:rPr>
        <w:t xml:space="preserve">It </w:t>
      </w:r>
      <w:r w:rsidRPr="006E15F5">
        <w:rPr>
          <w:rFonts w:ascii="Comic Sans MS" w:hAnsi="Comic Sans MS"/>
          <w:sz w:val="22"/>
          <w:szCs w:val="22"/>
        </w:rPr>
        <w:t xml:space="preserve">may be confirmed. </w:t>
      </w:r>
    </w:p>
    <w:p w:rsidR="009B02B0" w:rsidRDefault="009B02B0" w:rsidP="009B02B0">
      <w:pPr>
        <w:spacing w:line="360" w:lineRule="auto"/>
        <w:ind w:right="-331"/>
        <w:rPr>
          <w:rFonts w:ascii="Comic Sans MS" w:hAnsi="Comic Sans MS"/>
          <w:sz w:val="22"/>
          <w:szCs w:val="22"/>
        </w:rPr>
      </w:pPr>
    </w:p>
    <w:p w:rsidR="009B02B0" w:rsidRDefault="009B02B0" w:rsidP="009B02B0">
      <w:pPr>
        <w:ind w:right="-331"/>
        <w:jc w:val="center"/>
        <w:rPr>
          <w:rFonts w:ascii="Comic Sans MS" w:hAnsi="Comic Sans MS"/>
          <w:sz w:val="22"/>
          <w:szCs w:val="22"/>
        </w:rPr>
      </w:pPr>
      <w:r>
        <w:rPr>
          <w:rFonts w:ascii="Comic Sans MS" w:hAnsi="Comic Sans MS"/>
          <w:sz w:val="22"/>
          <w:szCs w:val="22"/>
        </w:rPr>
        <w:br w:type="page"/>
      </w:r>
      <w:r>
        <w:rPr>
          <w:rFonts w:ascii="Comic Sans MS" w:hAnsi="Comic Sans MS"/>
          <w:sz w:val="22"/>
          <w:szCs w:val="22"/>
        </w:rPr>
        <w:lastRenderedPageBreak/>
        <w:t>.2.</w:t>
      </w:r>
    </w:p>
    <w:p w:rsidR="00324101" w:rsidRPr="00750E0B" w:rsidRDefault="00324101" w:rsidP="00324101">
      <w:pPr>
        <w:spacing w:after="200"/>
        <w:ind w:right="-104"/>
        <w:jc w:val="center"/>
        <w:rPr>
          <w:rFonts w:ascii="Comic Sans MS" w:hAnsi="Comic Sans MS"/>
          <w:b/>
          <w:sz w:val="22"/>
          <w:szCs w:val="22"/>
        </w:rPr>
      </w:pPr>
      <w:r w:rsidRPr="00750E0B">
        <w:rPr>
          <w:rFonts w:ascii="Comic Sans MS" w:hAnsi="Comic Sans MS"/>
          <w:b/>
          <w:sz w:val="22"/>
          <w:szCs w:val="22"/>
        </w:rPr>
        <w:t>MINUTES OF THE 7</w:t>
      </w:r>
      <w:r>
        <w:rPr>
          <w:rFonts w:ascii="Comic Sans MS" w:hAnsi="Comic Sans MS"/>
          <w:b/>
          <w:sz w:val="22"/>
          <w:szCs w:val="22"/>
        </w:rPr>
        <w:t>5</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19.12.2013</w:t>
      </w:r>
    </w:p>
    <w:p w:rsidR="00324101" w:rsidRDefault="00324101" w:rsidP="00324101">
      <w:pPr>
        <w:ind w:left="360" w:right="-104"/>
        <w:jc w:val="center"/>
        <w:rPr>
          <w:rFonts w:ascii="Comic Sans MS" w:hAnsi="Comic Sans MS"/>
          <w:b/>
          <w:sz w:val="22"/>
          <w:szCs w:val="22"/>
        </w:rPr>
      </w:pPr>
    </w:p>
    <w:p w:rsidR="00324101" w:rsidRPr="00750E0B" w:rsidRDefault="00324101" w:rsidP="00324101">
      <w:pPr>
        <w:tabs>
          <w:tab w:val="left" w:pos="8640"/>
        </w:tabs>
        <w:ind w:left="2640" w:right="-104"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74</w:t>
      </w:r>
      <w:r w:rsidRPr="00456FEE">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09.10.2013</w:t>
      </w:r>
      <w:r w:rsidRPr="00750E0B">
        <w:rPr>
          <w:rFonts w:ascii="Comic Sans MS" w:hAnsi="Comic Sans MS"/>
          <w:b/>
          <w:sz w:val="22"/>
          <w:szCs w:val="22"/>
        </w:rPr>
        <w:t>.</w:t>
      </w:r>
    </w:p>
    <w:p w:rsidR="00324101" w:rsidRPr="00750E0B" w:rsidRDefault="00324101" w:rsidP="00324101">
      <w:pPr>
        <w:tabs>
          <w:tab w:val="left" w:pos="8640"/>
        </w:tabs>
        <w:ind w:left="2640" w:right="-104" w:hanging="2640"/>
        <w:jc w:val="both"/>
        <w:rPr>
          <w:rFonts w:ascii="Comic Sans MS" w:hAnsi="Comic Sans MS"/>
          <w:sz w:val="22"/>
          <w:szCs w:val="22"/>
        </w:rPr>
      </w:pPr>
    </w:p>
    <w:p w:rsidR="00324101" w:rsidRDefault="00324101" w:rsidP="00324101">
      <w:pPr>
        <w:tabs>
          <w:tab w:val="left" w:pos="600"/>
          <w:tab w:val="left" w:pos="8640"/>
        </w:tabs>
        <w:spacing w:line="360" w:lineRule="auto"/>
        <w:ind w:right="-104"/>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74</w:t>
      </w:r>
      <w:r w:rsidRPr="009825A5">
        <w:rPr>
          <w:rFonts w:ascii="Comic Sans MS" w:hAnsi="Comic Sans MS"/>
          <w:sz w:val="22"/>
          <w:szCs w:val="22"/>
          <w:vertAlign w:val="superscript"/>
        </w:rPr>
        <w:t>th</w:t>
      </w:r>
      <w:r>
        <w:rPr>
          <w:rFonts w:ascii="Comic Sans MS" w:hAnsi="Comic Sans MS"/>
          <w:sz w:val="22"/>
          <w:szCs w:val="22"/>
        </w:rPr>
        <w:t xml:space="preserve"> m</w:t>
      </w:r>
      <w:r w:rsidRPr="00750E0B">
        <w:rPr>
          <w:rFonts w:ascii="Comic Sans MS" w:hAnsi="Comic Sans MS"/>
          <w:sz w:val="22"/>
          <w:szCs w:val="22"/>
        </w:rPr>
        <w:t>eeting of the Tamil Nadu State Coastal Zone Management Authority held on</w:t>
      </w:r>
      <w:r>
        <w:rPr>
          <w:rFonts w:ascii="Comic Sans MS" w:hAnsi="Comic Sans MS"/>
          <w:sz w:val="22"/>
          <w:szCs w:val="22"/>
        </w:rPr>
        <w:t xml:space="preserve"> 09.10.2013</w:t>
      </w:r>
      <w:r w:rsidRPr="00750E0B">
        <w:rPr>
          <w:rFonts w:ascii="Comic Sans MS" w:hAnsi="Comic Sans MS"/>
          <w:sz w:val="22"/>
          <w:szCs w:val="22"/>
        </w:rPr>
        <w:t xml:space="preserve"> 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17.10.2013</w:t>
      </w:r>
      <w:r w:rsidRPr="00750E0B">
        <w:rPr>
          <w:rFonts w:ascii="Comic Sans MS" w:hAnsi="Comic Sans MS"/>
          <w:sz w:val="22"/>
          <w:szCs w:val="22"/>
        </w:rPr>
        <w:t xml:space="preserve"> of the Director of Environment, was confirmed.</w:t>
      </w:r>
    </w:p>
    <w:p w:rsidR="00324101" w:rsidRDefault="00324101" w:rsidP="00324101">
      <w:pPr>
        <w:tabs>
          <w:tab w:val="left" w:pos="600"/>
          <w:tab w:val="left" w:pos="8640"/>
        </w:tabs>
        <w:spacing w:line="360" w:lineRule="auto"/>
        <w:ind w:right="-104"/>
        <w:jc w:val="both"/>
        <w:rPr>
          <w:rFonts w:ascii="Comic Sans MS" w:hAnsi="Comic Sans MS"/>
          <w:sz w:val="22"/>
          <w:szCs w:val="22"/>
        </w:rPr>
      </w:pPr>
    </w:p>
    <w:p w:rsidR="00324101" w:rsidRPr="00750E0B" w:rsidRDefault="00324101" w:rsidP="00324101">
      <w:pPr>
        <w:tabs>
          <w:tab w:val="left" w:pos="8640"/>
        </w:tabs>
        <w:ind w:left="2790" w:right="-104"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4C3FAD">
        <w:rPr>
          <w:rFonts w:ascii="Comic Sans MS" w:hAnsi="Comic Sans MS"/>
          <w:b/>
          <w:sz w:val="22"/>
          <w:szCs w:val="22"/>
        </w:rPr>
        <w:t>Report</w:t>
      </w:r>
      <w:r w:rsidRPr="00750E0B">
        <w:rPr>
          <w:rFonts w:ascii="Comic Sans MS" w:hAnsi="Comic Sans MS"/>
          <w:b/>
          <w:sz w:val="22"/>
          <w:szCs w:val="22"/>
        </w:rPr>
        <w:t xml:space="preserve"> on the follow up action taken in respect of decisions taken during the </w:t>
      </w:r>
      <w:r>
        <w:rPr>
          <w:rFonts w:ascii="Comic Sans MS" w:hAnsi="Comic Sans MS"/>
          <w:b/>
          <w:sz w:val="22"/>
          <w:szCs w:val="22"/>
        </w:rPr>
        <w:t>74</w:t>
      </w:r>
      <w:r w:rsidRPr="00D75011">
        <w:rPr>
          <w:rFonts w:ascii="Comic Sans MS" w:hAnsi="Comic Sans MS"/>
          <w:b/>
          <w:sz w:val="22"/>
          <w:szCs w:val="22"/>
          <w:vertAlign w:val="superscript"/>
        </w:rPr>
        <w:t>th</w:t>
      </w:r>
      <w:r>
        <w:rPr>
          <w:rFonts w:ascii="Comic Sans MS" w:hAnsi="Comic Sans MS"/>
          <w:b/>
          <w:sz w:val="22"/>
          <w:szCs w:val="22"/>
        </w:rPr>
        <w:t xml:space="preserve"> meeting </w:t>
      </w:r>
      <w:r w:rsidRPr="00750E0B">
        <w:rPr>
          <w:rFonts w:ascii="Comic Sans MS" w:hAnsi="Comic Sans MS"/>
          <w:b/>
          <w:sz w:val="22"/>
          <w:szCs w:val="22"/>
        </w:rPr>
        <w:t>of the TNSCZMA.</w:t>
      </w:r>
    </w:p>
    <w:p w:rsidR="00324101" w:rsidRPr="00750E0B" w:rsidRDefault="00324101" w:rsidP="00324101">
      <w:pPr>
        <w:tabs>
          <w:tab w:val="left" w:pos="8640"/>
        </w:tabs>
        <w:ind w:left="2640" w:right="-104" w:hanging="2640"/>
        <w:jc w:val="both"/>
        <w:rPr>
          <w:rFonts w:ascii="Comic Sans MS" w:hAnsi="Comic Sans MS"/>
          <w:b/>
          <w:sz w:val="22"/>
          <w:szCs w:val="22"/>
        </w:rPr>
      </w:pPr>
    </w:p>
    <w:p w:rsidR="00324101" w:rsidRDefault="00324101" w:rsidP="00324101">
      <w:pPr>
        <w:pStyle w:val="BodyText3"/>
        <w:tabs>
          <w:tab w:val="left" w:pos="600"/>
          <w:tab w:val="left" w:pos="8640"/>
        </w:tabs>
        <w:spacing w:line="360" w:lineRule="auto"/>
        <w:ind w:right="-104"/>
        <w:jc w:val="both"/>
        <w:rPr>
          <w:rFonts w:ascii="Comic Sans MS" w:hAnsi="Comic Sans MS"/>
          <w:b/>
          <w:sz w:val="22"/>
          <w:szCs w:val="22"/>
          <w:u w:val="single"/>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74</w:t>
      </w:r>
      <w:r w:rsidRPr="00D75011">
        <w:rPr>
          <w:rFonts w:ascii="Comic Sans MS" w:hAnsi="Comic Sans MS"/>
          <w:sz w:val="22"/>
          <w:szCs w:val="22"/>
          <w:vertAlign w:val="superscript"/>
        </w:rPr>
        <w:t>th</w:t>
      </w:r>
      <w:r>
        <w:rPr>
          <w:rFonts w:ascii="Comic Sans MS" w:hAnsi="Comic Sans MS"/>
          <w:sz w:val="22"/>
          <w:szCs w:val="22"/>
        </w:rPr>
        <w:t xml:space="preserve"> m</w:t>
      </w:r>
      <w:r w:rsidRPr="00C52935">
        <w:rPr>
          <w:rFonts w:ascii="Comic Sans MS" w:hAnsi="Comic Sans MS"/>
          <w:sz w:val="22"/>
          <w:szCs w:val="22"/>
        </w:rPr>
        <w:t xml:space="preserve">eeting of the Tamil Nadu State Coastal Zone Management authority held on </w:t>
      </w:r>
      <w:r>
        <w:rPr>
          <w:rFonts w:ascii="Comic Sans MS" w:hAnsi="Comic Sans MS"/>
          <w:sz w:val="22"/>
          <w:szCs w:val="22"/>
        </w:rPr>
        <w:t xml:space="preserve"> 09.10.2013.</w:t>
      </w:r>
      <w:r>
        <w:rPr>
          <w:rFonts w:ascii="Comic Sans MS" w:hAnsi="Comic Sans MS"/>
          <w:sz w:val="22"/>
          <w:szCs w:val="22"/>
        </w:rPr>
        <w:tab/>
      </w:r>
    </w:p>
    <w:p w:rsidR="00324101" w:rsidRDefault="00324101" w:rsidP="00324101">
      <w:pPr>
        <w:tabs>
          <w:tab w:val="left" w:pos="2790"/>
        </w:tabs>
        <w:spacing w:after="200"/>
        <w:ind w:left="2880" w:right="-104" w:hanging="2880"/>
        <w:jc w:val="both"/>
        <w:rPr>
          <w:rFonts w:ascii="Comic Sans MS" w:hAnsi="Comic Sans MS" w:cs="Arial"/>
          <w:b/>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03</w:t>
      </w:r>
      <w:r>
        <w:rPr>
          <w:rFonts w:ascii="Comic Sans MS" w:hAnsi="Comic Sans MS" w:cs="Arial"/>
          <w:b/>
          <w:sz w:val="22"/>
          <w:szCs w:val="22"/>
        </w:rPr>
        <w:tab/>
      </w:r>
      <w:r>
        <w:rPr>
          <w:rFonts w:ascii="Comic Sans MS" w:hAnsi="Comic Sans MS" w:cs="Arial"/>
          <w:b/>
          <w:sz w:val="22"/>
          <w:szCs w:val="22"/>
        </w:rPr>
        <w:tab/>
        <w:t>Coastal Protection – Application of SAB (Sediment Accumulator in Beach) Technology for shore protection works intended to protect the beachfronts from the coastal erosion – presentation regarding.</w:t>
      </w:r>
    </w:p>
    <w:p w:rsidR="00324101" w:rsidRDefault="00324101" w:rsidP="00324101">
      <w:pPr>
        <w:tabs>
          <w:tab w:val="left" w:pos="720"/>
          <w:tab w:val="left" w:pos="2790"/>
        </w:tabs>
        <w:spacing w:after="200" w:line="360" w:lineRule="auto"/>
        <w:ind w:right="-104"/>
        <w:jc w:val="both"/>
        <w:rPr>
          <w:rFonts w:ascii="Comic Sans MS" w:hAnsi="Comic Sans MS"/>
          <w:sz w:val="22"/>
          <w:szCs w:val="22"/>
        </w:rPr>
      </w:pPr>
      <w:r>
        <w:rPr>
          <w:rFonts w:ascii="Comic Sans MS" w:hAnsi="Comic Sans MS" w:cs="Arial"/>
          <w:sz w:val="22"/>
          <w:szCs w:val="22"/>
        </w:rPr>
        <w:tab/>
        <w:t>The  Chairman has categorically stated that it should be ensured, spot remedies for the shore protection measures should not shift the problems to another areas and s</w:t>
      </w:r>
      <w:r w:rsidRPr="004759FC">
        <w:rPr>
          <w:rFonts w:ascii="Comic Sans MS" w:hAnsi="Comic Sans MS"/>
          <w:sz w:val="22"/>
          <w:szCs w:val="22"/>
        </w:rPr>
        <w:t>horeline evolution</w:t>
      </w:r>
      <w:r>
        <w:rPr>
          <w:rFonts w:ascii="Comic Sans MS" w:hAnsi="Comic Sans MS"/>
          <w:sz w:val="22"/>
          <w:szCs w:val="22"/>
        </w:rPr>
        <w:t xml:space="preserve"> should </w:t>
      </w:r>
      <w:r w:rsidRPr="004759FC">
        <w:rPr>
          <w:rFonts w:ascii="Comic Sans MS" w:hAnsi="Comic Sans MS"/>
          <w:sz w:val="22"/>
          <w:szCs w:val="22"/>
        </w:rPr>
        <w:t xml:space="preserve"> be observed</w:t>
      </w:r>
      <w:r>
        <w:rPr>
          <w:rFonts w:ascii="Comic Sans MS" w:hAnsi="Comic Sans MS"/>
          <w:sz w:val="22"/>
          <w:szCs w:val="22"/>
        </w:rPr>
        <w:t xml:space="preserve"> before introducing any technology. </w:t>
      </w:r>
    </w:p>
    <w:p w:rsidR="00324101" w:rsidRDefault="00324101" w:rsidP="00324101">
      <w:pPr>
        <w:tabs>
          <w:tab w:val="left" w:pos="720"/>
          <w:tab w:val="left" w:pos="2790"/>
        </w:tabs>
        <w:spacing w:after="200" w:line="360" w:lineRule="auto"/>
        <w:ind w:right="-104"/>
        <w:jc w:val="both"/>
        <w:rPr>
          <w:rFonts w:ascii="Comic Sans MS" w:hAnsi="Comic Sans MS" w:cs="Arial"/>
          <w:sz w:val="22"/>
          <w:szCs w:val="22"/>
        </w:rPr>
      </w:pPr>
      <w:r>
        <w:rPr>
          <w:rFonts w:ascii="Comic Sans MS" w:hAnsi="Comic Sans MS"/>
          <w:sz w:val="22"/>
          <w:szCs w:val="22"/>
        </w:rPr>
        <w:tab/>
        <w:t>T</w:t>
      </w:r>
      <w:r>
        <w:rPr>
          <w:rFonts w:ascii="Comic Sans MS" w:hAnsi="Comic Sans MS" w:cs="Arial"/>
          <w:sz w:val="22"/>
          <w:szCs w:val="22"/>
        </w:rPr>
        <w:t>he applicant has indicated that shore protection at Radission Temple Bay Resort of Mahabalipuram has been employed during 2008 and there is no adverse impact till date.  Hence the Authority resolved to inspect the said project site by a team consisting of Expert Members of TNSCZMA along with PWD officials for evolution and to assess other environmental aspects and submit a report to the Authority.</w:t>
      </w:r>
    </w:p>
    <w:p w:rsidR="00324101" w:rsidRDefault="00324101" w:rsidP="00324101">
      <w:pPr>
        <w:tabs>
          <w:tab w:val="left" w:pos="720"/>
          <w:tab w:val="left" w:pos="2790"/>
        </w:tabs>
        <w:spacing w:after="200"/>
        <w:ind w:right="-104"/>
        <w:jc w:val="center"/>
        <w:rPr>
          <w:rFonts w:ascii="Comic Sans MS" w:hAnsi="Comic Sans MS" w:cs="Arial"/>
          <w:b/>
          <w:sz w:val="22"/>
          <w:szCs w:val="22"/>
        </w:rPr>
      </w:pPr>
      <w:r>
        <w:rPr>
          <w:rFonts w:ascii="Comic Sans MS" w:hAnsi="Comic Sans MS" w:cs="Arial"/>
          <w:b/>
          <w:sz w:val="22"/>
          <w:szCs w:val="22"/>
        </w:rPr>
        <w:lastRenderedPageBreak/>
        <w:t>.3.</w:t>
      </w:r>
    </w:p>
    <w:p w:rsidR="00324101" w:rsidRPr="000F7EC6" w:rsidRDefault="00324101" w:rsidP="00324101">
      <w:pPr>
        <w:ind w:left="2880" w:right="-104" w:hanging="2880"/>
        <w:jc w:val="both"/>
        <w:rPr>
          <w:rFonts w:ascii="Comic Sans MS" w:hAnsi="Comic Sans MS" w:cs="Arial"/>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04</w:t>
      </w:r>
      <w:r w:rsidRPr="006E5637">
        <w:rPr>
          <w:rFonts w:ascii="Comic Sans MS" w:hAnsi="Comic Sans MS"/>
          <w:b/>
          <w:sz w:val="22"/>
          <w:szCs w:val="22"/>
        </w:rPr>
        <w:tab/>
      </w:r>
      <w:r w:rsidRPr="00445046">
        <w:rPr>
          <w:rFonts w:ascii="Comic Sans MS" w:hAnsi="Comic Sans MS"/>
          <w:b/>
          <w:sz w:val="22"/>
          <w:szCs w:val="22"/>
        </w:rPr>
        <w:t xml:space="preserve">Proposed project of </w:t>
      </w:r>
      <w:r>
        <w:rPr>
          <w:rFonts w:ascii="Comic Sans MS" w:hAnsi="Comic Sans MS"/>
          <w:b/>
          <w:sz w:val="22"/>
          <w:szCs w:val="22"/>
        </w:rPr>
        <w:t>design, Fabrication, Testing and Installation of Solar Multi Effect Distillation System for providing potable water in arid rural areas</w:t>
      </w:r>
      <w:r w:rsidRPr="00445046">
        <w:rPr>
          <w:rFonts w:ascii="Comic Sans MS" w:hAnsi="Comic Sans MS"/>
          <w:b/>
          <w:sz w:val="22"/>
          <w:szCs w:val="22"/>
        </w:rPr>
        <w:t xml:space="preserve"> at Narippaiyur village, Kadaladi Taluk, Ramanathapuram district at S.No. 285/2B4</w:t>
      </w:r>
      <w:r>
        <w:rPr>
          <w:rFonts w:ascii="Comic Sans MS" w:hAnsi="Comic Sans MS"/>
          <w:b/>
          <w:sz w:val="22"/>
          <w:szCs w:val="22"/>
        </w:rPr>
        <w:t xml:space="preserve"> proposed by</w:t>
      </w:r>
      <w:r w:rsidRPr="00445046">
        <w:rPr>
          <w:rFonts w:ascii="Comic Sans MS" w:hAnsi="Comic Sans MS"/>
          <w:b/>
          <w:sz w:val="22"/>
          <w:szCs w:val="22"/>
        </w:rPr>
        <w:t xml:space="preserve"> M/s. KGDS Renewable Energy Private Limited, Coimbatore</w:t>
      </w:r>
      <w:r>
        <w:rPr>
          <w:rFonts w:ascii="Comic Sans MS" w:hAnsi="Comic Sans MS"/>
          <w:sz w:val="22"/>
          <w:szCs w:val="22"/>
        </w:rPr>
        <w:t>.</w:t>
      </w:r>
    </w:p>
    <w:p w:rsidR="00324101" w:rsidRDefault="00324101" w:rsidP="00324101">
      <w:pPr>
        <w:pStyle w:val="BodyTextIndent2"/>
        <w:ind w:right="-104"/>
        <w:jc w:val="both"/>
      </w:pPr>
    </w:p>
    <w:p w:rsidR="00324101" w:rsidRPr="00927F89" w:rsidRDefault="00324101" w:rsidP="00324101">
      <w:pPr>
        <w:spacing w:line="312" w:lineRule="auto"/>
        <w:ind w:right="-104" w:firstLine="720"/>
        <w:jc w:val="both"/>
        <w:rPr>
          <w:rFonts w:ascii="Comic Sans MS" w:hAnsi="Comic Sans MS" w:cs="Arial"/>
          <w:sz w:val="22"/>
          <w:szCs w:val="22"/>
        </w:rPr>
      </w:pPr>
      <w:r>
        <w:rPr>
          <w:rFonts w:ascii="Comic Sans MS" w:hAnsi="Comic Sans MS"/>
          <w:sz w:val="22"/>
          <w:szCs w:val="22"/>
        </w:rPr>
        <w:t>As the proposal  is the first of its kind indigenous solar thermal desalination plant and the technology show cases the collaborative research work of the NIOT (an autonomous R&amp;D organization under the Ministry of Earth Sciences and KGDS Renewable Energy Private Limited (an in house R&amp;D unit recognized by the Department of Scientific and Industrial Research, GoI)</w:t>
      </w:r>
      <w:r w:rsidRPr="009A7058">
        <w:rPr>
          <w:rFonts w:ascii="Comic Sans MS" w:hAnsi="Comic Sans MS"/>
          <w:sz w:val="22"/>
          <w:szCs w:val="22"/>
        </w:rPr>
        <w:t xml:space="preserve"> </w:t>
      </w:r>
      <w:r>
        <w:rPr>
          <w:rFonts w:ascii="Comic Sans MS" w:hAnsi="Comic Sans MS"/>
          <w:sz w:val="22"/>
          <w:szCs w:val="22"/>
        </w:rPr>
        <w:t xml:space="preserve">and the applicant has also </w:t>
      </w:r>
      <w:r>
        <w:rPr>
          <w:rFonts w:ascii="Comic Sans MS" w:eastAsiaTheme="minorHAnsi" w:hAnsi="Comic Sans MS"/>
          <w:sz w:val="22"/>
          <w:szCs w:val="22"/>
        </w:rPr>
        <w:t xml:space="preserve">intended to utilize the </w:t>
      </w:r>
      <w:r>
        <w:rPr>
          <w:rFonts w:ascii="Comic Sans MS" w:hAnsi="Comic Sans MS"/>
          <w:sz w:val="22"/>
          <w:szCs w:val="22"/>
        </w:rPr>
        <w:t xml:space="preserve">existing TWAD Board Desalination plant facilities., the Authority </w:t>
      </w:r>
      <w:r w:rsidRPr="00927F89">
        <w:rPr>
          <w:rFonts w:ascii="Comic Sans MS" w:hAnsi="Comic Sans MS"/>
          <w:sz w:val="22"/>
          <w:szCs w:val="22"/>
        </w:rPr>
        <w:t>resolved to recommend the proposal to the Ministry of Environment and Forests, Government of India</w:t>
      </w:r>
      <w:r>
        <w:rPr>
          <w:rFonts w:ascii="Comic Sans MS" w:hAnsi="Comic Sans MS"/>
          <w:sz w:val="22"/>
          <w:szCs w:val="22"/>
        </w:rPr>
        <w:t xml:space="preserve"> subject to the following specific conditions:</w:t>
      </w:r>
    </w:p>
    <w:p w:rsidR="00324101" w:rsidRDefault="00324101" w:rsidP="00324101">
      <w:pPr>
        <w:pStyle w:val="BodyTextIndent2"/>
        <w:numPr>
          <w:ilvl w:val="0"/>
          <w:numId w:val="31"/>
        </w:numPr>
        <w:tabs>
          <w:tab w:val="num" w:pos="1080"/>
          <w:tab w:val="left" w:pos="7920"/>
        </w:tabs>
        <w:ind w:right="-104"/>
        <w:jc w:val="both"/>
      </w:pPr>
      <w:r>
        <w:t>It shall</w:t>
      </w:r>
      <w:r w:rsidRPr="002D1EA4">
        <w:t xml:space="preserve"> be ensured that </w:t>
      </w:r>
      <w:r>
        <w:t>the temperature of outfall seawater shall not higher  5° C than that of intake seawater temperature..</w:t>
      </w:r>
    </w:p>
    <w:p w:rsidR="00324101" w:rsidRDefault="00324101" w:rsidP="00324101">
      <w:pPr>
        <w:pStyle w:val="BodyTextIndent2"/>
        <w:numPr>
          <w:ilvl w:val="0"/>
          <w:numId w:val="31"/>
        </w:numPr>
        <w:tabs>
          <w:tab w:val="num" w:pos="1080"/>
          <w:tab w:val="left" w:pos="7920"/>
        </w:tabs>
        <w:ind w:right="-104"/>
        <w:jc w:val="both"/>
      </w:pPr>
      <w:r>
        <w:t xml:space="preserve"> The proponent should ensure that the saline water shall not gain access into ground while conveying or processing the sea water.  </w:t>
      </w:r>
    </w:p>
    <w:p w:rsidR="00324101" w:rsidRDefault="00324101" w:rsidP="00324101">
      <w:pPr>
        <w:pStyle w:val="BodyTextIndent2"/>
        <w:numPr>
          <w:ilvl w:val="0"/>
          <w:numId w:val="31"/>
        </w:numPr>
        <w:tabs>
          <w:tab w:val="num" w:pos="1080"/>
          <w:tab w:val="left" w:pos="7920"/>
        </w:tabs>
        <w:ind w:right="-104"/>
        <w:jc w:val="both"/>
      </w:pPr>
      <w:r>
        <w:t>There should not be any extraction of ground water in CRZ.</w:t>
      </w:r>
      <w:r w:rsidRPr="009D09DD">
        <w:t xml:space="preserve"> </w:t>
      </w:r>
    </w:p>
    <w:p w:rsidR="00324101" w:rsidRDefault="00324101" w:rsidP="00324101">
      <w:pPr>
        <w:pStyle w:val="BodyTextIndent2"/>
        <w:numPr>
          <w:ilvl w:val="0"/>
          <w:numId w:val="31"/>
        </w:numPr>
        <w:tabs>
          <w:tab w:val="num" w:pos="1080"/>
          <w:tab w:val="left" w:pos="7920"/>
        </w:tabs>
        <w:ind w:right="-104"/>
        <w:jc w:val="both"/>
      </w:pPr>
      <w:r>
        <w:t>Natural landforms in the coastal zone like sand dunes should not be altered or leveled.</w:t>
      </w:r>
    </w:p>
    <w:p w:rsidR="00324101" w:rsidRDefault="00324101" w:rsidP="00324101">
      <w:pPr>
        <w:pStyle w:val="BodyTextIndent2"/>
        <w:numPr>
          <w:ilvl w:val="0"/>
          <w:numId w:val="31"/>
        </w:numPr>
        <w:tabs>
          <w:tab w:val="num" w:pos="1080"/>
          <w:tab w:val="left" w:pos="7920"/>
        </w:tabs>
        <w:ind w:right="-104"/>
        <w:jc w:val="both"/>
      </w:pPr>
      <w:r w:rsidRPr="003A15E3">
        <w:t>Necessary consent</w:t>
      </w:r>
      <w:r>
        <w:t>s</w:t>
      </w:r>
      <w:r w:rsidRPr="003A15E3">
        <w:t xml:space="preserve"> from TNPCB shall be obtained.</w:t>
      </w:r>
    </w:p>
    <w:p w:rsidR="00324101" w:rsidRDefault="00324101" w:rsidP="00324101">
      <w:pPr>
        <w:tabs>
          <w:tab w:val="left" w:pos="2880"/>
        </w:tabs>
        <w:ind w:left="2880" w:right="-104" w:hanging="2880"/>
        <w:jc w:val="both"/>
        <w:rPr>
          <w:rFonts w:ascii="Comic Sans MS" w:hAnsi="Comic Sans MS"/>
          <w:b/>
          <w:bCs/>
          <w:sz w:val="22"/>
          <w:szCs w:val="22"/>
        </w:rPr>
      </w:pPr>
      <w:r w:rsidRPr="00AF63BE">
        <w:rPr>
          <w:rFonts w:ascii="Comic Sans MS" w:hAnsi="Comic Sans MS" w:cs="Arial"/>
          <w:b/>
          <w:sz w:val="22"/>
          <w:szCs w:val="22"/>
          <w:u w:val="single"/>
        </w:rPr>
        <w:t>AGENDA ITEM NO:0</w:t>
      </w:r>
      <w:r>
        <w:rPr>
          <w:rFonts w:ascii="Comic Sans MS" w:hAnsi="Comic Sans MS" w:cs="Arial"/>
          <w:b/>
          <w:sz w:val="22"/>
          <w:szCs w:val="22"/>
          <w:u w:val="single"/>
        </w:rPr>
        <w:t>5</w:t>
      </w:r>
      <w:r w:rsidRPr="00AF63BE">
        <w:rPr>
          <w:rFonts w:ascii="Comic Sans MS" w:hAnsi="Comic Sans MS" w:cs="Arial"/>
          <w:b/>
          <w:sz w:val="22"/>
          <w:szCs w:val="22"/>
          <w:u w:val="single"/>
        </w:rPr>
        <w:t xml:space="preserve"> </w:t>
      </w:r>
      <w:r w:rsidRPr="00AF63BE">
        <w:rPr>
          <w:rFonts w:ascii="Comic Sans MS" w:hAnsi="Comic Sans MS" w:cs="Arial"/>
          <w:sz w:val="22"/>
          <w:szCs w:val="22"/>
        </w:rPr>
        <w:tab/>
      </w:r>
      <w:r w:rsidRPr="00AF63BE">
        <w:rPr>
          <w:rFonts w:ascii="Comic Sans MS" w:hAnsi="Comic Sans MS"/>
          <w:b/>
          <w:sz w:val="22"/>
          <w:szCs w:val="22"/>
        </w:rPr>
        <w:t xml:space="preserve">Setting up of a Beach Resort - Change of built up area  on the construction of a Beach Resort in </w:t>
      </w:r>
      <w:r w:rsidRPr="00AF63BE">
        <w:rPr>
          <w:rFonts w:ascii="Comic Sans MS" w:hAnsi="Comic Sans MS"/>
          <w:b/>
          <w:bCs/>
          <w:sz w:val="22"/>
          <w:szCs w:val="22"/>
        </w:rPr>
        <w:t>S.F No.211/2B2, 211/2C, 211/2D, 215/1B2, 215/1C and 215/1D of Nemilli Village, Chengalpattu Taluk, Kancheepuram District proposed by M/s. Adayar Gate Hotels Ltd., Chennai</w:t>
      </w:r>
    </w:p>
    <w:p w:rsidR="00324101" w:rsidRPr="00AF63BE" w:rsidRDefault="00324101" w:rsidP="00324101">
      <w:pPr>
        <w:tabs>
          <w:tab w:val="left" w:pos="2880"/>
        </w:tabs>
        <w:ind w:left="2880" w:right="-104" w:hanging="2880"/>
        <w:jc w:val="both"/>
        <w:rPr>
          <w:rFonts w:ascii="Comic Sans MS" w:hAnsi="Comic Sans MS"/>
          <w:b/>
          <w:sz w:val="22"/>
          <w:szCs w:val="22"/>
        </w:rPr>
      </w:pPr>
    </w:p>
    <w:p w:rsidR="00324101" w:rsidRDefault="00324101" w:rsidP="00324101">
      <w:pPr>
        <w:spacing w:line="360" w:lineRule="auto"/>
        <w:ind w:right="-104" w:firstLine="720"/>
        <w:jc w:val="both"/>
        <w:rPr>
          <w:rFonts w:ascii="Comic Sans MS" w:hAnsi="Comic Sans MS"/>
          <w:bCs/>
          <w:sz w:val="22"/>
          <w:szCs w:val="22"/>
        </w:rPr>
      </w:pPr>
      <w:r w:rsidRPr="00AF63BE">
        <w:rPr>
          <w:rFonts w:ascii="Comic Sans MS" w:hAnsi="Comic Sans MS"/>
          <w:bCs/>
          <w:sz w:val="22"/>
          <w:szCs w:val="22"/>
        </w:rPr>
        <w:t xml:space="preserve">M/s. Adayar Gate Hotels Ltd., Chennai has </w:t>
      </w:r>
      <w:r>
        <w:rPr>
          <w:rFonts w:ascii="Comic Sans MS" w:hAnsi="Comic Sans MS"/>
          <w:bCs/>
          <w:sz w:val="22"/>
          <w:szCs w:val="22"/>
        </w:rPr>
        <w:t xml:space="preserve">constructed the resort </w:t>
      </w:r>
      <w:r w:rsidRPr="00AF63BE">
        <w:rPr>
          <w:rFonts w:ascii="Comic Sans MS" w:hAnsi="Comic Sans MS"/>
          <w:bCs/>
          <w:sz w:val="22"/>
          <w:szCs w:val="22"/>
        </w:rPr>
        <w:t>based on the allowable FSI and Non-FSI, after getting the Planning Permission duly from the Department of Town and Country Planning</w:t>
      </w:r>
      <w:r>
        <w:rPr>
          <w:rFonts w:ascii="Comic Sans MS" w:hAnsi="Comic Sans MS"/>
          <w:bCs/>
          <w:sz w:val="22"/>
          <w:szCs w:val="22"/>
        </w:rPr>
        <w:t xml:space="preserve"> (DTCP) and </w:t>
      </w:r>
      <w:r w:rsidRPr="00AF63BE">
        <w:rPr>
          <w:rFonts w:ascii="Comic Sans MS" w:hAnsi="Comic Sans MS"/>
          <w:bCs/>
          <w:sz w:val="22"/>
          <w:szCs w:val="22"/>
        </w:rPr>
        <w:t xml:space="preserve"> </w:t>
      </w:r>
      <w:r>
        <w:rPr>
          <w:rFonts w:ascii="Comic Sans MS" w:hAnsi="Comic Sans MS" w:cs="Arial"/>
          <w:sz w:val="22"/>
          <w:szCs w:val="22"/>
        </w:rPr>
        <w:t>the existing FSI is retained  as such and  Non-FSI area is  increased due to the provisions of amenities</w:t>
      </w:r>
      <w:r>
        <w:rPr>
          <w:rFonts w:ascii="Comic Sans MS" w:hAnsi="Comic Sans MS"/>
          <w:bCs/>
          <w:sz w:val="22"/>
          <w:szCs w:val="22"/>
        </w:rPr>
        <w:t xml:space="preserve">. </w:t>
      </w:r>
    </w:p>
    <w:p w:rsidR="00324101" w:rsidRDefault="00324101" w:rsidP="00324101">
      <w:pPr>
        <w:spacing w:line="360" w:lineRule="auto"/>
        <w:ind w:right="-104"/>
        <w:jc w:val="center"/>
        <w:rPr>
          <w:rFonts w:ascii="Comic Sans MS" w:hAnsi="Comic Sans MS"/>
          <w:bCs/>
          <w:sz w:val="22"/>
          <w:szCs w:val="22"/>
        </w:rPr>
      </w:pPr>
      <w:r>
        <w:rPr>
          <w:rFonts w:ascii="Comic Sans MS" w:hAnsi="Comic Sans MS"/>
          <w:bCs/>
          <w:sz w:val="22"/>
          <w:szCs w:val="22"/>
        </w:rPr>
        <w:lastRenderedPageBreak/>
        <w:t>.</w:t>
      </w:r>
      <w:r w:rsidR="008C7784">
        <w:rPr>
          <w:rFonts w:ascii="Comic Sans MS" w:hAnsi="Comic Sans MS"/>
          <w:bCs/>
          <w:sz w:val="22"/>
          <w:szCs w:val="22"/>
        </w:rPr>
        <w:t>4</w:t>
      </w:r>
      <w:r>
        <w:rPr>
          <w:rFonts w:ascii="Comic Sans MS" w:hAnsi="Comic Sans MS"/>
          <w:bCs/>
          <w:sz w:val="22"/>
          <w:szCs w:val="22"/>
        </w:rPr>
        <w:t>.</w:t>
      </w:r>
    </w:p>
    <w:p w:rsidR="00324101" w:rsidRDefault="00324101" w:rsidP="00324101">
      <w:pPr>
        <w:spacing w:line="360" w:lineRule="auto"/>
        <w:ind w:right="-104"/>
        <w:jc w:val="both"/>
        <w:rPr>
          <w:rFonts w:ascii="Comic Sans MS" w:hAnsi="Comic Sans MS" w:cs="Arial"/>
          <w:sz w:val="22"/>
          <w:szCs w:val="22"/>
        </w:rPr>
      </w:pPr>
      <w:r w:rsidRPr="00AF63BE">
        <w:rPr>
          <w:rFonts w:ascii="Comic Sans MS" w:hAnsi="Comic Sans MS" w:cs="Arial"/>
          <w:sz w:val="22"/>
          <w:szCs w:val="22"/>
        </w:rPr>
        <w:t>The Regional Central Ground Water Board, Chennai in their letter No. T(8)/48/ CRZ-2013 – 2065 dated 28.10.2013 has stated that no digging of sand has been made as the applicant has constructed building over the land and no basement (under groun</w:t>
      </w:r>
      <w:r>
        <w:rPr>
          <w:rFonts w:ascii="Comic Sans MS" w:hAnsi="Comic Sans MS" w:cs="Arial"/>
          <w:sz w:val="22"/>
          <w:szCs w:val="22"/>
        </w:rPr>
        <w:t>d) and hence issuing of NOC doesn’</w:t>
      </w:r>
      <w:r w:rsidRPr="00AF63BE">
        <w:rPr>
          <w:rFonts w:ascii="Comic Sans MS" w:hAnsi="Comic Sans MS" w:cs="Arial"/>
          <w:sz w:val="22"/>
          <w:szCs w:val="22"/>
        </w:rPr>
        <w:t xml:space="preserve">’t arise.  </w:t>
      </w:r>
    </w:p>
    <w:p w:rsidR="00324101" w:rsidRDefault="00324101" w:rsidP="00324101">
      <w:pPr>
        <w:spacing w:line="360" w:lineRule="auto"/>
        <w:ind w:right="-104" w:firstLine="720"/>
        <w:jc w:val="both"/>
        <w:rPr>
          <w:rFonts w:ascii="Comic Sans MS" w:hAnsi="Comic Sans MS"/>
          <w:sz w:val="22"/>
          <w:szCs w:val="22"/>
        </w:rPr>
      </w:pPr>
      <w:r>
        <w:rPr>
          <w:rFonts w:ascii="Comic Sans MS" w:hAnsi="Comic Sans MS" w:cs="Arial"/>
          <w:sz w:val="22"/>
          <w:szCs w:val="22"/>
        </w:rPr>
        <w:t xml:space="preserve">2) In view of above facts, the Authority </w:t>
      </w:r>
      <w:r w:rsidRPr="00927F89">
        <w:rPr>
          <w:rFonts w:ascii="Comic Sans MS" w:hAnsi="Comic Sans MS"/>
          <w:sz w:val="22"/>
          <w:szCs w:val="22"/>
        </w:rPr>
        <w:t>resolved to recommend the proposal to the Ministry of Environment and Forests, Government of India</w:t>
      </w:r>
      <w:r>
        <w:rPr>
          <w:rFonts w:ascii="Comic Sans MS" w:hAnsi="Comic Sans MS"/>
          <w:sz w:val="22"/>
          <w:szCs w:val="22"/>
        </w:rPr>
        <w:t xml:space="preserve"> subject to the following specific conditions: </w:t>
      </w:r>
    </w:p>
    <w:p w:rsidR="00324101" w:rsidRPr="00D01660" w:rsidRDefault="00324101" w:rsidP="00324101">
      <w:pPr>
        <w:pStyle w:val="ListParagraph"/>
        <w:numPr>
          <w:ilvl w:val="0"/>
          <w:numId w:val="32"/>
        </w:numPr>
        <w:spacing w:line="360" w:lineRule="auto"/>
        <w:ind w:right="-104"/>
        <w:jc w:val="both"/>
        <w:rPr>
          <w:rFonts w:ascii="Comic Sans MS" w:hAnsi="Comic Sans MS"/>
          <w:sz w:val="22"/>
          <w:szCs w:val="22"/>
        </w:rPr>
      </w:pPr>
      <w:r>
        <w:rPr>
          <w:rFonts w:ascii="Comic Sans MS" w:hAnsi="Comic Sans MS" w:cs="Arial"/>
          <w:sz w:val="22"/>
          <w:szCs w:val="22"/>
        </w:rPr>
        <w:t>The conditions already  imposed in the Environmental Clearance issued in  lr. No. 78/2007-IA-III dated 15</w:t>
      </w:r>
      <w:r w:rsidRPr="00B63DAB">
        <w:rPr>
          <w:rFonts w:ascii="Comic Sans MS" w:hAnsi="Comic Sans MS" w:cs="Arial"/>
          <w:sz w:val="22"/>
          <w:szCs w:val="22"/>
          <w:vertAlign w:val="superscript"/>
        </w:rPr>
        <w:t>th</w:t>
      </w:r>
      <w:r>
        <w:rPr>
          <w:rFonts w:ascii="Comic Sans MS" w:hAnsi="Comic Sans MS" w:cs="Arial"/>
          <w:sz w:val="22"/>
          <w:szCs w:val="22"/>
        </w:rPr>
        <w:t xml:space="preserve"> April 2008 should be adhered without any deviation.</w:t>
      </w:r>
    </w:p>
    <w:p w:rsidR="00324101" w:rsidRPr="0058252F" w:rsidRDefault="00324101" w:rsidP="00324101">
      <w:pPr>
        <w:pStyle w:val="ListParagraph"/>
        <w:numPr>
          <w:ilvl w:val="0"/>
          <w:numId w:val="32"/>
        </w:numPr>
        <w:spacing w:line="360" w:lineRule="auto"/>
        <w:ind w:right="-104"/>
        <w:jc w:val="both"/>
        <w:rPr>
          <w:rFonts w:ascii="Comic Sans MS" w:hAnsi="Comic Sans MS"/>
          <w:sz w:val="22"/>
          <w:szCs w:val="22"/>
        </w:rPr>
      </w:pPr>
      <w:r>
        <w:rPr>
          <w:rFonts w:ascii="Comic Sans MS" w:hAnsi="Comic Sans MS" w:cs="Arial"/>
          <w:sz w:val="22"/>
          <w:szCs w:val="22"/>
        </w:rPr>
        <w:t>Planning Permission (renewal)  should be obtained from the Department of Town and Country Planning for the above constructions.</w:t>
      </w:r>
    </w:p>
    <w:p w:rsidR="00324101" w:rsidRPr="00D03943" w:rsidRDefault="00324101" w:rsidP="00324101">
      <w:pPr>
        <w:pStyle w:val="BodyTextIndent2"/>
        <w:numPr>
          <w:ilvl w:val="0"/>
          <w:numId w:val="32"/>
        </w:numPr>
        <w:tabs>
          <w:tab w:val="left" w:pos="0"/>
          <w:tab w:val="left" w:pos="840"/>
          <w:tab w:val="left" w:pos="8640"/>
        </w:tabs>
        <w:ind w:right="-104"/>
        <w:jc w:val="both"/>
        <w:rPr>
          <w:rFonts w:cs="BDFDJE+TimesNewRoman"/>
          <w:color w:val="000000"/>
        </w:rPr>
      </w:pPr>
      <w:r>
        <w:t>Consent to operate from Tamil Nadu  Pollution Control Board should be obtained.</w:t>
      </w:r>
    </w:p>
    <w:p w:rsidR="00324101" w:rsidRPr="00D01660" w:rsidRDefault="00324101" w:rsidP="00324101">
      <w:pPr>
        <w:pStyle w:val="BodyTextIndent2"/>
        <w:numPr>
          <w:ilvl w:val="0"/>
          <w:numId w:val="32"/>
        </w:numPr>
        <w:tabs>
          <w:tab w:val="left" w:pos="0"/>
          <w:tab w:val="left" w:pos="840"/>
          <w:tab w:val="left" w:pos="8640"/>
        </w:tabs>
        <w:ind w:right="-104"/>
        <w:jc w:val="both"/>
        <w:rPr>
          <w:rFonts w:cs="BDFDJE+TimesNewRoman"/>
          <w:color w:val="000000"/>
        </w:rPr>
      </w:pPr>
      <w:r>
        <w:t>Environmental Clearance shall be obtained under EIA Notification 2006 from the State Environmental Impact Assessment Authority.</w:t>
      </w:r>
    </w:p>
    <w:p w:rsidR="00324101" w:rsidRPr="00006729" w:rsidRDefault="00324101" w:rsidP="00324101">
      <w:pPr>
        <w:pStyle w:val="ListParagraph"/>
        <w:numPr>
          <w:ilvl w:val="0"/>
          <w:numId w:val="32"/>
        </w:numPr>
        <w:tabs>
          <w:tab w:val="left" w:pos="0"/>
          <w:tab w:val="left" w:pos="84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006729">
        <w:rPr>
          <w:rFonts w:ascii="Comic Sans MS" w:eastAsiaTheme="minorHAnsi" w:hAnsi="Comic Sans MS"/>
          <w:sz w:val="22"/>
          <w:szCs w:val="22"/>
        </w:rPr>
        <w:t>The total covered area on all floors shall not exceed 33 percent of the plot size i.e., the Floor Space Index shall not exceed 0.33.</w:t>
      </w:r>
    </w:p>
    <w:p w:rsidR="00324101" w:rsidRPr="00CF5BF8" w:rsidRDefault="00324101" w:rsidP="00324101">
      <w:pPr>
        <w:pStyle w:val="ListParagraph"/>
        <w:numPr>
          <w:ilvl w:val="0"/>
          <w:numId w:val="32"/>
        </w:numPr>
        <w:tabs>
          <w:tab w:val="left" w:pos="0"/>
          <w:tab w:val="left" w:pos="84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406FF3">
        <w:rPr>
          <w:rFonts w:ascii="Comic Sans MS" w:eastAsiaTheme="minorHAnsi" w:hAnsi="Comic Sans MS"/>
          <w:sz w:val="22"/>
          <w:szCs w:val="22"/>
        </w:rPr>
        <w:t>The overall height of construction upto the highest ridge of the roof, shall not exceed 9metres</w:t>
      </w:r>
      <w:r>
        <w:rPr>
          <w:rFonts w:ascii="Comic Sans MS" w:eastAsiaTheme="minorHAnsi" w:hAnsi="Comic Sans MS"/>
          <w:sz w:val="22"/>
          <w:szCs w:val="22"/>
        </w:rPr>
        <w:t>.</w:t>
      </w:r>
    </w:p>
    <w:p w:rsidR="00324101" w:rsidRPr="00693810" w:rsidRDefault="00324101" w:rsidP="00324101">
      <w:pPr>
        <w:pStyle w:val="ListParagraph"/>
        <w:numPr>
          <w:ilvl w:val="0"/>
          <w:numId w:val="32"/>
        </w:numPr>
        <w:tabs>
          <w:tab w:val="left" w:pos="0"/>
          <w:tab w:val="left" w:pos="84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9E0764">
        <w:rPr>
          <w:rFonts w:ascii="Comic Sans MS" w:eastAsiaTheme="minorHAnsi" w:hAnsi="Comic Sans MS"/>
          <w:sz w:val="22"/>
          <w:szCs w:val="22"/>
        </w:rPr>
        <w:t>There should not be any constructions in the No Development Zone i.e., between 0 – 200 mts., from the HTL of sea. Swimming Pool shall be constructed in development zone viz., 200 – 500 mts from the HTL of sea.</w:t>
      </w:r>
    </w:p>
    <w:p w:rsidR="00324101" w:rsidRPr="00E76DCE" w:rsidRDefault="00324101" w:rsidP="00324101">
      <w:pPr>
        <w:pStyle w:val="ListParagraph"/>
        <w:numPr>
          <w:ilvl w:val="0"/>
          <w:numId w:val="32"/>
        </w:numPr>
        <w:tabs>
          <w:tab w:val="left" w:pos="0"/>
          <w:tab w:val="left" w:pos="84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E76DCE">
        <w:rPr>
          <w:rFonts w:ascii="Comic Sans MS" w:hAnsi="Comic Sans MS"/>
          <w:sz w:val="22"/>
          <w:szCs w:val="22"/>
        </w:rPr>
        <w:t xml:space="preserve">There should not be any ground water extraction in the CRZ.  </w:t>
      </w:r>
    </w:p>
    <w:p w:rsidR="00324101" w:rsidRPr="001C1BD4" w:rsidRDefault="00324101" w:rsidP="00324101">
      <w:pPr>
        <w:pStyle w:val="ListParagraph"/>
        <w:numPr>
          <w:ilvl w:val="0"/>
          <w:numId w:val="32"/>
        </w:numPr>
        <w:spacing w:line="360" w:lineRule="auto"/>
        <w:ind w:right="-104"/>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324101" w:rsidRPr="00D03943" w:rsidRDefault="00324101" w:rsidP="00324101">
      <w:pPr>
        <w:pStyle w:val="BodyTextIndent2"/>
        <w:numPr>
          <w:ilvl w:val="0"/>
          <w:numId w:val="32"/>
        </w:numPr>
        <w:tabs>
          <w:tab w:val="left" w:pos="0"/>
          <w:tab w:val="left" w:pos="840"/>
          <w:tab w:val="left" w:pos="8640"/>
        </w:tabs>
        <w:ind w:right="-104"/>
        <w:jc w:val="both"/>
        <w:rPr>
          <w:rFonts w:cs="BDFDJE+TimesNewRoman"/>
          <w:color w:val="000000"/>
        </w:rPr>
      </w:pPr>
      <w:r w:rsidRPr="00711C59">
        <w:t xml:space="preserve"> Waste water should be treated</w:t>
      </w:r>
      <w:r>
        <w:t xml:space="preserve"> in the STP and treated sewage shall be recycled after dis-infection for toilet flushing and green belt development.</w:t>
      </w:r>
    </w:p>
    <w:p w:rsidR="00324101" w:rsidRDefault="00324101" w:rsidP="00324101">
      <w:pPr>
        <w:pStyle w:val="BodyTextIndent2"/>
        <w:tabs>
          <w:tab w:val="left" w:pos="0"/>
          <w:tab w:val="left" w:pos="840"/>
          <w:tab w:val="left" w:pos="8640"/>
        </w:tabs>
        <w:ind w:left="720" w:right="-104" w:firstLine="0"/>
        <w:jc w:val="both"/>
      </w:pPr>
    </w:p>
    <w:p w:rsidR="00324101" w:rsidRPr="000736D2" w:rsidRDefault="00324101" w:rsidP="00324101">
      <w:pPr>
        <w:pStyle w:val="BodyTextIndent2"/>
        <w:tabs>
          <w:tab w:val="left" w:pos="0"/>
          <w:tab w:val="left" w:pos="840"/>
          <w:tab w:val="left" w:pos="8640"/>
        </w:tabs>
        <w:ind w:left="720" w:right="-104" w:firstLine="0"/>
        <w:jc w:val="center"/>
        <w:rPr>
          <w:rFonts w:cs="BDFDJE+TimesNewRoman"/>
          <w:color w:val="000000"/>
        </w:rPr>
      </w:pPr>
      <w:r>
        <w:lastRenderedPageBreak/>
        <w:t>.</w:t>
      </w:r>
      <w:r w:rsidR="008C7784">
        <w:t>5</w:t>
      </w:r>
      <w:r>
        <w:t>.</w:t>
      </w:r>
    </w:p>
    <w:p w:rsidR="00324101" w:rsidRPr="00790608" w:rsidRDefault="00324101" w:rsidP="00324101">
      <w:pPr>
        <w:pStyle w:val="BodyTextIndent2"/>
        <w:numPr>
          <w:ilvl w:val="0"/>
          <w:numId w:val="32"/>
        </w:numPr>
        <w:tabs>
          <w:tab w:val="left" w:pos="0"/>
          <w:tab w:val="left" w:pos="840"/>
          <w:tab w:val="left" w:pos="8640"/>
        </w:tabs>
        <w:ind w:right="-104"/>
        <w:jc w:val="both"/>
        <w:rPr>
          <w:rFonts w:cs="BDFDJE+TimesNewRoman"/>
          <w:color w:val="000000"/>
        </w:rPr>
      </w:pPr>
      <w:r>
        <w:t>Suitable sludge disposal mechanism shall be evolved for the proper safe disposal of sludge in the project area.</w:t>
      </w:r>
    </w:p>
    <w:p w:rsidR="00324101" w:rsidRPr="00472BFE" w:rsidRDefault="00324101" w:rsidP="00324101">
      <w:pPr>
        <w:pStyle w:val="BodyTextIndent2"/>
        <w:numPr>
          <w:ilvl w:val="0"/>
          <w:numId w:val="32"/>
        </w:numPr>
        <w:tabs>
          <w:tab w:val="left" w:pos="0"/>
          <w:tab w:val="left" w:pos="840"/>
          <w:tab w:val="left" w:pos="8640"/>
        </w:tabs>
        <w:ind w:right="-104"/>
        <w:jc w:val="both"/>
        <w:rPr>
          <w:rFonts w:cs="BDFDJE+TimesNewRoman"/>
          <w:color w:val="000000"/>
        </w:rPr>
      </w:pPr>
      <w:r>
        <w:t>Proper arrangements should be made for the disposal of biodegradable solid wastes generated in the project areas, by providing Organic Waste Converter (OWC).</w:t>
      </w:r>
    </w:p>
    <w:p w:rsidR="00324101" w:rsidRDefault="00324101" w:rsidP="00324101">
      <w:pPr>
        <w:pStyle w:val="BodyTextIndent2"/>
        <w:numPr>
          <w:ilvl w:val="0"/>
          <w:numId w:val="32"/>
        </w:numPr>
        <w:tabs>
          <w:tab w:val="left" w:pos="0"/>
          <w:tab w:val="left" w:pos="840"/>
          <w:tab w:val="left" w:pos="8640"/>
        </w:tabs>
        <w:ind w:right="-104"/>
        <w:jc w:val="both"/>
        <w:rPr>
          <w:rFonts w:cs="BDFDJE+TimesNewRoman"/>
          <w:color w:val="000000"/>
        </w:rPr>
      </w:pPr>
      <w:r>
        <w:t>The possibilities of utilization of solar energy to the maximum extent shall be explored.</w:t>
      </w:r>
    </w:p>
    <w:p w:rsidR="00324101" w:rsidRDefault="00324101" w:rsidP="00324101">
      <w:pPr>
        <w:spacing w:line="360" w:lineRule="auto"/>
        <w:ind w:right="-104" w:firstLine="720"/>
        <w:jc w:val="center"/>
        <w:rPr>
          <w:rFonts w:ascii="Comic Sans MS" w:hAnsi="Comic Sans MS" w:cs="Arial"/>
          <w:b/>
          <w:sz w:val="22"/>
          <w:szCs w:val="22"/>
          <w:u w:val="single"/>
        </w:rPr>
      </w:pPr>
    </w:p>
    <w:p w:rsidR="00324101" w:rsidRDefault="00324101" w:rsidP="00324101">
      <w:pPr>
        <w:ind w:left="2880" w:right="-104" w:hanging="2880"/>
        <w:jc w:val="both"/>
        <w:rPr>
          <w:rFonts w:ascii="Comic Sans MS" w:hAnsi="Comic Sans MS"/>
          <w:b/>
          <w:sz w:val="22"/>
          <w:szCs w:val="22"/>
        </w:rPr>
      </w:pPr>
      <w:r>
        <w:rPr>
          <w:rFonts w:ascii="Comic Sans MS" w:hAnsi="Comic Sans MS" w:cs="Arial"/>
          <w:b/>
          <w:sz w:val="22"/>
          <w:szCs w:val="22"/>
          <w:u w:val="single"/>
        </w:rPr>
        <w:t>AGENDA ITEM NO:06</w:t>
      </w:r>
      <w:r>
        <w:rPr>
          <w:rFonts w:ascii="Comic Sans MS" w:hAnsi="Comic Sans MS" w:cs="Arial"/>
          <w:sz w:val="22"/>
          <w:szCs w:val="22"/>
        </w:rPr>
        <w:tab/>
      </w:r>
      <w:r w:rsidRPr="00D84D93">
        <w:rPr>
          <w:rFonts w:ascii="Comic Sans MS" w:hAnsi="Comic Sans MS" w:cs="Arial"/>
          <w:b/>
          <w:sz w:val="22"/>
          <w:szCs w:val="22"/>
        </w:rPr>
        <w:t>Proposed residential construction complex at S.No. 4310/3,5, 4462/3, 4569/32, 33, 34, 35, 38 &amp; 4570/8 of Blocks 96, 98 &amp; 100 of Santhome Village, Mylapore-Triplicane Taluk, Chennai</w:t>
      </w:r>
      <w:r>
        <w:rPr>
          <w:rFonts w:ascii="Comic Sans MS" w:hAnsi="Comic Sans MS"/>
          <w:b/>
          <w:sz w:val="22"/>
          <w:szCs w:val="22"/>
        </w:rPr>
        <w:t xml:space="preserve"> proposed by Thiru T.V. Sathia Narayana, Chennai.</w:t>
      </w:r>
    </w:p>
    <w:p w:rsidR="00324101" w:rsidRDefault="00324101" w:rsidP="00324101">
      <w:pPr>
        <w:ind w:left="2880" w:right="-104" w:hanging="2880"/>
        <w:jc w:val="both"/>
        <w:rPr>
          <w:rFonts w:ascii="Comic Sans MS" w:hAnsi="Comic Sans MS"/>
          <w:b/>
          <w:sz w:val="22"/>
          <w:szCs w:val="22"/>
        </w:rPr>
      </w:pPr>
    </w:p>
    <w:p w:rsidR="00324101" w:rsidRDefault="00324101" w:rsidP="00324101">
      <w:pPr>
        <w:ind w:left="2880" w:right="-104" w:hanging="2880"/>
        <w:jc w:val="both"/>
        <w:rPr>
          <w:rFonts w:ascii="Comic Sans MS" w:hAnsi="Comic Sans MS"/>
          <w:b/>
          <w:sz w:val="22"/>
          <w:szCs w:val="22"/>
        </w:rPr>
      </w:pPr>
    </w:p>
    <w:p w:rsidR="00324101" w:rsidRDefault="00324101" w:rsidP="00324101">
      <w:pPr>
        <w:spacing w:line="360" w:lineRule="auto"/>
        <w:ind w:right="-104" w:firstLine="720"/>
        <w:jc w:val="both"/>
        <w:rPr>
          <w:rFonts w:ascii="Comic Sans MS" w:hAnsi="Comic Sans MS"/>
          <w:sz w:val="22"/>
          <w:szCs w:val="22"/>
        </w:rPr>
      </w:pPr>
      <w:r>
        <w:rPr>
          <w:rFonts w:ascii="Comic Sans MS" w:hAnsi="Comic Sans MS"/>
          <w:sz w:val="22"/>
          <w:szCs w:val="22"/>
        </w:rPr>
        <w:t>The Authority resolved to clear the above proposals subject to the following specific conditions;</w:t>
      </w:r>
    </w:p>
    <w:p w:rsidR="00324101"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 xml:space="preserve">The proposed constructions should satisfy the FSI/ FAR norms as per the Town and Country Planning regulations as on 19.02.1991  and Planning Permission shall be obtained from the Chennai Metropolitan Development Authority.  </w:t>
      </w:r>
    </w:p>
    <w:p w:rsidR="00324101"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Environmental Clearance shall be obtained under EIA Notification 2006 from the State Environmental Impact Assessment Authority.</w:t>
      </w:r>
    </w:p>
    <w:p w:rsidR="00324101" w:rsidRPr="00D03943" w:rsidRDefault="00324101" w:rsidP="00324101">
      <w:pPr>
        <w:pStyle w:val="BodyTextIndent2"/>
        <w:numPr>
          <w:ilvl w:val="0"/>
          <w:numId w:val="30"/>
        </w:numPr>
        <w:tabs>
          <w:tab w:val="left" w:pos="0"/>
          <w:tab w:val="left" w:pos="840"/>
          <w:tab w:val="left" w:pos="8640"/>
        </w:tabs>
        <w:ind w:right="-104"/>
        <w:jc w:val="both"/>
        <w:rPr>
          <w:rFonts w:cs="BDFDJE+TimesNewRoman"/>
          <w:color w:val="000000"/>
        </w:rPr>
      </w:pPr>
      <w:r>
        <w:t>Consent for Establishment from Tamil Nadu  Pollution Control Board should be obtained.</w:t>
      </w:r>
    </w:p>
    <w:p w:rsidR="00324101"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The maximum height of the building in CRZ area  should not exceed 18 meters.</w:t>
      </w:r>
    </w:p>
    <w:p w:rsidR="00324101" w:rsidRPr="00D03943"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Set backs to be left is 7mts all around.</w:t>
      </w:r>
    </w:p>
    <w:p w:rsidR="00324101"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 xml:space="preserve"> 10% of the site area has to be reserved for the Lower Income Group housing with dwelling units size not exceeding 45 sq.mts., in floor area.</w:t>
      </w:r>
    </w:p>
    <w:p w:rsidR="00324101"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Premium FSI is not permissible.</w:t>
      </w:r>
    </w:p>
    <w:p w:rsidR="00324101"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There should not be any ground water extraction in CRZ.</w:t>
      </w:r>
    </w:p>
    <w:p w:rsidR="00324101" w:rsidRDefault="008C7784" w:rsidP="00324101">
      <w:pPr>
        <w:tabs>
          <w:tab w:val="left" w:pos="6660"/>
        </w:tabs>
        <w:spacing w:line="360" w:lineRule="auto"/>
        <w:ind w:left="720" w:right="-104"/>
        <w:jc w:val="center"/>
        <w:rPr>
          <w:rFonts w:ascii="Comic Sans MS" w:hAnsi="Comic Sans MS"/>
          <w:sz w:val="22"/>
          <w:szCs w:val="22"/>
        </w:rPr>
      </w:pPr>
      <w:r>
        <w:rPr>
          <w:rFonts w:ascii="Comic Sans MS" w:hAnsi="Comic Sans MS"/>
          <w:sz w:val="22"/>
          <w:szCs w:val="22"/>
        </w:rPr>
        <w:lastRenderedPageBreak/>
        <w:t>.6</w:t>
      </w:r>
      <w:r w:rsidR="00324101">
        <w:rPr>
          <w:rFonts w:ascii="Comic Sans MS" w:hAnsi="Comic Sans MS"/>
          <w:sz w:val="22"/>
          <w:szCs w:val="22"/>
        </w:rPr>
        <w:t>.</w:t>
      </w:r>
    </w:p>
    <w:p w:rsidR="00324101"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Solid Waste Management Plan should be formulated and to be implemented without depending wholly on Corporation of Chennai for this purpose.</w:t>
      </w:r>
    </w:p>
    <w:p w:rsidR="00324101"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Green belt development shall be implemented as proposed in the proposal in consultation with Forests Department.</w:t>
      </w:r>
    </w:p>
    <w:p w:rsidR="00324101" w:rsidRDefault="00324101" w:rsidP="00324101">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Instead of Storm Water drain, adequate Rain Water Harvesting structures shall be created for water percolation and to harvest the rainwater to the maximum extent possible.</w:t>
      </w:r>
    </w:p>
    <w:p w:rsidR="00324101" w:rsidRDefault="00324101" w:rsidP="00324101">
      <w:pPr>
        <w:ind w:left="2880" w:right="-104" w:hanging="2880"/>
        <w:jc w:val="both"/>
        <w:rPr>
          <w:rFonts w:ascii="Comic Sans MS" w:hAnsi="Comic Sans MS" w:cs="Arial"/>
          <w:b/>
          <w:sz w:val="22"/>
          <w:szCs w:val="22"/>
          <w:u w:val="single"/>
        </w:rPr>
      </w:pPr>
    </w:p>
    <w:p w:rsidR="00324101" w:rsidRPr="0010168F" w:rsidRDefault="00324101" w:rsidP="00324101">
      <w:pPr>
        <w:ind w:left="2880" w:right="-104" w:hanging="2880"/>
        <w:jc w:val="both"/>
        <w:rPr>
          <w:rFonts w:ascii="Comic Sans MS" w:hAnsi="Comic Sans MS"/>
          <w:b/>
          <w:sz w:val="22"/>
          <w:szCs w:val="22"/>
        </w:rPr>
      </w:pPr>
      <w:r>
        <w:rPr>
          <w:rFonts w:ascii="Comic Sans MS" w:hAnsi="Comic Sans MS" w:cs="Arial"/>
          <w:b/>
          <w:sz w:val="22"/>
          <w:szCs w:val="22"/>
          <w:u w:val="single"/>
        </w:rPr>
        <w:t>AGENDA ITEM NO:07</w:t>
      </w:r>
      <w:r>
        <w:rPr>
          <w:rFonts w:ascii="Comic Sans MS" w:hAnsi="Comic Sans MS" w:cs="Arial"/>
          <w:sz w:val="22"/>
          <w:szCs w:val="22"/>
        </w:rPr>
        <w:tab/>
      </w:r>
      <w:r w:rsidRPr="0010168F">
        <w:rPr>
          <w:rFonts w:ascii="Comic Sans MS" w:hAnsi="Comic Sans MS"/>
          <w:b/>
          <w:sz w:val="22"/>
          <w:szCs w:val="22"/>
        </w:rPr>
        <w:t>Setting up of a Beach Resort at S.F. No. 46/3C, Devaneri Hamlet, Mahabalipuram village, Thirukalukundram Taluk, Kancheepuram distict proposed by M/s. Raja Rajeswari Hotels (Chennai) Pvt., Ltd., Chennai</w:t>
      </w:r>
      <w:r>
        <w:rPr>
          <w:rFonts w:ascii="Comic Sans MS" w:hAnsi="Comic Sans MS"/>
          <w:b/>
          <w:sz w:val="22"/>
          <w:szCs w:val="22"/>
        </w:rPr>
        <w:t>.</w:t>
      </w:r>
    </w:p>
    <w:p w:rsidR="00324101" w:rsidRPr="0010168F" w:rsidRDefault="00324101" w:rsidP="00324101">
      <w:pPr>
        <w:spacing w:line="276" w:lineRule="auto"/>
        <w:ind w:left="3960" w:right="-104" w:hanging="3960"/>
        <w:jc w:val="both"/>
        <w:rPr>
          <w:rFonts w:ascii="Comic Sans MS" w:hAnsi="Comic Sans MS"/>
          <w:b/>
          <w:sz w:val="22"/>
          <w:szCs w:val="22"/>
        </w:rPr>
      </w:pPr>
    </w:p>
    <w:p w:rsidR="00324101" w:rsidRPr="00AA0AF3" w:rsidRDefault="00324101" w:rsidP="00324101">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324101" w:rsidRPr="00006729" w:rsidRDefault="00324101" w:rsidP="00324101">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006729">
        <w:rPr>
          <w:rFonts w:ascii="Comic Sans MS" w:eastAsiaTheme="minorHAnsi" w:hAnsi="Comic Sans MS"/>
          <w:sz w:val="22"/>
          <w:szCs w:val="22"/>
        </w:rPr>
        <w:t>The total covered area on all floors shall not exceed 33 percent of the plot size i.e., the Floor Space Index shall not exceed 0.33.</w:t>
      </w:r>
    </w:p>
    <w:p w:rsidR="00324101" w:rsidRPr="00CF5BF8" w:rsidRDefault="00324101" w:rsidP="00324101">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406FF3">
        <w:rPr>
          <w:rFonts w:ascii="Comic Sans MS" w:eastAsiaTheme="minorHAnsi" w:hAnsi="Comic Sans MS"/>
          <w:sz w:val="22"/>
          <w:szCs w:val="22"/>
        </w:rPr>
        <w:t>The overall height of construction upto the highest ridge of the roof, shall not exceed 9metres and the construction shall not be more than two floors (ground floor plus one upper floor).</w:t>
      </w:r>
    </w:p>
    <w:p w:rsidR="00324101" w:rsidRPr="00406FF3" w:rsidRDefault="00324101" w:rsidP="00324101">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Pr>
          <w:rFonts w:ascii="Comic Sans MS" w:eastAsiaTheme="minorHAnsi" w:hAnsi="Comic Sans MS"/>
          <w:sz w:val="22"/>
          <w:szCs w:val="22"/>
        </w:rPr>
        <w:t>Basement shall be erected after getting NOC duly from the Central Ground Water Authorities.</w:t>
      </w:r>
    </w:p>
    <w:p w:rsidR="00324101" w:rsidRPr="0026092A" w:rsidRDefault="00324101" w:rsidP="00324101">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9E0764">
        <w:rPr>
          <w:rFonts w:ascii="Comic Sans MS" w:eastAsiaTheme="minorHAnsi" w:hAnsi="Comic Sans MS"/>
          <w:sz w:val="22"/>
          <w:szCs w:val="22"/>
        </w:rPr>
        <w:t>There should not be</w:t>
      </w:r>
      <w:r>
        <w:rPr>
          <w:rFonts w:ascii="Comic Sans MS" w:eastAsiaTheme="minorHAnsi" w:hAnsi="Comic Sans MS"/>
          <w:sz w:val="22"/>
          <w:szCs w:val="22"/>
        </w:rPr>
        <w:t xml:space="preserve"> any</w:t>
      </w:r>
      <w:r w:rsidRPr="009E0764">
        <w:rPr>
          <w:rFonts w:ascii="Comic Sans MS" w:eastAsiaTheme="minorHAnsi" w:hAnsi="Comic Sans MS"/>
          <w:sz w:val="22"/>
          <w:szCs w:val="22"/>
        </w:rPr>
        <w:t xml:space="preserve"> constructions in the No Development Zone i.e., between 0 – 200 mts., from the HTL of sea. Swimming Pool shall be constructed in development zone viz., 200 – 500 mts from the HTL of sea.</w:t>
      </w:r>
    </w:p>
    <w:p w:rsidR="00324101" w:rsidRPr="00E76DCE" w:rsidRDefault="00324101" w:rsidP="00324101">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E76DCE">
        <w:rPr>
          <w:rFonts w:ascii="Comic Sans MS" w:hAnsi="Comic Sans MS"/>
          <w:sz w:val="22"/>
          <w:szCs w:val="22"/>
        </w:rPr>
        <w:t xml:space="preserve">There should not be any ground water extraction in the CRZ.  </w:t>
      </w:r>
    </w:p>
    <w:p w:rsidR="00324101" w:rsidRDefault="00324101" w:rsidP="00324101">
      <w:pPr>
        <w:pStyle w:val="ListParagraph"/>
        <w:numPr>
          <w:ilvl w:val="0"/>
          <w:numId w:val="29"/>
        </w:numPr>
        <w:spacing w:line="360" w:lineRule="auto"/>
        <w:ind w:right="-104"/>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324101" w:rsidRDefault="00324101" w:rsidP="00324101">
      <w:pPr>
        <w:pStyle w:val="ListParagraph"/>
        <w:spacing w:line="360" w:lineRule="auto"/>
        <w:ind w:right="-104"/>
        <w:jc w:val="both"/>
        <w:rPr>
          <w:rFonts w:ascii="Comic Sans MS" w:hAnsi="Comic Sans MS"/>
          <w:sz w:val="22"/>
          <w:szCs w:val="22"/>
        </w:rPr>
      </w:pPr>
    </w:p>
    <w:p w:rsidR="00324101" w:rsidRPr="001C1BD4" w:rsidRDefault="008C7784" w:rsidP="00324101">
      <w:pPr>
        <w:pStyle w:val="ListParagraph"/>
        <w:spacing w:line="360" w:lineRule="auto"/>
        <w:ind w:right="-104"/>
        <w:jc w:val="center"/>
        <w:rPr>
          <w:rFonts w:ascii="Comic Sans MS" w:hAnsi="Comic Sans MS"/>
          <w:sz w:val="22"/>
          <w:szCs w:val="22"/>
        </w:rPr>
      </w:pPr>
      <w:r>
        <w:rPr>
          <w:rFonts w:ascii="Comic Sans MS" w:hAnsi="Comic Sans MS"/>
          <w:sz w:val="22"/>
          <w:szCs w:val="22"/>
        </w:rPr>
        <w:lastRenderedPageBreak/>
        <w:t>.7</w:t>
      </w:r>
      <w:r w:rsidR="00324101">
        <w:rPr>
          <w:rFonts w:ascii="Comic Sans MS" w:hAnsi="Comic Sans MS"/>
          <w:sz w:val="22"/>
          <w:szCs w:val="22"/>
        </w:rPr>
        <w:t>.</w:t>
      </w:r>
    </w:p>
    <w:p w:rsidR="00324101" w:rsidRPr="000736D2" w:rsidRDefault="00324101" w:rsidP="00324101">
      <w:pPr>
        <w:pStyle w:val="BodyTextIndent2"/>
        <w:numPr>
          <w:ilvl w:val="0"/>
          <w:numId w:val="29"/>
        </w:numPr>
        <w:tabs>
          <w:tab w:val="left" w:pos="0"/>
          <w:tab w:val="left" w:pos="840"/>
          <w:tab w:val="num" w:pos="1080"/>
          <w:tab w:val="left" w:pos="8640"/>
        </w:tabs>
        <w:ind w:right="-104"/>
        <w:jc w:val="both"/>
        <w:rPr>
          <w:rFonts w:cs="BDFDJE+TimesNewRoman"/>
          <w:color w:val="000000"/>
        </w:rPr>
      </w:pPr>
      <w:r w:rsidRPr="00711C59">
        <w:t xml:space="preserve"> Waste water should be treated</w:t>
      </w:r>
      <w:r>
        <w:t xml:space="preserve"> in the STP and treated sewage shall be recycled after dis-infection for toilet flushing and green belt development.</w:t>
      </w:r>
    </w:p>
    <w:p w:rsidR="00324101" w:rsidRPr="00A23F34" w:rsidRDefault="00324101" w:rsidP="00324101">
      <w:pPr>
        <w:pStyle w:val="BodyTextIndent2"/>
        <w:numPr>
          <w:ilvl w:val="0"/>
          <w:numId w:val="29"/>
        </w:numPr>
        <w:tabs>
          <w:tab w:val="left" w:pos="0"/>
          <w:tab w:val="left" w:pos="840"/>
          <w:tab w:val="num" w:pos="1080"/>
          <w:tab w:val="left" w:pos="8640"/>
        </w:tabs>
        <w:ind w:right="-104"/>
        <w:jc w:val="both"/>
        <w:rPr>
          <w:rFonts w:cs="BDFDJE+TimesNewRoman"/>
          <w:color w:val="000000"/>
        </w:rPr>
      </w:pPr>
      <w:r>
        <w:t>Suitable sludge disposal mechanism shall be evolved for the proper safe disposal of sludge in the project area.</w:t>
      </w:r>
    </w:p>
    <w:p w:rsidR="00324101" w:rsidRPr="00472BFE" w:rsidRDefault="00324101" w:rsidP="00324101">
      <w:pPr>
        <w:pStyle w:val="BodyTextIndent2"/>
        <w:numPr>
          <w:ilvl w:val="0"/>
          <w:numId w:val="29"/>
        </w:numPr>
        <w:tabs>
          <w:tab w:val="left" w:pos="0"/>
          <w:tab w:val="left" w:pos="840"/>
          <w:tab w:val="num" w:pos="1080"/>
          <w:tab w:val="left" w:pos="8640"/>
        </w:tabs>
        <w:ind w:right="-104"/>
        <w:jc w:val="both"/>
        <w:rPr>
          <w:rFonts w:cs="BDFDJE+TimesNewRoman"/>
          <w:color w:val="000000"/>
        </w:rPr>
      </w:pPr>
      <w:r>
        <w:t xml:space="preserve"> Proper arrangements should be made for the disposal of biodegradable solid wastes generated in the project areas, by providing Organic Waste Converter (OWC).</w:t>
      </w:r>
    </w:p>
    <w:p w:rsidR="00324101" w:rsidRDefault="00324101" w:rsidP="00324101">
      <w:pPr>
        <w:pStyle w:val="BodyTextIndent2"/>
        <w:numPr>
          <w:ilvl w:val="0"/>
          <w:numId w:val="29"/>
        </w:numPr>
        <w:tabs>
          <w:tab w:val="left" w:pos="0"/>
          <w:tab w:val="left" w:pos="840"/>
          <w:tab w:val="num" w:pos="1080"/>
          <w:tab w:val="left" w:pos="8640"/>
        </w:tabs>
        <w:ind w:right="-104"/>
        <w:jc w:val="both"/>
        <w:rPr>
          <w:rFonts w:cs="BDFDJE+TimesNewRoman"/>
          <w:color w:val="000000"/>
        </w:rPr>
      </w:pPr>
      <w:r>
        <w:t>The possibilities of utilization of solar energy to the maximum extent shall be explored.</w:t>
      </w:r>
    </w:p>
    <w:p w:rsidR="00324101" w:rsidRDefault="00324101" w:rsidP="00324101">
      <w:pPr>
        <w:pStyle w:val="BodyTextIndent2"/>
        <w:numPr>
          <w:ilvl w:val="0"/>
          <w:numId w:val="29"/>
        </w:numPr>
        <w:tabs>
          <w:tab w:val="left" w:pos="0"/>
          <w:tab w:val="left" w:pos="840"/>
          <w:tab w:val="num" w:pos="1080"/>
          <w:tab w:val="left" w:pos="8640"/>
        </w:tabs>
        <w:ind w:right="-104"/>
        <w:jc w:val="both"/>
        <w:rPr>
          <w:rFonts w:cs="BDFDJE+TimesNewRoman"/>
          <w:color w:val="000000"/>
        </w:rPr>
      </w:pPr>
      <w:r>
        <w:t>Consent for Establishment from Tamil Nadu   Pollution Control Board should be obtained.</w:t>
      </w:r>
    </w:p>
    <w:p w:rsidR="00324101" w:rsidRDefault="00324101" w:rsidP="00324101">
      <w:pPr>
        <w:pStyle w:val="BodyTextIndent2"/>
        <w:numPr>
          <w:ilvl w:val="0"/>
          <w:numId w:val="29"/>
        </w:numPr>
        <w:tabs>
          <w:tab w:val="left" w:pos="0"/>
          <w:tab w:val="left" w:pos="840"/>
          <w:tab w:val="num" w:pos="1080"/>
          <w:tab w:val="left" w:pos="8640"/>
        </w:tabs>
        <w:ind w:right="-104"/>
        <w:jc w:val="both"/>
      </w:pPr>
      <w:r>
        <w:t>The unit should obtain planning permission for their proposed construction from the Department of Town and Country Planning.</w:t>
      </w:r>
    </w:p>
    <w:p w:rsidR="00324101" w:rsidRDefault="00324101" w:rsidP="00324101">
      <w:pPr>
        <w:pStyle w:val="BodyTextIndent2"/>
        <w:tabs>
          <w:tab w:val="left" w:pos="0"/>
          <w:tab w:val="left" w:pos="840"/>
          <w:tab w:val="left" w:pos="8640"/>
        </w:tabs>
        <w:ind w:left="720" w:right="-104" w:firstLine="0"/>
        <w:jc w:val="both"/>
      </w:pPr>
    </w:p>
    <w:p w:rsidR="00324101" w:rsidRDefault="00324101" w:rsidP="00324101">
      <w:pPr>
        <w:ind w:left="2880" w:right="-104" w:hanging="2880"/>
        <w:jc w:val="both"/>
        <w:rPr>
          <w:rFonts w:ascii="Comic Sans MS" w:hAnsi="Comic Sans MS"/>
          <w:b/>
          <w:sz w:val="22"/>
          <w:szCs w:val="22"/>
        </w:rPr>
      </w:pPr>
      <w:r w:rsidRPr="005A16BF">
        <w:rPr>
          <w:rFonts w:ascii="Comic Sans MS" w:hAnsi="Comic Sans MS"/>
          <w:b/>
          <w:sz w:val="22"/>
          <w:szCs w:val="22"/>
          <w:u w:val="single"/>
        </w:rPr>
        <w:t>AGENDA ITEM NO.</w:t>
      </w:r>
      <w:r>
        <w:rPr>
          <w:rFonts w:ascii="Comic Sans MS" w:hAnsi="Comic Sans MS"/>
          <w:b/>
          <w:sz w:val="22"/>
          <w:szCs w:val="22"/>
          <w:u w:val="single"/>
        </w:rPr>
        <w:t>08</w:t>
      </w:r>
      <w:r w:rsidRPr="005A16BF">
        <w:rPr>
          <w:rFonts w:ascii="Comic Sans MS" w:hAnsi="Comic Sans MS"/>
          <w:b/>
          <w:sz w:val="22"/>
          <w:szCs w:val="22"/>
        </w:rPr>
        <w:tab/>
      </w:r>
      <w:r w:rsidRPr="00D37815">
        <w:rPr>
          <w:rFonts w:ascii="Comic Sans MS" w:hAnsi="Comic Sans MS"/>
          <w:b/>
          <w:sz w:val="22"/>
          <w:szCs w:val="22"/>
        </w:rPr>
        <w:t>Proposed construction of Ice Plant at S.No. 628/7A1, Kanniyakumari village, Agastheeswaram taluk, Kanniyakumari district proposed by Thiru R. Thanumoorthy.,  Nagercoil</w:t>
      </w:r>
      <w:r>
        <w:rPr>
          <w:rFonts w:ascii="Comic Sans MS" w:hAnsi="Comic Sans MS"/>
          <w:b/>
          <w:sz w:val="22"/>
          <w:szCs w:val="22"/>
        </w:rPr>
        <w:t>.</w:t>
      </w:r>
      <w:r w:rsidRPr="00D37815">
        <w:rPr>
          <w:rFonts w:ascii="Comic Sans MS" w:hAnsi="Comic Sans MS"/>
          <w:b/>
          <w:sz w:val="22"/>
          <w:szCs w:val="22"/>
        </w:rPr>
        <w:t xml:space="preserve"> </w:t>
      </w:r>
    </w:p>
    <w:p w:rsidR="00324101" w:rsidRDefault="00324101" w:rsidP="00324101">
      <w:pPr>
        <w:ind w:left="2880" w:right="-104" w:hanging="2880"/>
        <w:jc w:val="both"/>
        <w:rPr>
          <w:rFonts w:ascii="Comic Sans MS" w:hAnsi="Comic Sans MS"/>
          <w:b/>
          <w:sz w:val="22"/>
          <w:szCs w:val="22"/>
        </w:rPr>
      </w:pPr>
    </w:p>
    <w:p w:rsidR="00324101" w:rsidRDefault="00324101" w:rsidP="00324101">
      <w:pPr>
        <w:pStyle w:val="BodyTextIndent2"/>
        <w:spacing w:line="276" w:lineRule="auto"/>
        <w:ind w:right="-104"/>
        <w:jc w:val="both"/>
      </w:pPr>
      <w:r>
        <w:t>The Authority resolved to recommend the proposal to the Ministry of Environment and Forests, Government of India subject to the following specific conditions:</w:t>
      </w:r>
    </w:p>
    <w:p w:rsidR="00324101" w:rsidRDefault="00324101" w:rsidP="00324101">
      <w:pPr>
        <w:pStyle w:val="BodyTextIndent2"/>
        <w:spacing w:line="276" w:lineRule="auto"/>
        <w:ind w:right="-104"/>
        <w:jc w:val="both"/>
      </w:pPr>
    </w:p>
    <w:p w:rsidR="00324101" w:rsidRPr="00D94624" w:rsidRDefault="00324101" w:rsidP="00324101">
      <w:pPr>
        <w:pStyle w:val="BodyTextIndent2"/>
        <w:numPr>
          <w:ilvl w:val="0"/>
          <w:numId w:val="28"/>
        </w:numPr>
        <w:ind w:right="-104"/>
        <w:jc w:val="both"/>
        <w:rPr>
          <w:rFonts w:cs="BDFDJE+TimesNewRoman"/>
          <w:color w:val="000000"/>
        </w:rPr>
      </w:pPr>
      <w:r>
        <w:t>The applicants shall furnish an Environment Management Plan for handling Ammonia in the event of any leakage / spillage.</w:t>
      </w:r>
    </w:p>
    <w:p w:rsidR="00324101" w:rsidRDefault="00324101" w:rsidP="00324101">
      <w:pPr>
        <w:pStyle w:val="BodyTextIndent2"/>
        <w:numPr>
          <w:ilvl w:val="0"/>
          <w:numId w:val="28"/>
        </w:numPr>
        <w:tabs>
          <w:tab w:val="left" w:pos="0"/>
        </w:tabs>
        <w:ind w:right="-104"/>
        <w:jc w:val="both"/>
      </w:pPr>
      <w:r w:rsidRPr="00E95C4E">
        <w:t>There should not be any ground water extraction in CRZ</w:t>
      </w:r>
    </w:p>
    <w:p w:rsidR="00324101" w:rsidRPr="00D94624" w:rsidRDefault="00324101" w:rsidP="00324101">
      <w:pPr>
        <w:pStyle w:val="BodyTextIndent2"/>
        <w:numPr>
          <w:ilvl w:val="0"/>
          <w:numId w:val="28"/>
        </w:numPr>
        <w:tabs>
          <w:tab w:val="left" w:pos="0"/>
        </w:tabs>
        <w:ind w:right="-104"/>
        <w:jc w:val="both"/>
        <w:rPr>
          <w:b/>
        </w:rPr>
      </w:pPr>
      <w:r>
        <w:t>The Safety measures system indicated in the Project profile which facilitates safety plant operation shall be erected without fail and shall also to be maintained properly.</w:t>
      </w:r>
    </w:p>
    <w:p w:rsidR="00324101" w:rsidRDefault="00324101" w:rsidP="00324101">
      <w:pPr>
        <w:pStyle w:val="BodyTextIndent2"/>
        <w:numPr>
          <w:ilvl w:val="0"/>
          <w:numId w:val="28"/>
        </w:numPr>
        <w:ind w:right="-104"/>
        <w:jc w:val="both"/>
      </w:pPr>
      <w:r>
        <w:t>Consent for Establishment from Tamil Nadu Pollution Control Board should be obtained.</w:t>
      </w:r>
    </w:p>
    <w:p w:rsidR="00324101" w:rsidRDefault="00324101" w:rsidP="00324101">
      <w:pPr>
        <w:spacing w:after="200" w:line="276" w:lineRule="auto"/>
        <w:rPr>
          <w:rFonts w:ascii="Comic Sans MS" w:hAnsi="Comic Sans MS"/>
          <w:b/>
          <w:sz w:val="22"/>
          <w:szCs w:val="22"/>
          <w:u w:val="single"/>
        </w:rPr>
      </w:pPr>
      <w:r>
        <w:rPr>
          <w:rFonts w:ascii="Comic Sans MS" w:hAnsi="Comic Sans MS"/>
          <w:b/>
          <w:sz w:val="22"/>
          <w:szCs w:val="22"/>
          <w:u w:val="single"/>
        </w:rPr>
        <w:br w:type="page"/>
      </w:r>
    </w:p>
    <w:p w:rsidR="00324101" w:rsidRPr="00F46F35" w:rsidRDefault="00324101" w:rsidP="00324101">
      <w:pPr>
        <w:ind w:left="2880" w:right="-104" w:hanging="2880"/>
        <w:jc w:val="center"/>
        <w:rPr>
          <w:rFonts w:ascii="Comic Sans MS" w:hAnsi="Comic Sans MS"/>
          <w:sz w:val="22"/>
          <w:szCs w:val="22"/>
        </w:rPr>
      </w:pPr>
      <w:r w:rsidRPr="00F46F35">
        <w:rPr>
          <w:rFonts w:ascii="Comic Sans MS" w:hAnsi="Comic Sans MS"/>
          <w:sz w:val="22"/>
          <w:szCs w:val="22"/>
        </w:rPr>
        <w:lastRenderedPageBreak/>
        <w:t>.</w:t>
      </w:r>
      <w:r w:rsidR="008C7784">
        <w:rPr>
          <w:rFonts w:ascii="Comic Sans MS" w:hAnsi="Comic Sans MS"/>
          <w:sz w:val="22"/>
          <w:szCs w:val="22"/>
        </w:rPr>
        <w:t>8</w:t>
      </w:r>
      <w:r w:rsidRPr="00F46F35">
        <w:rPr>
          <w:rFonts w:ascii="Comic Sans MS" w:hAnsi="Comic Sans MS"/>
          <w:sz w:val="22"/>
          <w:szCs w:val="22"/>
        </w:rPr>
        <w:t>.</w:t>
      </w:r>
    </w:p>
    <w:p w:rsidR="00324101" w:rsidRDefault="00324101" w:rsidP="00324101">
      <w:pPr>
        <w:ind w:left="2880" w:right="-104" w:hanging="2880"/>
        <w:jc w:val="both"/>
        <w:rPr>
          <w:rFonts w:ascii="Comic Sans MS" w:hAnsi="Comic Sans MS"/>
          <w:sz w:val="22"/>
          <w:szCs w:val="22"/>
        </w:rPr>
      </w:pPr>
      <w:r w:rsidRPr="005A16BF">
        <w:rPr>
          <w:rFonts w:ascii="Comic Sans MS" w:hAnsi="Comic Sans MS"/>
          <w:b/>
          <w:sz w:val="22"/>
          <w:szCs w:val="22"/>
          <w:u w:val="single"/>
        </w:rPr>
        <w:t>AGENDA ITEM NO.</w:t>
      </w:r>
      <w:r>
        <w:rPr>
          <w:rFonts w:ascii="Comic Sans MS" w:hAnsi="Comic Sans MS"/>
          <w:b/>
          <w:sz w:val="22"/>
          <w:szCs w:val="22"/>
          <w:u w:val="single"/>
        </w:rPr>
        <w:t>09</w:t>
      </w:r>
      <w:r w:rsidRPr="005A16BF">
        <w:rPr>
          <w:rFonts w:ascii="Comic Sans MS" w:hAnsi="Comic Sans MS"/>
          <w:b/>
          <w:sz w:val="22"/>
          <w:szCs w:val="22"/>
        </w:rPr>
        <w:tab/>
      </w:r>
      <w:r w:rsidRPr="00C1171D">
        <w:rPr>
          <w:rFonts w:ascii="Comic Sans MS" w:hAnsi="Comic Sans MS"/>
          <w:b/>
          <w:sz w:val="22"/>
          <w:szCs w:val="22"/>
        </w:rPr>
        <w:t xml:space="preserve">Proposed construction of Sri Jain Temple cum Rest Room at S.No. 528/4,5 Agastheeswaram village, Agastheeswaram Taluk, Kanyakumari district proposed by Shri Jain Teerth Sansthan (Ram Deora), </w:t>
      </w:r>
      <w:r>
        <w:rPr>
          <w:rFonts w:ascii="Comic Sans MS" w:hAnsi="Comic Sans MS"/>
          <w:b/>
          <w:sz w:val="22"/>
          <w:szCs w:val="22"/>
        </w:rPr>
        <w:t>C</w:t>
      </w:r>
      <w:r w:rsidRPr="00C1171D">
        <w:rPr>
          <w:rFonts w:ascii="Comic Sans MS" w:hAnsi="Comic Sans MS"/>
          <w:b/>
          <w:sz w:val="22"/>
          <w:szCs w:val="22"/>
        </w:rPr>
        <w:t>hennai</w:t>
      </w:r>
      <w:r>
        <w:rPr>
          <w:rFonts w:ascii="Comic Sans MS" w:hAnsi="Comic Sans MS"/>
          <w:b/>
          <w:sz w:val="22"/>
          <w:szCs w:val="22"/>
        </w:rPr>
        <w:t>.</w:t>
      </w:r>
      <w:r w:rsidRPr="00C1171D">
        <w:rPr>
          <w:rFonts w:ascii="Comic Sans MS" w:hAnsi="Comic Sans MS"/>
          <w:b/>
          <w:sz w:val="22"/>
          <w:szCs w:val="22"/>
        </w:rPr>
        <w:t xml:space="preserve"> </w:t>
      </w:r>
    </w:p>
    <w:p w:rsidR="00324101" w:rsidRPr="005A16BF" w:rsidRDefault="00324101" w:rsidP="00324101">
      <w:pPr>
        <w:tabs>
          <w:tab w:val="left" w:pos="3390"/>
        </w:tabs>
        <w:ind w:left="2880" w:right="-104" w:hanging="2880"/>
        <w:jc w:val="both"/>
        <w:rPr>
          <w:rFonts w:ascii="Comic Sans MS" w:hAnsi="Comic Sans MS" w:cs="Arial"/>
          <w:b/>
          <w:sz w:val="22"/>
          <w:szCs w:val="22"/>
        </w:rPr>
      </w:pPr>
      <w:r>
        <w:rPr>
          <w:rFonts w:ascii="Comic Sans MS" w:hAnsi="Comic Sans MS" w:cs="Arial"/>
          <w:b/>
          <w:sz w:val="22"/>
          <w:szCs w:val="22"/>
        </w:rPr>
        <w:tab/>
      </w:r>
      <w:r>
        <w:rPr>
          <w:rFonts w:ascii="Comic Sans MS" w:hAnsi="Comic Sans MS" w:cs="Arial"/>
          <w:b/>
          <w:sz w:val="22"/>
          <w:szCs w:val="22"/>
        </w:rPr>
        <w:tab/>
      </w:r>
    </w:p>
    <w:p w:rsidR="00324101" w:rsidRDefault="00324101" w:rsidP="00324101">
      <w:pPr>
        <w:pStyle w:val="BodyTextIndent2"/>
        <w:spacing w:line="240" w:lineRule="auto"/>
        <w:ind w:right="-104"/>
        <w:jc w:val="both"/>
      </w:pPr>
      <w:r>
        <w:t>The Authority resolved to clear the proposal subject to the following specific conditions:</w:t>
      </w:r>
    </w:p>
    <w:p w:rsidR="00324101" w:rsidRPr="009E222B" w:rsidRDefault="00324101" w:rsidP="00324101">
      <w:pPr>
        <w:pStyle w:val="BodyTextIndent2"/>
        <w:numPr>
          <w:ilvl w:val="0"/>
          <w:numId w:val="26"/>
        </w:numPr>
        <w:spacing w:before="240"/>
        <w:ind w:right="-104"/>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324101" w:rsidRPr="001544F2" w:rsidRDefault="00324101" w:rsidP="00324101">
      <w:pPr>
        <w:pStyle w:val="BodyTextIndent2"/>
        <w:numPr>
          <w:ilvl w:val="0"/>
          <w:numId w:val="26"/>
        </w:numPr>
        <w:spacing w:before="240"/>
        <w:ind w:right="-104"/>
        <w:jc w:val="both"/>
        <w:rPr>
          <w:rFonts w:cs="Arial"/>
        </w:rPr>
      </w:pPr>
      <w:r w:rsidRPr="00ED044C">
        <w:t>There should not be any ground water extraction in CRZ.</w:t>
      </w:r>
    </w:p>
    <w:p w:rsidR="00324101" w:rsidRPr="00EE324E" w:rsidRDefault="00324101" w:rsidP="00324101">
      <w:pPr>
        <w:pStyle w:val="BodyTextIndent2"/>
        <w:numPr>
          <w:ilvl w:val="0"/>
          <w:numId w:val="26"/>
        </w:numPr>
        <w:spacing w:before="240"/>
        <w:ind w:right="-104"/>
        <w:jc w:val="both"/>
        <w:rPr>
          <w:rFonts w:cs="Arial"/>
        </w:rPr>
      </w:pPr>
      <w:r w:rsidRPr="001544F2">
        <w:t xml:space="preserve">Proper arrangements should be made for the disposal of solid wastes generated in the project area. </w:t>
      </w:r>
    </w:p>
    <w:p w:rsidR="00324101" w:rsidRDefault="00324101" w:rsidP="00324101">
      <w:pPr>
        <w:spacing w:after="200"/>
        <w:ind w:left="2880" w:right="-104" w:hanging="2880"/>
        <w:jc w:val="both"/>
        <w:rPr>
          <w:rFonts w:ascii="Comic Sans MS" w:hAnsi="Comic Sans MS"/>
          <w:b/>
          <w:sz w:val="22"/>
          <w:szCs w:val="22"/>
        </w:rPr>
      </w:pPr>
      <w:r w:rsidRPr="0075297C">
        <w:rPr>
          <w:rFonts w:ascii="Comic Sans MS" w:hAnsi="Comic Sans MS" w:cs="Arial"/>
          <w:b/>
          <w:sz w:val="22"/>
          <w:szCs w:val="22"/>
          <w:u w:val="single"/>
        </w:rPr>
        <w:t>AGENDA ITEM NO:</w:t>
      </w:r>
      <w:r>
        <w:rPr>
          <w:rFonts w:ascii="Comic Sans MS" w:hAnsi="Comic Sans MS" w:cs="Arial"/>
          <w:b/>
          <w:sz w:val="22"/>
          <w:szCs w:val="22"/>
          <w:u w:val="single"/>
        </w:rPr>
        <w:t>10</w:t>
      </w:r>
      <w:r w:rsidRPr="0075297C">
        <w:rPr>
          <w:rFonts w:ascii="Comic Sans MS" w:hAnsi="Comic Sans MS" w:cs="Arial"/>
          <w:b/>
          <w:sz w:val="22"/>
          <w:szCs w:val="22"/>
        </w:rPr>
        <w:t xml:space="preserve">  </w:t>
      </w:r>
      <w:r w:rsidRPr="0075297C">
        <w:rPr>
          <w:rFonts w:ascii="Comic Sans MS" w:hAnsi="Comic Sans MS" w:cs="Arial"/>
          <w:b/>
          <w:sz w:val="22"/>
          <w:szCs w:val="22"/>
        </w:rPr>
        <w:tab/>
        <w:t>P</w:t>
      </w:r>
      <w:r w:rsidRPr="0075297C">
        <w:rPr>
          <w:rFonts w:ascii="Comic Sans MS" w:hAnsi="Comic Sans MS"/>
          <w:b/>
          <w:sz w:val="22"/>
          <w:szCs w:val="22"/>
        </w:rPr>
        <w:t xml:space="preserve">roposed construction of shoreline protection structures in </w:t>
      </w:r>
      <w:r>
        <w:rPr>
          <w:rFonts w:ascii="Comic Sans MS" w:hAnsi="Comic Sans MS"/>
          <w:b/>
          <w:sz w:val="22"/>
          <w:szCs w:val="22"/>
        </w:rPr>
        <w:t xml:space="preserve">Tamil Nadu </w:t>
      </w:r>
      <w:r w:rsidRPr="0075297C">
        <w:rPr>
          <w:rFonts w:ascii="Comic Sans MS" w:hAnsi="Comic Sans MS"/>
          <w:b/>
          <w:sz w:val="22"/>
          <w:szCs w:val="22"/>
        </w:rPr>
        <w:t>by the Public Works Department</w:t>
      </w:r>
      <w:r>
        <w:rPr>
          <w:rFonts w:ascii="Comic Sans MS" w:hAnsi="Comic Sans MS"/>
          <w:b/>
          <w:sz w:val="22"/>
          <w:szCs w:val="22"/>
        </w:rPr>
        <w:t xml:space="preserve"> – direction issued by the National Green Tribunal – further action regarding.</w:t>
      </w:r>
    </w:p>
    <w:p w:rsidR="00324101" w:rsidRDefault="00324101" w:rsidP="00324101">
      <w:pPr>
        <w:spacing w:after="200" w:line="360" w:lineRule="auto"/>
        <w:ind w:right="-104" w:firstLine="720"/>
        <w:jc w:val="both"/>
        <w:rPr>
          <w:rFonts w:ascii="Comic Sans MS" w:hAnsi="Comic Sans MS"/>
          <w:sz w:val="22"/>
          <w:szCs w:val="22"/>
        </w:rPr>
      </w:pPr>
      <w:r>
        <w:rPr>
          <w:rFonts w:ascii="Comic Sans MS" w:hAnsi="Comic Sans MS"/>
          <w:sz w:val="22"/>
          <w:szCs w:val="22"/>
        </w:rPr>
        <w:t xml:space="preserve">A meeting was convened by the MoEF., GoI at New Delhi on 18.12.2013, on the subject and the Member Secretary, TNSCZMA, who attended the said meeting,  has briefed that the MoEF., GoI have requested all the States </w:t>
      </w:r>
      <w:r w:rsidRPr="002D431B">
        <w:rPr>
          <w:rFonts w:ascii="Comic Sans MS" w:hAnsi="Comic Sans MS"/>
          <w:sz w:val="22"/>
          <w:szCs w:val="22"/>
        </w:rPr>
        <w:t xml:space="preserve">to </w:t>
      </w:r>
      <w:r w:rsidRPr="0001302A">
        <w:rPr>
          <w:rFonts w:ascii="Comic Sans MS" w:hAnsi="Comic Sans MS"/>
          <w:sz w:val="22"/>
          <w:szCs w:val="22"/>
        </w:rPr>
        <w:t>make a study  and evolve the measures for sustainable coastal zone management</w:t>
      </w:r>
      <w:r>
        <w:rPr>
          <w:rFonts w:ascii="Comic Sans MS" w:hAnsi="Comic Sans MS"/>
          <w:sz w:val="22"/>
          <w:szCs w:val="22"/>
        </w:rPr>
        <w:t xml:space="preserve"> as directed by the NGT.</w:t>
      </w:r>
    </w:p>
    <w:p w:rsidR="00324101" w:rsidRDefault="00324101" w:rsidP="00324101">
      <w:pPr>
        <w:spacing w:after="200" w:line="360" w:lineRule="auto"/>
        <w:ind w:right="-104" w:firstLine="720"/>
        <w:jc w:val="both"/>
        <w:rPr>
          <w:rFonts w:ascii="Comic Sans MS" w:hAnsi="Comic Sans MS"/>
          <w:sz w:val="22"/>
          <w:szCs w:val="22"/>
        </w:rPr>
      </w:pPr>
      <w:r>
        <w:rPr>
          <w:rFonts w:ascii="Comic Sans MS" w:hAnsi="Comic Sans MS"/>
          <w:sz w:val="22"/>
          <w:szCs w:val="22"/>
        </w:rPr>
        <w:t xml:space="preserve">2) In this connection he further added, as a part of the project viz., </w:t>
      </w:r>
      <w:r w:rsidRPr="002D431B">
        <w:rPr>
          <w:rFonts w:ascii="Comic Sans MS" w:hAnsi="Comic Sans MS"/>
          <w:sz w:val="22"/>
          <w:szCs w:val="22"/>
        </w:rPr>
        <w:t>Assessment of shoreline change for India</w:t>
      </w:r>
      <w:r>
        <w:rPr>
          <w:rFonts w:ascii="Comic Sans MS" w:hAnsi="Comic Sans MS"/>
          <w:sz w:val="22"/>
          <w:szCs w:val="22"/>
        </w:rPr>
        <w:t xml:space="preserve">, </w:t>
      </w:r>
      <w:r w:rsidRPr="002D431B">
        <w:rPr>
          <w:rFonts w:ascii="Comic Sans MS" w:hAnsi="Comic Sans MS"/>
          <w:sz w:val="22"/>
          <w:szCs w:val="22"/>
        </w:rPr>
        <w:t xml:space="preserve"> shoreline changes in the coastline of Tamilnadu has been mapped by </w:t>
      </w:r>
      <w:r>
        <w:rPr>
          <w:rFonts w:ascii="Comic Sans MS" w:hAnsi="Comic Sans MS"/>
          <w:sz w:val="22"/>
          <w:szCs w:val="22"/>
        </w:rPr>
        <w:t>Institute of Ocean Management (</w:t>
      </w:r>
      <w:r w:rsidRPr="002D431B">
        <w:rPr>
          <w:rFonts w:ascii="Comic Sans MS" w:hAnsi="Comic Sans MS"/>
          <w:sz w:val="22"/>
          <w:szCs w:val="22"/>
        </w:rPr>
        <w:t>IOM</w:t>
      </w:r>
      <w:r>
        <w:rPr>
          <w:rFonts w:ascii="Comic Sans MS" w:hAnsi="Comic Sans MS"/>
          <w:sz w:val="22"/>
          <w:szCs w:val="22"/>
        </w:rPr>
        <w:t>)</w:t>
      </w:r>
      <w:r w:rsidRPr="002D431B">
        <w:rPr>
          <w:rFonts w:ascii="Comic Sans MS" w:hAnsi="Comic Sans MS"/>
          <w:sz w:val="22"/>
          <w:szCs w:val="22"/>
        </w:rPr>
        <w:t xml:space="preserve">/ National Center for Sustainable Coastal Management </w:t>
      </w:r>
      <w:r>
        <w:rPr>
          <w:rFonts w:ascii="Comic Sans MS" w:hAnsi="Comic Sans MS"/>
          <w:sz w:val="22"/>
          <w:szCs w:val="22"/>
        </w:rPr>
        <w:t>(</w:t>
      </w:r>
      <w:r w:rsidRPr="002D431B">
        <w:rPr>
          <w:rFonts w:ascii="Comic Sans MS" w:hAnsi="Comic Sans MS"/>
          <w:sz w:val="22"/>
          <w:szCs w:val="22"/>
        </w:rPr>
        <w:t>NCSCM</w:t>
      </w:r>
      <w:r>
        <w:rPr>
          <w:rFonts w:ascii="Comic Sans MS" w:hAnsi="Comic Sans MS"/>
          <w:sz w:val="22"/>
          <w:szCs w:val="22"/>
        </w:rPr>
        <w:t>)</w:t>
      </w:r>
      <w:r w:rsidRPr="002D431B">
        <w:rPr>
          <w:rFonts w:ascii="Comic Sans MS" w:hAnsi="Comic Sans MS"/>
          <w:sz w:val="22"/>
          <w:szCs w:val="22"/>
        </w:rPr>
        <w:t>.   As the shoreline change assessment maps prepared by the NCSCM is the first of its kind, having the erosion study data on shoreline changes in Tamilnadu for the period from 1972 to 2010 about 30 years., the Authority has validated the said maps</w:t>
      </w:r>
      <w:r>
        <w:rPr>
          <w:rFonts w:ascii="Comic Sans MS" w:hAnsi="Comic Sans MS"/>
          <w:sz w:val="22"/>
          <w:szCs w:val="22"/>
        </w:rPr>
        <w:t xml:space="preserve"> in the 67</w:t>
      </w:r>
      <w:r w:rsidRPr="000D06A1">
        <w:rPr>
          <w:rFonts w:ascii="Comic Sans MS" w:hAnsi="Comic Sans MS"/>
          <w:sz w:val="22"/>
          <w:szCs w:val="22"/>
          <w:vertAlign w:val="superscript"/>
        </w:rPr>
        <w:t>th</w:t>
      </w:r>
      <w:r>
        <w:rPr>
          <w:rFonts w:ascii="Comic Sans MS" w:hAnsi="Comic Sans MS"/>
          <w:sz w:val="22"/>
          <w:szCs w:val="22"/>
        </w:rPr>
        <w:t xml:space="preserve"> meeting held on 10.07.2013. </w:t>
      </w:r>
      <w:r w:rsidRPr="002D431B">
        <w:rPr>
          <w:rFonts w:ascii="Comic Sans MS" w:hAnsi="Comic Sans MS"/>
          <w:sz w:val="22"/>
          <w:szCs w:val="22"/>
        </w:rPr>
        <w:t xml:space="preserve"> </w:t>
      </w:r>
    </w:p>
    <w:p w:rsidR="00324101" w:rsidRDefault="00324101" w:rsidP="00324101">
      <w:pPr>
        <w:spacing w:after="200" w:line="360" w:lineRule="auto"/>
        <w:ind w:right="-104" w:firstLine="720"/>
        <w:jc w:val="center"/>
        <w:rPr>
          <w:rFonts w:ascii="Comic Sans MS" w:hAnsi="Comic Sans MS"/>
          <w:sz w:val="22"/>
          <w:szCs w:val="22"/>
        </w:rPr>
      </w:pPr>
      <w:r>
        <w:rPr>
          <w:rFonts w:ascii="Comic Sans MS" w:hAnsi="Comic Sans MS"/>
          <w:sz w:val="22"/>
          <w:szCs w:val="22"/>
        </w:rPr>
        <w:lastRenderedPageBreak/>
        <w:t>.</w:t>
      </w:r>
      <w:r w:rsidR="00BD2D30">
        <w:rPr>
          <w:rFonts w:ascii="Comic Sans MS" w:hAnsi="Comic Sans MS"/>
          <w:sz w:val="22"/>
          <w:szCs w:val="22"/>
        </w:rPr>
        <w:t>9</w:t>
      </w:r>
      <w:r>
        <w:rPr>
          <w:rFonts w:ascii="Comic Sans MS" w:hAnsi="Comic Sans MS"/>
          <w:sz w:val="22"/>
          <w:szCs w:val="22"/>
        </w:rPr>
        <w:t>.</w:t>
      </w:r>
    </w:p>
    <w:p w:rsidR="00324101" w:rsidRDefault="00324101" w:rsidP="00324101">
      <w:pPr>
        <w:spacing w:after="200" w:line="360" w:lineRule="auto"/>
        <w:ind w:right="-104" w:firstLine="720"/>
        <w:jc w:val="both"/>
        <w:rPr>
          <w:rFonts w:ascii="Comic Sans MS" w:hAnsi="Comic Sans MS"/>
          <w:sz w:val="22"/>
          <w:szCs w:val="22"/>
        </w:rPr>
      </w:pPr>
      <w:r>
        <w:rPr>
          <w:rFonts w:ascii="Comic Sans MS" w:hAnsi="Comic Sans MS"/>
          <w:sz w:val="22"/>
          <w:szCs w:val="22"/>
        </w:rPr>
        <w:t xml:space="preserve">3) </w:t>
      </w:r>
      <w:r w:rsidRPr="002D431B">
        <w:rPr>
          <w:rFonts w:ascii="Comic Sans MS" w:hAnsi="Comic Sans MS"/>
          <w:sz w:val="22"/>
          <w:szCs w:val="22"/>
        </w:rPr>
        <w:t xml:space="preserve">Hence </w:t>
      </w:r>
      <w:r>
        <w:rPr>
          <w:rFonts w:ascii="Comic Sans MS" w:hAnsi="Comic Sans MS"/>
          <w:sz w:val="22"/>
          <w:szCs w:val="22"/>
        </w:rPr>
        <w:t xml:space="preserve">the Member Secretary, TNSCZMA has suggested that </w:t>
      </w:r>
      <w:r w:rsidRPr="002D431B">
        <w:rPr>
          <w:rFonts w:ascii="Comic Sans MS" w:hAnsi="Comic Sans MS"/>
          <w:sz w:val="22"/>
          <w:szCs w:val="22"/>
        </w:rPr>
        <w:t>th</w:t>
      </w:r>
      <w:r>
        <w:rPr>
          <w:rFonts w:ascii="Comic Sans MS" w:hAnsi="Comic Sans MS"/>
          <w:sz w:val="22"/>
          <w:szCs w:val="22"/>
        </w:rPr>
        <w:t>e Institute of Ocean Management/</w:t>
      </w:r>
      <w:r w:rsidRPr="002D431B">
        <w:rPr>
          <w:rFonts w:ascii="Comic Sans MS" w:hAnsi="Comic Sans MS"/>
          <w:sz w:val="22"/>
          <w:szCs w:val="22"/>
        </w:rPr>
        <w:t xml:space="preserve"> the National Center for Sustainable Coastal Management may be </w:t>
      </w:r>
      <w:r>
        <w:rPr>
          <w:rFonts w:ascii="Comic Sans MS" w:hAnsi="Comic Sans MS"/>
          <w:sz w:val="22"/>
          <w:szCs w:val="22"/>
        </w:rPr>
        <w:t>requested</w:t>
      </w:r>
      <w:r w:rsidRPr="002D431B">
        <w:rPr>
          <w:rFonts w:ascii="Comic Sans MS" w:hAnsi="Comic Sans MS"/>
          <w:sz w:val="22"/>
          <w:szCs w:val="22"/>
        </w:rPr>
        <w:t xml:space="preserve"> to </w:t>
      </w:r>
      <w:r w:rsidRPr="0001302A">
        <w:rPr>
          <w:rFonts w:ascii="Comic Sans MS" w:hAnsi="Comic Sans MS"/>
          <w:sz w:val="22"/>
          <w:szCs w:val="22"/>
        </w:rPr>
        <w:t xml:space="preserve">make a study </w:t>
      </w:r>
      <w:r>
        <w:rPr>
          <w:rFonts w:ascii="Comic Sans MS" w:hAnsi="Comic Sans MS"/>
          <w:sz w:val="22"/>
          <w:szCs w:val="22"/>
        </w:rPr>
        <w:t>especially on sediment cells</w:t>
      </w:r>
      <w:r w:rsidRPr="0001302A">
        <w:rPr>
          <w:rFonts w:ascii="Comic Sans MS" w:hAnsi="Comic Sans MS"/>
          <w:sz w:val="22"/>
          <w:szCs w:val="22"/>
        </w:rPr>
        <w:t xml:space="preserve"> and evolve</w:t>
      </w:r>
      <w:r>
        <w:rPr>
          <w:rFonts w:ascii="Comic Sans MS" w:hAnsi="Comic Sans MS"/>
          <w:sz w:val="22"/>
          <w:szCs w:val="22"/>
        </w:rPr>
        <w:t>/ suggest</w:t>
      </w:r>
      <w:r w:rsidRPr="0001302A">
        <w:rPr>
          <w:rFonts w:ascii="Comic Sans MS" w:hAnsi="Comic Sans MS"/>
          <w:sz w:val="22"/>
          <w:szCs w:val="22"/>
        </w:rPr>
        <w:t xml:space="preserve"> the measures for sustainable coastal zone management in respect of the 13 districts in Tamil Nadu</w:t>
      </w:r>
      <w:r>
        <w:rPr>
          <w:rFonts w:ascii="Comic Sans MS" w:hAnsi="Comic Sans MS"/>
          <w:sz w:val="22"/>
          <w:szCs w:val="22"/>
        </w:rPr>
        <w:t>, within a period of two months and the fact may informed to the NGT.  The Authority has accepted the suggestions put forth by the Member Secretary, TNSCZMA and resolved to request NCSCM to furnish a report as indicated above accordingly.</w:t>
      </w:r>
    </w:p>
    <w:p w:rsidR="00324101" w:rsidRPr="00F96155" w:rsidRDefault="00324101" w:rsidP="00324101">
      <w:pPr>
        <w:ind w:left="2970" w:right="-104" w:hanging="2970"/>
        <w:jc w:val="both"/>
        <w:rPr>
          <w:rFonts w:ascii="Comic Sans MS" w:hAnsi="Comic Sans MS"/>
          <w:b/>
          <w:sz w:val="22"/>
          <w:szCs w:val="22"/>
        </w:rPr>
      </w:pPr>
      <w:r w:rsidRPr="00491E28">
        <w:rPr>
          <w:rFonts w:ascii="Comic Sans MS" w:hAnsi="Comic Sans MS" w:cs="Arial"/>
          <w:b/>
          <w:sz w:val="22"/>
          <w:szCs w:val="22"/>
          <w:u w:val="single"/>
        </w:rPr>
        <w:t>AGENDA ITEM NO.1</w:t>
      </w:r>
      <w:r>
        <w:rPr>
          <w:rFonts w:ascii="Comic Sans MS" w:hAnsi="Comic Sans MS" w:cs="Arial"/>
          <w:b/>
          <w:sz w:val="22"/>
          <w:szCs w:val="22"/>
          <w:u w:val="single"/>
        </w:rPr>
        <w:t>1</w:t>
      </w:r>
      <w:r>
        <w:rPr>
          <w:rFonts w:ascii="Comic Sans MS" w:hAnsi="Comic Sans MS" w:cs="Arial"/>
          <w:b/>
          <w:sz w:val="22"/>
          <w:szCs w:val="22"/>
        </w:rPr>
        <w:tab/>
        <w:t>Status r</w:t>
      </w:r>
      <w:r w:rsidRPr="00F96155">
        <w:rPr>
          <w:rFonts w:ascii="Comic Sans MS" w:hAnsi="Comic Sans MS"/>
          <w:b/>
          <w:sz w:val="22"/>
          <w:szCs w:val="22"/>
        </w:rPr>
        <w:t>eport on the conduction of Public hearing on the Coastal Zone Management Plan Maps.</w:t>
      </w:r>
    </w:p>
    <w:p w:rsidR="00324101" w:rsidRDefault="00324101" w:rsidP="00324101">
      <w:pPr>
        <w:autoSpaceDE w:val="0"/>
        <w:autoSpaceDN w:val="0"/>
        <w:adjustRightInd w:val="0"/>
        <w:spacing w:line="360" w:lineRule="auto"/>
        <w:ind w:right="-104" w:firstLine="720"/>
        <w:jc w:val="both"/>
        <w:rPr>
          <w:rFonts w:ascii="Comic Sans MS" w:hAnsi="Comic Sans MS"/>
          <w:sz w:val="22"/>
          <w:szCs w:val="22"/>
        </w:rPr>
      </w:pPr>
    </w:p>
    <w:p w:rsidR="00324101" w:rsidRDefault="00324101" w:rsidP="00324101">
      <w:pPr>
        <w:tabs>
          <w:tab w:val="left" w:pos="852"/>
        </w:tabs>
        <w:spacing w:line="360" w:lineRule="auto"/>
        <w:ind w:right="-104"/>
        <w:jc w:val="both"/>
        <w:rPr>
          <w:rFonts w:ascii="Comic Sans MS" w:hAnsi="Comic Sans MS" w:cs="Arial"/>
          <w:sz w:val="22"/>
          <w:szCs w:val="22"/>
        </w:rPr>
      </w:pPr>
      <w:r>
        <w:rPr>
          <w:rFonts w:ascii="Comic Sans MS" w:hAnsi="Comic Sans MS" w:cs="Arial"/>
          <w:sz w:val="22"/>
          <w:szCs w:val="22"/>
        </w:rPr>
        <w:tab/>
        <w:t xml:space="preserve">The Authority pointed out that the public consultation process has been initiated to complete the process within the time limit prescribed by the MoEF., GoI.  The Member Secretary, TNSCZMA has informed that the main apprehension of fishermen associations is that the draft CZMP maps in 1:25000 scale,  should be made available in Tamil Version and the local level CZMP maps in 1:5000 scale shall be prepared before the approval of 1:25000 scale draft CZMP maps.  In this connection the Member Secretary, TNSCZMA has informed that the Tamil Version of all the draft CZMP maps in 1:25,000 scale has already been uploaded in the Website of Department of Environment and arrangements have been made to send the hard and soft copies of the same to the concerned District Authorities. Further it is pointed out that the MoEF., GoI have issued guidelines in the CRZ Notification 2011, that the local CZMP level 1:5000 scale maps shall be prepared on the approval of 1:25000 scale draft CZMP maps by MoEF., GoI. </w:t>
      </w:r>
    </w:p>
    <w:p w:rsidR="00324101" w:rsidRDefault="00324101" w:rsidP="00324101">
      <w:pPr>
        <w:tabs>
          <w:tab w:val="left" w:pos="852"/>
        </w:tabs>
        <w:spacing w:line="360" w:lineRule="auto"/>
        <w:ind w:right="-104"/>
        <w:jc w:val="both"/>
        <w:rPr>
          <w:rFonts w:ascii="Comic Sans MS" w:hAnsi="Comic Sans MS" w:cs="Arial"/>
          <w:sz w:val="22"/>
          <w:szCs w:val="22"/>
        </w:rPr>
      </w:pPr>
      <w:r>
        <w:rPr>
          <w:rFonts w:ascii="Comic Sans MS" w:hAnsi="Comic Sans MS" w:cs="Arial"/>
          <w:sz w:val="22"/>
          <w:szCs w:val="22"/>
        </w:rPr>
        <w:tab/>
        <w:t>2) Hence the Authority resolved to proceed the conduction of public hearings as per schedule to complete the same within the time frame and explore the possibilities of preparation of draft local level CZMP maps in 1:5000 scale at the earliest through Institute of Remote Sensing, Anna University, who has already prepared HTL cadastral maps for Tamil Nadu.</w:t>
      </w:r>
    </w:p>
    <w:p w:rsidR="00324101" w:rsidRDefault="00090D84" w:rsidP="00324101">
      <w:pPr>
        <w:tabs>
          <w:tab w:val="left" w:pos="852"/>
        </w:tabs>
        <w:spacing w:line="360" w:lineRule="auto"/>
        <w:ind w:right="-104"/>
        <w:jc w:val="center"/>
        <w:rPr>
          <w:rFonts w:ascii="Comic Sans MS" w:hAnsi="Comic Sans MS" w:cs="Arial"/>
          <w:sz w:val="22"/>
          <w:szCs w:val="22"/>
        </w:rPr>
      </w:pPr>
      <w:r>
        <w:rPr>
          <w:rFonts w:ascii="Comic Sans MS" w:hAnsi="Comic Sans MS" w:cs="Arial"/>
          <w:sz w:val="22"/>
          <w:szCs w:val="22"/>
        </w:rPr>
        <w:lastRenderedPageBreak/>
        <w:t>.10</w:t>
      </w:r>
      <w:r w:rsidR="00324101">
        <w:rPr>
          <w:rFonts w:ascii="Comic Sans MS" w:hAnsi="Comic Sans MS" w:cs="Arial"/>
          <w:sz w:val="22"/>
          <w:szCs w:val="22"/>
        </w:rPr>
        <w:t>.</w:t>
      </w:r>
    </w:p>
    <w:p w:rsidR="00324101" w:rsidRDefault="00324101" w:rsidP="00324101">
      <w:pPr>
        <w:tabs>
          <w:tab w:val="left" w:pos="852"/>
        </w:tabs>
        <w:spacing w:line="360" w:lineRule="auto"/>
        <w:ind w:right="-104"/>
        <w:jc w:val="center"/>
        <w:rPr>
          <w:rFonts w:ascii="Comic Sans MS" w:hAnsi="Comic Sans MS" w:cs="Arial"/>
          <w:sz w:val="22"/>
          <w:szCs w:val="22"/>
        </w:rPr>
      </w:pPr>
    </w:p>
    <w:p w:rsidR="00324101" w:rsidRDefault="00324101" w:rsidP="00324101">
      <w:pPr>
        <w:tabs>
          <w:tab w:val="left" w:pos="852"/>
        </w:tabs>
        <w:spacing w:line="360" w:lineRule="auto"/>
        <w:ind w:right="-104"/>
        <w:jc w:val="both"/>
        <w:rPr>
          <w:rFonts w:ascii="Comic Sans MS" w:hAnsi="Comic Sans MS" w:cs="Arial"/>
          <w:sz w:val="22"/>
          <w:szCs w:val="22"/>
        </w:rPr>
      </w:pPr>
      <w:r>
        <w:rPr>
          <w:rFonts w:ascii="Comic Sans MS" w:hAnsi="Comic Sans MS" w:cs="Arial"/>
          <w:sz w:val="22"/>
          <w:szCs w:val="22"/>
        </w:rPr>
        <w:tab/>
        <w:t>3) With reference to the suggestions/ views expressed by the Department of Environment and the Chennai Metropolitan Development Authority, it is informed that the same will be considered and incorporated in the draft CZMP maps, before their finalization.</w:t>
      </w:r>
    </w:p>
    <w:p w:rsidR="00324101" w:rsidRDefault="00324101" w:rsidP="00324101">
      <w:pPr>
        <w:tabs>
          <w:tab w:val="left" w:pos="852"/>
        </w:tabs>
        <w:spacing w:line="360" w:lineRule="auto"/>
        <w:ind w:right="-104"/>
        <w:jc w:val="both"/>
        <w:rPr>
          <w:rFonts w:ascii="Comic Sans MS" w:hAnsi="Comic Sans MS" w:cs="Arial"/>
          <w:sz w:val="22"/>
          <w:szCs w:val="22"/>
        </w:rPr>
      </w:pPr>
    </w:p>
    <w:p w:rsidR="00324101" w:rsidRDefault="00324101" w:rsidP="00324101">
      <w:pPr>
        <w:tabs>
          <w:tab w:val="left" w:pos="852"/>
          <w:tab w:val="left" w:pos="3960"/>
          <w:tab w:val="left" w:pos="5325"/>
        </w:tabs>
        <w:ind w:right="-104"/>
        <w:jc w:val="both"/>
        <w:rPr>
          <w:rFonts w:ascii="Comic Sans MS" w:hAnsi="Comic Sans MS" w:cs="Arial"/>
          <w:sz w:val="22"/>
          <w:szCs w:val="22"/>
        </w:rPr>
      </w:pPr>
      <w:r>
        <w:rPr>
          <w:rFonts w:ascii="Comic Sans MS" w:hAnsi="Comic Sans MS" w:cs="Arial"/>
          <w:sz w:val="22"/>
          <w:szCs w:val="22"/>
        </w:rPr>
        <w:t>Sd/-</w:t>
      </w:r>
      <w:r>
        <w:rPr>
          <w:rFonts w:ascii="Comic Sans MS" w:hAnsi="Comic Sans MS" w:cs="Arial"/>
          <w:sz w:val="22"/>
          <w:szCs w:val="22"/>
        </w:rPr>
        <w:tab/>
      </w:r>
      <w:r>
        <w:rPr>
          <w:rFonts w:ascii="Comic Sans MS" w:hAnsi="Comic Sans MS" w:cs="Arial"/>
          <w:sz w:val="22"/>
          <w:szCs w:val="22"/>
        </w:rPr>
        <w:tab/>
        <w:t>Sd/-</w:t>
      </w:r>
      <w:r>
        <w:rPr>
          <w:rFonts w:ascii="Comic Sans MS" w:hAnsi="Comic Sans MS" w:cs="Arial"/>
          <w:sz w:val="22"/>
          <w:szCs w:val="22"/>
        </w:rPr>
        <w:tab/>
      </w:r>
    </w:p>
    <w:p w:rsidR="00324101" w:rsidRPr="006A35D9" w:rsidRDefault="00324101" w:rsidP="00324101">
      <w:pPr>
        <w:tabs>
          <w:tab w:val="left" w:pos="3960"/>
        </w:tabs>
        <w:ind w:right="-104"/>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324101" w:rsidRPr="006A35D9" w:rsidRDefault="00324101" w:rsidP="00324101">
      <w:pPr>
        <w:tabs>
          <w:tab w:val="left" w:pos="3960"/>
        </w:tabs>
        <w:ind w:right="-104"/>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324101" w:rsidRPr="006A35D9" w:rsidRDefault="00324101" w:rsidP="00324101">
      <w:pPr>
        <w:tabs>
          <w:tab w:val="left" w:pos="3960"/>
        </w:tabs>
        <w:ind w:right="-104"/>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324101" w:rsidRDefault="00324101" w:rsidP="00324101">
      <w:pPr>
        <w:ind w:left="3960" w:right="-104"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324101" w:rsidRDefault="00324101">
      <w:pPr>
        <w:spacing w:after="200" w:line="276" w:lineRule="auto"/>
        <w:rPr>
          <w:rFonts w:ascii="Comic Sans MS" w:hAnsi="Comic Sans MS"/>
          <w:sz w:val="22"/>
          <w:szCs w:val="22"/>
        </w:rPr>
      </w:pPr>
      <w:r>
        <w:rPr>
          <w:rFonts w:ascii="Comic Sans MS" w:hAnsi="Comic Sans MS"/>
          <w:sz w:val="22"/>
          <w:szCs w:val="22"/>
        </w:rPr>
        <w:br w:type="page"/>
      </w:r>
    </w:p>
    <w:p w:rsidR="009B02B0" w:rsidRDefault="00552214" w:rsidP="000F63E7">
      <w:pPr>
        <w:ind w:left="3960" w:right="-331" w:hanging="3960"/>
        <w:jc w:val="center"/>
        <w:rPr>
          <w:rFonts w:ascii="Comic Sans MS" w:hAnsi="Comic Sans MS"/>
          <w:sz w:val="22"/>
          <w:szCs w:val="22"/>
        </w:rPr>
      </w:pPr>
      <w:r>
        <w:rPr>
          <w:rFonts w:ascii="Comic Sans MS" w:hAnsi="Comic Sans MS"/>
          <w:sz w:val="22"/>
          <w:szCs w:val="22"/>
        </w:rPr>
        <w:lastRenderedPageBreak/>
        <w:t>.</w:t>
      </w:r>
      <w:r w:rsidR="007F17DA">
        <w:rPr>
          <w:rFonts w:ascii="Comic Sans MS" w:hAnsi="Comic Sans MS"/>
          <w:sz w:val="22"/>
          <w:szCs w:val="22"/>
        </w:rPr>
        <w:t>1</w:t>
      </w:r>
      <w:r w:rsidR="00090D84">
        <w:rPr>
          <w:rFonts w:ascii="Comic Sans MS" w:hAnsi="Comic Sans MS"/>
          <w:sz w:val="22"/>
          <w:szCs w:val="22"/>
        </w:rPr>
        <w:t>1</w:t>
      </w:r>
      <w:r w:rsidR="009B02B0">
        <w:rPr>
          <w:rFonts w:ascii="Comic Sans MS" w:hAnsi="Comic Sans MS"/>
          <w:sz w:val="22"/>
          <w:szCs w:val="22"/>
        </w:rPr>
        <w:t>.</w:t>
      </w:r>
    </w:p>
    <w:p w:rsidR="001A0818" w:rsidRPr="00D06DBB" w:rsidRDefault="001A0818" w:rsidP="000F63E7">
      <w:pPr>
        <w:ind w:left="3960" w:right="-331" w:hanging="3960"/>
        <w:jc w:val="center"/>
        <w:rPr>
          <w:bCs/>
        </w:rPr>
      </w:pPr>
    </w:p>
    <w:p w:rsidR="009B02B0" w:rsidRDefault="009B02B0" w:rsidP="001A0818">
      <w:pPr>
        <w:tabs>
          <w:tab w:val="left" w:pos="8760"/>
        </w:tabs>
        <w:ind w:left="2880" w:right="-464"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r w:rsidR="005B4578">
        <w:rPr>
          <w:rFonts w:ascii="Comic Sans MS" w:hAnsi="Comic Sans MS"/>
          <w:b/>
          <w:sz w:val="22"/>
          <w:szCs w:val="22"/>
        </w:rPr>
        <w:t>7</w:t>
      </w:r>
      <w:r w:rsidR="00571D52">
        <w:rPr>
          <w:rFonts w:ascii="Comic Sans MS" w:hAnsi="Comic Sans MS"/>
          <w:b/>
          <w:sz w:val="22"/>
          <w:szCs w:val="22"/>
        </w:rPr>
        <w:t>5</w:t>
      </w:r>
      <w:r w:rsidR="001C1805" w:rsidRPr="001C1805">
        <w:rPr>
          <w:rFonts w:ascii="Comic Sans MS" w:hAnsi="Comic Sans MS"/>
          <w:b/>
          <w:sz w:val="22"/>
          <w:szCs w:val="22"/>
          <w:vertAlign w:val="superscript"/>
        </w:rPr>
        <w:t>th</w:t>
      </w:r>
      <w:r w:rsidR="001C1805">
        <w:rPr>
          <w:rFonts w:ascii="Comic Sans MS" w:hAnsi="Comic Sans MS"/>
          <w:b/>
          <w:sz w:val="22"/>
          <w:szCs w:val="22"/>
        </w:rPr>
        <w:t xml:space="preserve"> </w:t>
      </w:r>
      <w:r w:rsidRPr="00C74FC7">
        <w:rPr>
          <w:rFonts w:ascii="Comic Sans MS" w:hAnsi="Comic Sans MS"/>
          <w:b/>
          <w:sz w:val="22"/>
          <w:szCs w:val="22"/>
        </w:rPr>
        <w:t xml:space="preserve">meeting of the </w:t>
      </w:r>
      <w:r w:rsidR="005B4578">
        <w:rPr>
          <w:rFonts w:ascii="Comic Sans MS" w:hAnsi="Comic Sans MS"/>
          <w:b/>
          <w:sz w:val="22"/>
          <w:szCs w:val="22"/>
        </w:rPr>
        <w:t>A</w:t>
      </w:r>
      <w:r w:rsidRPr="00C74FC7">
        <w:rPr>
          <w:rFonts w:ascii="Comic Sans MS" w:hAnsi="Comic Sans MS"/>
          <w:b/>
          <w:sz w:val="22"/>
          <w:szCs w:val="22"/>
        </w:rPr>
        <w:t xml:space="preserve">uthority held on </w:t>
      </w:r>
      <w:r w:rsidR="00571D52">
        <w:rPr>
          <w:rFonts w:ascii="Comic Sans MS" w:hAnsi="Comic Sans MS"/>
          <w:b/>
          <w:sz w:val="22"/>
          <w:szCs w:val="22"/>
        </w:rPr>
        <w:t>19.12.</w:t>
      </w:r>
      <w:r w:rsidR="001C1805">
        <w:rPr>
          <w:rFonts w:ascii="Comic Sans MS" w:hAnsi="Comic Sans MS"/>
          <w:b/>
          <w:sz w:val="22"/>
          <w:szCs w:val="22"/>
        </w:rPr>
        <w:t>2013</w:t>
      </w:r>
      <w:r w:rsidRPr="00C74FC7">
        <w:rPr>
          <w:rFonts w:ascii="Comic Sans MS" w:hAnsi="Comic Sans MS"/>
          <w:b/>
          <w:sz w:val="22"/>
          <w:szCs w:val="22"/>
        </w:rPr>
        <w:t xml:space="preserve"> are given below:</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020"/>
        <w:gridCol w:w="4410"/>
      </w:tblGrid>
      <w:tr w:rsidR="009B02B0" w:rsidTr="002F5546">
        <w:tc>
          <w:tcPr>
            <w:tcW w:w="588" w:type="dxa"/>
            <w:tcBorders>
              <w:top w:val="single" w:sz="4" w:space="0" w:color="auto"/>
              <w:left w:val="single" w:sz="4" w:space="0" w:color="auto"/>
              <w:bottom w:val="single" w:sz="4" w:space="0" w:color="auto"/>
              <w:right w:val="single" w:sz="4" w:space="0" w:color="auto"/>
            </w:tcBorders>
          </w:tcPr>
          <w:p w:rsidR="009B02B0" w:rsidRPr="00C74FC7" w:rsidRDefault="009B02B0" w:rsidP="0017460F">
            <w:pPr>
              <w:jc w:val="center"/>
              <w:rPr>
                <w:rFonts w:ascii="Comic Sans MS" w:hAnsi="Comic Sans MS"/>
                <w:b/>
              </w:rPr>
            </w:pPr>
            <w:r w:rsidRPr="00C74FC7">
              <w:rPr>
                <w:rFonts w:ascii="Comic Sans MS" w:hAnsi="Comic Sans MS"/>
                <w:b/>
                <w:sz w:val="22"/>
                <w:szCs w:val="22"/>
              </w:rPr>
              <w:t>SI.No</w:t>
            </w:r>
          </w:p>
        </w:tc>
        <w:tc>
          <w:tcPr>
            <w:tcW w:w="4020" w:type="dxa"/>
            <w:tcBorders>
              <w:top w:val="single" w:sz="4" w:space="0" w:color="auto"/>
              <w:left w:val="single" w:sz="4" w:space="0" w:color="auto"/>
              <w:bottom w:val="single" w:sz="4" w:space="0" w:color="auto"/>
              <w:right w:val="single" w:sz="4" w:space="0" w:color="auto"/>
            </w:tcBorders>
            <w:vAlign w:val="center"/>
          </w:tcPr>
          <w:p w:rsidR="009B02B0" w:rsidRPr="00C74FC7" w:rsidRDefault="009B02B0" w:rsidP="0017460F">
            <w:pPr>
              <w:jc w:val="center"/>
              <w:rPr>
                <w:rFonts w:ascii="Comic Sans MS" w:hAnsi="Comic Sans MS"/>
                <w:b/>
              </w:rPr>
            </w:pPr>
            <w:r w:rsidRPr="00C74FC7">
              <w:rPr>
                <w:rFonts w:ascii="Comic Sans MS" w:hAnsi="Comic Sans MS"/>
                <w:b/>
                <w:sz w:val="22"/>
                <w:szCs w:val="22"/>
              </w:rPr>
              <w:t>Description of proposals</w:t>
            </w:r>
          </w:p>
        </w:tc>
        <w:tc>
          <w:tcPr>
            <w:tcW w:w="4410" w:type="dxa"/>
            <w:tcBorders>
              <w:top w:val="single" w:sz="4" w:space="0" w:color="auto"/>
              <w:left w:val="single" w:sz="4" w:space="0" w:color="auto"/>
              <w:bottom w:val="single" w:sz="4" w:space="0" w:color="auto"/>
              <w:right w:val="single" w:sz="4" w:space="0" w:color="auto"/>
            </w:tcBorders>
          </w:tcPr>
          <w:p w:rsidR="009B02B0" w:rsidRPr="00C74FC7" w:rsidRDefault="009B02B0" w:rsidP="0017460F">
            <w:pPr>
              <w:jc w:val="center"/>
              <w:rPr>
                <w:rFonts w:ascii="Comic Sans MS" w:hAnsi="Comic Sans MS"/>
                <w:b/>
              </w:rPr>
            </w:pPr>
            <w:r w:rsidRPr="00C74FC7">
              <w:rPr>
                <w:rFonts w:ascii="Comic Sans MS" w:hAnsi="Comic Sans MS"/>
                <w:b/>
                <w:sz w:val="22"/>
                <w:szCs w:val="22"/>
              </w:rPr>
              <w:t>Action taken</w:t>
            </w:r>
          </w:p>
        </w:tc>
      </w:tr>
      <w:tr w:rsidR="00571D52" w:rsidRPr="00A07FB2" w:rsidTr="002F5546">
        <w:trPr>
          <w:cantSplit/>
          <w:trHeight w:val="570"/>
        </w:trPr>
        <w:tc>
          <w:tcPr>
            <w:tcW w:w="588" w:type="dxa"/>
            <w:tcBorders>
              <w:top w:val="single" w:sz="4" w:space="0" w:color="auto"/>
              <w:left w:val="single" w:sz="4" w:space="0" w:color="auto"/>
              <w:right w:val="single" w:sz="4" w:space="0" w:color="auto"/>
            </w:tcBorders>
          </w:tcPr>
          <w:p w:rsidR="00571D52" w:rsidRPr="00C74FC7" w:rsidRDefault="00571D52" w:rsidP="00D14A65">
            <w:pPr>
              <w:spacing w:line="276" w:lineRule="auto"/>
              <w:rPr>
                <w:rFonts w:ascii="Comic Sans MS" w:hAnsi="Comic Sans MS"/>
              </w:rPr>
            </w:pPr>
            <w:r w:rsidRPr="00C74FC7">
              <w:rPr>
                <w:rFonts w:ascii="Comic Sans MS" w:hAnsi="Comic Sans MS"/>
                <w:sz w:val="22"/>
                <w:szCs w:val="22"/>
              </w:rPr>
              <w:t>01</w:t>
            </w:r>
          </w:p>
        </w:tc>
        <w:tc>
          <w:tcPr>
            <w:tcW w:w="4020" w:type="dxa"/>
            <w:tcBorders>
              <w:top w:val="single" w:sz="4" w:space="0" w:color="auto"/>
              <w:left w:val="single" w:sz="4" w:space="0" w:color="auto"/>
              <w:right w:val="single" w:sz="4" w:space="0" w:color="auto"/>
            </w:tcBorders>
          </w:tcPr>
          <w:p w:rsidR="00571D52" w:rsidRPr="00931EDD" w:rsidRDefault="00571D52" w:rsidP="00126D5F">
            <w:pPr>
              <w:tabs>
                <w:tab w:val="left" w:pos="2790"/>
              </w:tabs>
              <w:spacing w:after="200"/>
              <w:ind w:right="166"/>
              <w:jc w:val="both"/>
              <w:rPr>
                <w:rFonts w:ascii="Comic Sans MS" w:hAnsi="Comic Sans MS"/>
              </w:rPr>
            </w:pPr>
            <w:r w:rsidRPr="00760A69">
              <w:rPr>
                <w:rFonts w:ascii="Comic Sans MS" w:hAnsi="Comic Sans MS" w:cs="Arial"/>
                <w:sz w:val="22"/>
                <w:szCs w:val="22"/>
              </w:rPr>
              <w:t>Application of SAB (Sediment Accumulator in Beach) Technology for shore protection works intended to protect the beachfronts from the coastal erosion – presentation regarding.</w:t>
            </w:r>
          </w:p>
        </w:tc>
        <w:tc>
          <w:tcPr>
            <w:tcW w:w="4410" w:type="dxa"/>
            <w:tcBorders>
              <w:top w:val="single" w:sz="4" w:space="0" w:color="auto"/>
              <w:left w:val="single" w:sz="4" w:space="0" w:color="auto"/>
              <w:right w:val="single" w:sz="4" w:space="0" w:color="auto"/>
            </w:tcBorders>
          </w:tcPr>
          <w:p w:rsidR="00317FE4" w:rsidRDefault="00571D52" w:rsidP="00317FE4">
            <w:pPr>
              <w:spacing w:line="276" w:lineRule="auto"/>
              <w:ind w:left="14"/>
              <w:jc w:val="both"/>
              <w:rPr>
                <w:rFonts w:ascii="Comic Sans MS" w:hAnsi="Comic Sans MS"/>
              </w:rPr>
            </w:pPr>
            <w:r>
              <w:rPr>
                <w:rFonts w:ascii="Comic Sans MS" w:hAnsi="Comic Sans MS"/>
                <w:sz w:val="22"/>
                <w:szCs w:val="22"/>
              </w:rPr>
              <w:t xml:space="preserve">As resolved the </w:t>
            </w:r>
            <w:r w:rsidR="003F52DC">
              <w:rPr>
                <w:rFonts w:ascii="Comic Sans MS" w:hAnsi="Comic Sans MS"/>
                <w:sz w:val="22"/>
                <w:szCs w:val="22"/>
              </w:rPr>
              <w:t xml:space="preserve">coastal stretch behind the Radission hotel at Mahabalipuram </w:t>
            </w:r>
            <w:r w:rsidR="005465E6">
              <w:rPr>
                <w:rFonts w:ascii="Comic Sans MS" w:hAnsi="Comic Sans MS"/>
                <w:sz w:val="22"/>
                <w:szCs w:val="22"/>
              </w:rPr>
              <w:t xml:space="preserve">was inspected by a team consisting of the Director, IRS., the Project Director, NCSCM, CE, PWD, Chennai, DEE, TNPCB, Kancheepuram district and the Director of Environment on 23.01.2014. </w:t>
            </w:r>
          </w:p>
          <w:p w:rsidR="00317FE4" w:rsidRPr="00317FE4" w:rsidRDefault="00317FE4" w:rsidP="00317FE4">
            <w:pPr>
              <w:spacing w:line="276" w:lineRule="auto"/>
              <w:ind w:left="14"/>
              <w:jc w:val="both"/>
              <w:rPr>
                <w:rFonts w:ascii="Comic Sans MS" w:hAnsi="Comic Sans MS"/>
              </w:rPr>
            </w:pPr>
            <w:r>
              <w:rPr>
                <w:rFonts w:ascii="Comic Sans MS" w:hAnsi="Comic Sans MS"/>
                <w:sz w:val="22"/>
                <w:szCs w:val="22"/>
              </w:rPr>
              <w:t>Dr. BR. Subramaniam, Project Director /Me</w:t>
            </w:r>
            <w:r w:rsidR="00752FD5">
              <w:rPr>
                <w:rFonts w:ascii="Comic Sans MS" w:hAnsi="Comic Sans MS"/>
                <w:sz w:val="22"/>
                <w:szCs w:val="22"/>
              </w:rPr>
              <w:t>mber, TNSCZMA has informed that those beaches which were eroded similar to beach in front of Radission hotel also got reestablished in the subsequent year. This is for information.</w:t>
            </w:r>
            <w:r>
              <w:rPr>
                <w:rFonts w:ascii="Comic Sans MS" w:hAnsi="Comic Sans MS"/>
                <w:sz w:val="22"/>
                <w:szCs w:val="22"/>
              </w:rPr>
              <w:t xml:space="preserve"> </w:t>
            </w:r>
          </w:p>
        </w:tc>
      </w:tr>
      <w:tr w:rsidR="00571D52" w:rsidRPr="00A07FB2" w:rsidTr="002F5546">
        <w:tc>
          <w:tcPr>
            <w:tcW w:w="588" w:type="dxa"/>
            <w:tcBorders>
              <w:top w:val="single" w:sz="4" w:space="0" w:color="auto"/>
              <w:left w:val="single" w:sz="4" w:space="0" w:color="auto"/>
              <w:bottom w:val="single" w:sz="4" w:space="0" w:color="auto"/>
              <w:right w:val="single" w:sz="4" w:space="0" w:color="auto"/>
            </w:tcBorders>
          </w:tcPr>
          <w:p w:rsidR="00571D52" w:rsidRPr="00C74FC7" w:rsidRDefault="00571D52" w:rsidP="00D14A65">
            <w:pPr>
              <w:spacing w:line="276" w:lineRule="auto"/>
              <w:rPr>
                <w:rFonts w:ascii="Comic Sans MS" w:hAnsi="Comic Sans MS"/>
              </w:rPr>
            </w:pPr>
            <w:r w:rsidRPr="00C74FC7">
              <w:rPr>
                <w:rFonts w:ascii="Comic Sans MS" w:hAnsi="Comic Sans MS"/>
                <w:sz w:val="22"/>
                <w:szCs w:val="22"/>
              </w:rPr>
              <w:t>02</w:t>
            </w:r>
          </w:p>
        </w:tc>
        <w:tc>
          <w:tcPr>
            <w:tcW w:w="4020" w:type="dxa"/>
            <w:tcBorders>
              <w:top w:val="single" w:sz="4" w:space="0" w:color="auto"/>
              <w:left w:val="single" w:sz="4" w:space="0" w:color="auto"/>
              <w:bottom w:val="single" w:sz="4" w:space="0" w:color="auto"/>
              <w:right w:val="single" w:sz="4" w:space="0" w:color="auto"/>
            </w:tcBorders>
          </w:tcPr>
          <w:p w:rsidR="00571D52" w:rsidRPr="003F2227" w:rsidRDefault="00571D52" w:rsidP="00126D5F">
            <w:pPr>
              <w:spacing w:line="26" w:lineRule="atLeast"/>
              <w:ind w:right="-7"/>
              <w:jc w:val="both"/>
              <w:rPr>
                <w:rFonts w:ascii="Comic Sans MS" w:hAnsi="Comic Sans MS" w:cs="Arial"/>
              </w:rPr>
            </w:pPr>
            <w:r w:rsidRPr="003F2227">
              <w:rPr>
                <w:rFonts w:ascii="Comic Sans MS" w:hAnsi="Comic Sans MS"/>
                <w:sz w:val="22"/>
                <w:szCs w:val="22"/>
              </w:rPr>
              <w:t>Proposed project of design, Fabrication, Testing and Installation of Solar Multi Effect Distillation System for providing potable water in arid rural areas at Narippaiyur village, Kadaladi Taluk, Ramanathapuram district proposed by M/s. KGDS Renewable Energy Private Limited, Coimbatore</w:t>
            </w:r>
          </w:p>
        </w:tc>
        <w:tc>
          <w:tcPr>
            <w:tcW w:w="4410" w:type="dxa"/>
            <w:tcBorders>
              <w:top w:val="single" w:sz="4" w:space="0" w:color="auto"/>
              <w:left w:val="single" w:sz="4" w:space="0" w:color="auto"/>
              <w:bottom w:val="single" w:sz="4" w:space="0" w:color="auto"/>
              <w:right w:val="single" w:sz="4" w:space="0" w:color="auto"/>
            </w:tcBorders>
          </w:tcPr>
          <w:p w:rsidR="00571D52" w:rsidRPr="006E15F5" w:rsidRDefault="00571D52" w:rsidP="005A5262">
            <w:pPr>
              <w:spacing w:line="276" w:lineRule="auto"/>
              <w:ind w:left="14"/>
              <w:jc w:val="both"/>
              <w:rPr>
                <w:rFonts w:ascii="Comic Sans MS" w:hAnsi="Comic Sans MS"/>
                <w:bCs/>
              </w:rPr>
            </w:pPr>
            <w:r>
              <w:rPr>
                <w:rFonts w:ascii="Comic Sans MS" w:hAnsi="Comic Sans MS"/>
                <w:sz w:val="22"/>
                <w:szCs w:val="22"/>
              </w:rPr>
              <w:t>As resolved the proposal has been sent to Environment and For</w:t>
            </w:r>
            <w:r w:rsidR="00833466">
              <w:rPr>
                <w:rFonts w:ascii="Comic Sans MS" w:hAnsi="Comic Sans MS"/>
                <w:sz w:val="22"/>
                <w:szCs w:val="22"/>
              </w:rPr>
              <w:t>ests Department in lr. No. P1/2573</w:t>
            </w:r>
            <w:r w:rsidR="005A5262">
              <w:rPr>
                <w:rFonts w:ascii="Comic Sans MS" w:hAnsi="Comic Sans MS"/>
                <w:sz w:val="22"/>
                <w:szCs w:val="22"/>
              </w:rPr>
              <w:t>/2013 dated 30.12.</w:t>
            </w:r>
            <w:r>
              <w:rPr>
                <w:rFonts w:ascii="Comic Sans MS" w:hAnsi="Comic Sans MS"/>
                <w:sz w:val="22"/>
                <w:szCs w:val="22"/>
              </w:rPr>
              <w:t>2013 for taking further action.</w:t>
            </w:r>
          </w:p>
        </w:tc>
      </w:tr>
      <w:tr w:rsidR="00571D52" w:rsidRPr="00A07FB2" w:rsidTr="002F5546">
        <w:tc>
          <w:tcPr>
            <w:tcW w:w="588" w:type="dxa"/>
            <w:tcBorders>
              <w:top w:val="single" w:sz="4" w:space="0" w:color="auto"/>
              <w:left w:val="single" w:sz="4" w:space="0" w:color="auto"/>
              <w:bottom w:val="single" w:sz="4" w:space="0" w:color="auto"/>
              <w:right w:val="single" w:sz="4" w:space="0" w:color="auto"/>
            </w:tcBorders>
          </w:tcPr>
          <w:p w:rsidR="00571D52" w:rsidRPr="00C74FC7" w:rsidRDefault="00571D52" w:rsidP="00D14A65">
            <w:pPr>
              <w:spacing w:line="276" w:lineRule="auto"/>
              <w:rPr>
                <w:rFonts w:ascii="Comic Sans MS" w:hAnsi="Comic Sans MS"/>
              </w:rPr>
            </w:pPr>
            <w:r w:rsidRPr="00C74FC7">
              <w:rPr>
                <w:rFonts w:ascii="Comic Sans MS" w:hAnsi="Comic Sans MS"/>
                <w:sz w:val="22"/>
                <w:szCs w:val="22"/>
              </w:rPr>
              <w:t>03</w:t>
            </w:r>
          </w:p>
        </w:tc>
        <w:tc>
          <w:tcPr>
            <w:tcW w:w="4020" w:type="dxa"/>
            <w:tcBorders>
              <w:top w:val="single" w:sz="4" w:space="0" w:color="auto"/>
              <w:left w:val="single" w:sz="4" w:space="0" w:color="auto"/>
              <w:bottom w:val="single" w:sz="4" w:space="0" w:color="auto"/>
              <w:right w:val="single" w:sz="4" w:space="0" w:color="auto"/>
            </w:tcBorders>
          </w:tcPr>
          <w:p w:rsidR="00571D52" w:rsidRPr="003F2227" w:rsidRDefault="00571D52" w:rsidP="00126D5F">
            <w:pPr>
              <w:tabs>
                <w:tab w:val="left" w:pos="2880"/>
              </w:tabs>
              <w:spacing w:line="26" w:lineRule="atLeast"/>
              <w:ind w:right="29"/>
              <w:jc w:val="both"/>
              <w:rPr>
                <w:rFonts w:ascii="Comic Sans MS" w:hAnsi="Comic Sans MS" w:cs="Arial"/>
                <w:u w:val="single"/>
              </w:rPr>
            </w:pPr>
            <w:r w:rsidRPr="003F2227">
              <w:rPr>
                <w:rFonts w:ascii="Comic Sans MS" w:hAnsi="Comic Sans MS"/>
                <w:sz w:val="22"/>
                <w:szCs w:val="22"/>
              </w:rPr>
              <w:t>Setting up of a Beach Resort - Change of built up area  on the construction of a Beach Resort in</w:t>
            </w:r>
            <w:r w:rsidRPr="003F2227">
              <w:rPr>
                <w:rFonts w:ascii="Comic Sans MS" w:hAnsi="Comic Sans MS"/>
                <w:bCs/>
                <w:sz w:val="22"/>
                <w:szCs w:val="22"/>
              </w:rPr>
              <w:t xml:space="preserve"> Nemilli Village, Chengalpattu Taluk, Kancheepuram District proposed by M/s. Adayar Gate Hotels Ltd., Chennai</w:t>
            </w:r>
          </w:p>
        </w:tc>
        <w:tc>
          <w:tcPr>
            <w:tcW w:w="4410" w:type="dxa"/>
            <w:tcBorders>
              <w:top w:val="single" w:sz="4" w:space="0" w:color="auto"/>
              <w:left w:val="single" w:sz="4" w:space="0" w:color="auto"/>
              <w:bottom w:val="single" w:sz="4" w:space="0" w:color="auto"/>
              <w:right w:val="single" w:sz="4" w:space="0" w:color="auto"/>
            </w:tcBorders>
          </w:tcPr>
          <w:p w:rsidR="00571D52" w:rsidRPr="006E15F5" w:rsidRDefault="00571D52" w:rsidP="00892EE5">
            <w:pPr>
              <w:spacing w:line="276" w:lineRule="auto"/>
              <w:ind w:left="14"/>
              <w:jc w:val="both"/>
              <w:rPr>
                <w:rFonts w:ascii="Comic Sans MS" w:hAnsi="Comic Sans MS"/>
                <w:bCs/>
              </w:rPr>
            </w:pPr>
            <w:r>
              <w:rPr>
                <w:rFonts w:ascii="Comic Sans MS" w:hAnsi="Comic Sans MS"/>
                <w:sz w:val="22"/>
                <w:szCs w:val="22"/>
              </w:rPr>
              <w:t>As resolved the proposal has been sent to Environment and Forests Department in lr. No. P1/</w:t>
            </w:r>
            <w:r w:rsidR="001C2CE5">
              <w:rPr>
                <w:rFonts w:ascii="Comic Sans MS" w:hAnsi="Comic Sans MS"/>
                <w:sz w:val="22"/>
                <w:szCs w:val="22"/>
              </w:rPr>
              <w:t>2004</w:t>
            </w:r>
            <w:r>
              <w:rPr>
                <w:rFonts w:ascii="Comic Sans MS" w:hAnsi="Comic Sans MS"/>
                <w:sz w:val="22"/>
                <w:szCs w:val="22"/>
              </w:rPr>
              <w:t xml:space="preserve">/2013 dated </w:t>
            </w:r>
            <w:r w:rsidR="00892EE5">
              <w:rPr>
                <w:rFonts w:ascii="Comic Sans MS" w:hAnsi="Comic Sans MS"/>
                <w:sz w:val="22"/>
                <w:szCs w:val="22"/>
              </w:rPr>
              <w:t>28.12.</w:t>
            </w:r>
            <w:r>
              <w:rPr>
                <w:rFonts w:ascii="Comic Sans MS" w:hAnsi="Comic Sans MS"/>
                <w:sz w:val="22"/>
                <w:szCs w:val="22"/>
              </w:rPr>
              <w:t>2013 for taking further action.</w:t>
            </w:r>
          </w:p>
        </w:tc>
      </w:tr>
      <w:tr w:rsidR="00571D52" w:rsidRPr="00A07FB2" w:rsidTr="002F5546">
        <w:tc>
          <w:tcPr>
            <w:tcW w:w="588" w:type="dxa"/>
            <w:tcBorders>
              <w:top w:val="single" w:sz="4" w:space="0" w:color="auto"/>
              <w:left w:val="single" w:sz="4" w:space="0" w:color="auto"/>
              <w:bottom w:val="single" w:sz="4" w:space="0" w:color="auto"/>
              <w:right w:val="single" w:sz="4" w:space="0" w:color="auto"/>
            </w:tcBorders>
          </w:tcPr>
          <w:p w:rsidR="00571D52" w:rsidRPr="00C74FC7" w:rsidRDefault="00571D52" w:rsidP="00D14A65">
            <w:pPr>
              <w:spacing w:line="276" w:lineRule="auto"/>
              <w:rPr>
                <w:rFonts w:ascii="Comic Sans MS" w:hAnsi="Comic Sans MS"/>
              </w:rPr>
            </w:pPr>
            <w:r>
              <w:rPr>
                <w:rFonts w:ascii="Comic Sans MS" w:hAnsi="Comic Sans MS"/>
                <w:sz w:val="22"/>
                <w:szCs w:val="22"/>
              </w:rPr>
              <w:t>04</w:t>
            </w:r>
          </w:p>
        </w:tc>
        <w:tc>
          <w:tcPr>
            <w:tcW w:w="4020" w:type="dxa"/>
            <w:tcBorders>
              <w:top w:val="single" w:sz="4" w:space="0" w:color="auto"/>
              <w:left w:val="single" w:sz="4" w:space="0" w:color="auto"/>
              <w:bottom w:val="single" w:sz="4" w:space="0" w:color="auto"/>
              <w:right w:val="single" w:sz="4" w:space="0" w:color="auto"/>
            </w:tcBorders>
          </w:tcPr>
          <w:p w:rsidR="00571D52" w:rsidRPr="003F2227" w:rsidRDefault="00571D52" w:rsidP="00126D5F">
            <w:pPr>
              <w:spacing w:line="26" w:lineRule="atLeast"/>
              <w:ind w:right="90"/>
              <w:jc w:val="both"/>
              <w:rPr>
                <w:rFonts w:ascii="Comic Sans MS" w:hAnsi="Comic Sans MS" w:cs="Arial"/>
                <w:u w:val="single"/>
              </w:rPr>
            </w:pPr>
            <w:r w:rsidRPr="00FD374E">
              <w:rPr>
                <w:rFonts w:ascii="Comic Sans MS" w:hAnsi="Comic Sans MS" w:cs="Arial"/>
                <w:sz w:val="22"/>
                <w:szCs w:val="22"/>
              </w:rPr>
              <w:t>Proposed residential construction complex at S.No. 4310/3,5, 4462/3, 4569/32, 33, 34, 35, 38 &amp; 4570/8 of Blocks 96, 98 &amp; 100 of Santhome Village, Mylapore-Triplicane Taluk, Chennai</w:t>
            </w:r>
            <w:r w:rsidRPr="00FD374E">
              <w:rPr>
                <w:rFonts w:ascii="Comic Sans MS" w:hAnsi="Comic Sans MS"/>
                <w:sz w:val="22"/>
                <w:szCs w:val="22"/>
              </w:rPr>
              <w:t xml:space="preserve"> proposed by Thiru T.G. Sathia Narayana, Chennai.</w:t>
            </w:r>
          </w:p>
        </w:tc>
        <w:tc>
          <w:tcPr>
            <w:tcW w:w="4410" w:type="dxa"/>
            <w:tcBorders>
              <w:top w:val="single" w:sz="4" w:space="0" w:color="auto"/>
              <w:left w:val="single" w:sz="4" w:space="0" w:color="auto"/>
              <w:bottom w:val="single" w:sz="4" w:space="0" w:color="auto"/>
              <w:right w:val="single" w:sz="4" w:space="0" w:color="auto"/>
            </w:tcBorders>
          </w:tcPr>
          <w:p w:rsidR="00571D52" w:rsidRDefault="00571D52" w:rsidP="00D07602">
            <w:pPr>
              <w:spacing w:line="276" w:lineRule="auto"/>
              <w:jc w:val="both"/>
              <w:rPr>
                <w:rFonts w:ascii="Comic Sans MS" w:hAnsi="Comic Sans MS"/>
              </w:rPr>
            </w:pPr>
            <w:r>
              <w:rPr>
                <w:rFonts w:ascii="Comic Sans MS" w:hAnsi="Comic Sans MS"/>
                <w:sz w:val="22"/>
                <w:szCs w:val="22"/>
              </w:rPr>
              <w:t xml:space="preserve">As resolved </w:t>
            </w:r>
            <w:r w:rsidR="0006688F">
              <w:rPr>
                <w:rFonts w:ascii="Comic Sans MS" w:hAnsi="Comic Sans MS"/>
                <w:sz w:val="22"/>
                <w:szCs w:val="22"/>
              </w:rPr>
              <w:t xml:space="preserve">Clearance under CRZ </w:t>
            </w:r>
            <w:r w:rsidR="008B5EBD">
              <w:rPr>
                <w:rFonts w:ascii="Comic Sans MS" w:hAnsi="Comic Sans MS"/>
                <w:sz w:val="22"/>
                <w:szCs w:val="22"/>
              </w:rPr>
              <w:t>Notification 2011</w:t>
            </w:r>
            <w:r>
              <w:rPr>
                <w:rFonts w:ascii="Comic Sans MS" w:hAnsi="Comic Sans MS"/>
                <w:sz w:val="22"/>
                <w:szCs w:val="22"/>
              </w:rPr>
              <w:t xml:space="preserve"> has been </w:t>
            </w:r>
            <w:r w:rsidR="008B5EBD">
              <w:rPr>
                <w:rFonts w:ascii="Comic Sans MS" w:hAnsi="Comic Sans MS"/>
                <w:sz w:val="22"/>
                <w:szCs w:val="22"/>
              </w:rPr>
              <w:t>issued for the project</w:t>
            </w:r>
            <w:r>
              <w:rPr>
                <w:rFonts w:ascii="Comic Sans MS" w:hAnsi="Comic Sans MS"/>
                <w:sz w:val="22"/>
                <w:szCs w:val="22"/>
              </w:rPr>
              <w:t xml:space="preserve"> in lr. No. P1/</w:t>
            </w:r>
            <w:r w:rsidR="0006688F">
              <w:rPr>
                <w:rFonts w:ascii="Comic Sans MS" w:hAnsi="Comic Sans MS"/>
                <w:sz w:val="22"/>
                <w:szCs w:val="22"/>
              </w:rPr>
              <w:t>1869/2013 dated 09.01.2014</w:t>
            </w:r>
            <w:r>
              <w:rPr>
                <w:rFonts w:ascii="Comic Sans MS" w:hAnsi="Comic Sans MS"/>
                <w:sz w:val="22"/>
                <w:szCs w:val="22"/>
              </w:rPr>
              <w:t>.</w:t>
            </w:r>
          </w:p>
        </w:tc>
      </w:tr>
    </w:tbl>
    <w:p w:rsidR="005F617B" w:rsidRDefault="005F617B" w:rsidP="005F617B">
      <w:pPr>
        <w:jc w:val="center"/>
      </w:pPr>
      <w:r>
        <w:br w:type="page"/>
      </w:r>
      <w:r>
        <w:lastRenderedPageBreak/>
        <w:t>.12.</w:t>
      </w:r>
    </w:p>
    <w:p w:rsidR="005F617B" w:rsidRDefault="005F617B" w:rsidP="005F617B">
      <w:pPr>
        <w:jc w:val="cente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020"/>
        <w:gridCol w:w="4410"/>
      </w:tblGrid>
      <w:tr w:rsidR="00571D52" w:rsidRPr="00A07FB2" w:rsidTr="002F5546">
        <w:tc>
          <w:tcPr>
            <w:tcW w:w="588" w:type="dxa"/>
            <w:tcBorders>
              <w:top w:val="single" w:sz="4" w:space="0" w:color="auto"/>
              <w:left w:val="single" w:sz="4" w:space="0" w:color="auto"/>
              <w:bottom w:val="single" w:sz="4" w:space="0" w:color="auto"/>
              <w:right w:val="single" w:sz="4" w:space="0" w:color="auto"/>
            </w:tcBorders>
          </w:tcPr>
          <w:p w:rsidR="00571D52" w:rsidRDefault="006A1DC9" w:rsidP="00D14A65">
            <w:pPr>
              <w:spacing w:line="276" w:lineRule="auto"/>
              <w:rPr>
                <w:rFonts w:ascii="Comic Sans MS" w:hAnsi="Comic Sans MS"/>
              </w:rPr>
            </w:pPr>
            <w:r>
              <w:br w:type="page"/>
            </w:r>
            <w:r>
              <w:br w:type="page"/>
            </w:r>
            <w:r w:rsidR="00571D52">
              <w:rPr>
                <w:rFonts w:ascii="Comic Sans MS" w:hAnsi="Comic Sans MS"/>
                <w:sz w:val="22"/>
                <w:szCs w:val="22"/>
              </w:rPr>
              <w:t>05</w:t>
            </w:r>
          </w:p>
        </w:tc>
        <w:tc>
          <w:tcPr>
            <w:tcW w:w="4020" w:type="dxa"/>
            <w:tcBorders>
              <w:top w:val="single" w:sz="4" w:space="0" w:color="auto"/>
              <w:left w:val="single" w:sz="4" w:space="0" w:color="auto"/>
              <w:bottom w:val="single" w:sz="4" w:space="0" w:color="auto"/>
              <w:right w:val="single" w:sz="4" w:space="0" w:color="auto"/>
            </w:tcBorders>
          </w:tcPr>
          <w:p w:rsidR="00571D52" w:rsidRPr="00C25299" w:rsidRDefault="00571D52" w:rsidP="00126D5F">
            <w:pPr>
              <w:tabs>
                <w:tab w:val="left" w:pos="2880"/>
              </w:tabs>
              <w:spacing w:line="26" w:lineRule="atLeast"/>
              <w:ind w:right="-7"/>
              <w:jc w:val="both"/>
              <w:rPr>
                <w:rFonts w:ascii="Comic Sans MS" w:hAnsi="Comic Sans MS"/>
              </w:rPr>
            </w:pPr>
            <w:r w:rsidRPr="00C25299">
              <w:rPr>
                <w:rFonts w:ascii="Comic Sans MS" w:hAnsi="Comic Sans MS"/>
                <w:sz w:val="22"/>
                <w:szCs w:val="22"/>
              </w:rPr>
              <w:t>Setting up of a Beach Resort at Devaneri</w:t>
            </w:r>
            <w:r>
              <w:rPr>
                <w:rFonts w:ascii="Comic Sans MS" w:hAnsi="Comic Sans MS"/>
                <w:sz w:val="22"/>
                <w:szCs w:val="22"/>
              </w:rPr>
              <w:t>,</w:t>
            </w:r>
            <w:r w:rsidRPr="00C25299">
              <w:rPr>
                <w:rFonts w:ascii="Comic Sans MS" w:hAnsi="Comic Sans MS"/>
                <w:sz w:val="22"/>
                <w:szCs w:val="22"/>
              </w:rPr>
              <w:t xml:space="preserve"> Mahabalipuram village,</w:t>
            </w:r>
            <w:r>
              <w:rPr>
                <w:rFonts w:ascii="Comic Sans MS" w:hAnsi="Comic Sans MS"/>
                <w:sz w:val="22"/>
                <w:szCs w:val="22"/>
              </w:rPr>
              <w:t xml:space="preserve"> </w:t>
            </w:r>
            <w:r w:rsidRPr="00C25299">
              <w:rPr>
                <w:rFonts w:ascii="Comic Sans MS" w:hAnsi="Comic Sans MS"/>
                <w:sz w:val="22"/>
                <w:szCs w:val="22"/>
              </w:rPr>
              <w:t>Thirukalukundram Taluk, Kancheepuram dist</w:t>
            </w:r>
            <w:r>
              <w:rPr>
                <w:rFonts w:ascii="Comic Sans MS" w:hAnsi="Comic Sans MS"/>
                <w:sz w:val="22"/>
                <w:szCs w:val="22"/>
              </w:rPr>
              <w:t>r</w:t>
            </w:r>
            <w:r w:rsidRPr="00C25299">
              <w:rPr>
                <w:rFonts w:ascii="Comic Sans MS" w:hAnsi="Comic Sans MS"/>
                <w:sz w:val="22"/>
                <w:szCs w:val="22"/>
              </w:rPr>
              <w:t>ict proposed by M/s. Raja Rajeswari Hotels (Chennai) Pvt., Ltd., Chennai</w:t>
            </w:r>
            <w:r w:rsidR="006A1DC9">
              <w:rPr>
                <w:rFonts w:ascii="Comic Sans MS" w:hAnsi="Comic Sans MS"/>
                <w:sz w:val="22"/>
                <w:szCs w:val="22"/>
              </w:rPr>
              <w:t>.</w:t>
            </w:r>
          </w:p>
        </w:tc>
        <w:tc>
          <w:tcPr>
            <w:tcW w:w="4410" w:type="dxa"/>
            <w:tcBorders>
              <w:top w:val="single" w:sz="4" w:space="0" w:color="auto"/>
              <w:left w:val="single" w:sz="4" w:space="0" w:color="auto"/>
              <w:bottom w:val="single" w:sz="4" w:space="0" w:color="auto"/>
              <w:right w:val="single" w:sz="4" w:space="0" w:color="auto"/>
            </w:tcBorders>
          </w:tcPr>
          <w:p w:rsidR="00571D52" w:rsidRPr="009E77F5" w:rsidRDefault="00571D52" w:rsidP="003532BF">
            <w:pPr>
              <w:spacing w:line="276" w:lineRule="auto"/>
              <w:jc w:val="both"/>
              <w:rPr>
                <w:rFonts w:ascii="Comic Sans MS" w:hAnsi="Comic Sans MS"/>
              </w:rPr>
            </w:pPr>
            <w:r>
              <w:rPr>
                <w:rFonts w:ascii="Comic Sans MS" w:hAnsi="Comic Sans MS"/>
                <w:sz w:val="22"/>
                <w:szCs w:val="22"/>
              </w:rPr>
              <w:t>As resolved the proposal has been sent to Environment and Forests Department in lr. No. P1/1</w:t>
            </w:r>
            <w:r w:rsidR="003532BF">
              <w:rPr>
                <w:rFonts w:ascii="Comic Sans MS" w:hAnsi="Comic Sans MS"/>
                <w:sz w:val="22"/>
                <w:szCs w:val="22"/>
              </w:rPr>
              <w:t>354/2013 dated 28.12</w:t>
            </w:r>
            <w:r>
              <w:rPr>
                <w:rFonts w:ascii="Comic Sans MS" w:hAnsi="Comic Sans MS"/>
                <w:sz w:val="22"/>
                <w:szCs w:val="22"/>
              </w:rPr>
              <w:t>.2013 for taking further action.</w:t>
            </w:r>
          </w:p>
        </w:tc>
      </w:tr>
      <w:tr w:rsidR="00571D52" w:rsidRPr="00A07FB2" w:rsidTr="002F5546">
        <w:tc>
          <w:tcPr>
            <w:tcW w:w="588" w:type="dxa"/>
            <w:tcBorders>
              <w:top w:val="single" w:sz="4" w:space="0" w:color="auto"/>
              <w:left w:val="single" w:sz="4" w:space="0" w:color="auto"/>
              <w:bottom w:val="single" w:sz="4" w:space="0" w:color="auto"/>
              <w:right w:val="single" w:sz="4" w:space="0" w:color="auto"/>
            </w:tcBorders>
          </w:tcPr>
          <w:p w:rsidR="00571D52" w:rsidRDefault="00571D52" w:rsidP="002D05BD">
            <w:pPr>
              <w:spacing w:line="288" w:lineRule="auto"/>
              <w:rPr>
                <w:rFonts w:ascii="Comic Sans MS" w:hAnsi="Comic Sans MS"/>
              </w:rPr>
            </w:pPr>
            <w:r>
              <w:br w:type="page"/>
            </w:r>
            <w:r>
              <w:rPr>
                <w:rFonts w:ascii="Comic Sans MS" w:hAnsi="Comic Sans MS"/>
              </w:rPr>
              <w:t>06</w:t>
            </w:r>
          </w:p>
        </w:tc>
        <w:tc>
          <w:tcPr>
            <w:tcW w:w="4020" w:type="dxa"/>
            <w:tcBorders>
              <w:top w:val="single" w:sz="4" w:space="0" w:color="auto"/>
              <w:left w:val="single" w:sz="4" w:space="0" w:color="auto"/>
              <w:bottom w:val="single" w:sz="4" w:space="0" w:color="auto"/>
              <w:right w:val="single" w:sz="4" w:space="0" w:color="auto"/>
            </w:tcBorders>
          </w:tcPr>
          <w:p w:rsidR="00571D52" w:rsidRPr="004408FE" w:rsidRDefault="00571D52" w:rsidP="00126D5F">
            <w:pPr>
              <w:spacing w:line="26" w:lineRule="atLeast"/>
              <w:jc w:val="both"/>
              <w:rPr>
                <w:rFonts w:ascii="Comic Sans MS" w:hAnsi="Comic Sans MS" w:cs="Arial"/>
              </w:rPr>
            </w:pPr>
            <w:r w:rsidRPr="004408FE">
              <w:rPr>
                <w:rFonts w:ascii="Comic Sans MS" w:hAnsi="Comic Sans MS"/>
                <w:sz w:val="22"/>
                <w:szCs w:val="22"/>
              </w:rPr>
              <w:t>Proposed construction of Ice Plant at S.No. 628/7A1, Kanniyakumari village, Agastheeswaram taluk, Kanniyakumari district proposed by Thiru R. Thanumoorthy.,  Nagercoil.</w:t>
            </w:r>
          </w:p>
        </w:tc>
        <w:tc>
          <w:tcPr>
            <w:tcW w:w="4410" w:type="dxa"/>
            <w:tcBorders>
              <w:top w:val="single" w:sz="4" w:space="0" w:color="auto"/>
              <w:left w:val="single" w:sz="4" w:space="0" w:color="auto"/>
              <w:bottom w:val="single" w:sz="4" w:space="0" w:color="auto"/>
              <w:right w:val="single" w:sz="4" w:space="0" w:color="auto"/>
            </w:tcBorders>
          </w:tcPr>
          <w:p w:rsidR="00571D52" w:rsidRPr="009E77F5" w:rsidRDefault="00571D52" w:rsidP="00C25AB3">
            <w:pPr>
              <w:spacing w:line="276" w:lineRule="auto"/>
              <w:jc w:val="both"/>
              <w:rPr>
                <w:rFonts w:ascii="Comic Sans MS" w:hAnsi="Comic Sans MS"/>
              </w:rPr>
            </w:pPr>
            <w:r>
              <w:rPr>
                <w:rFonts w:ascii="Comic Sans MS" w:hAnsi="Comic Sans MS"/>
                <w:sz w:val="22"/>
                <w:szCs w:val="22"/>
              </w:rPr>
              <w:t>As resolved the proposal has been sent to Environment and Fo</w:t>
            </w:r>
            <w:r w:rsidR="00C25AB3">
              <w:rPr>
                <w:rFonts w:ascii="Comic Sans MS" w:hAnsi="Comic Sans MS"/>
                <w:sz w:val="22"/>
                <w:szCs w:val="22"/>
              </w:rPr>
              <w:t>rests Department in lr. No. P1/2579/2013 dated 28.12.</w:t>
            </w:r>
            <w:r>
              <w:rPr>
                <w:rFonts w:ascii="Comic Sans MS" w:hAnsi="Comic Sans MS"/>
                <w:sz w:val="22"/>
                <w:szCs w:val="22"/>
              </w:rPr>
              <w:t>2013 for taking further action.</w:t>
            </w:r>
          </w:p>
        </w:tc>
      </w:tr>
      <w:tr w:rsidR="00571D52" w:rsidRPr="00A07FB2" w:rsidTr="002F5546">
        <w:tc>
          <w:tcPr>
            <w:tcW w:w="588" w:type="dxa"/>
            <w:tcBorders>
              <w:top w:val="single" w:sz="4" w:space="0" w:color="auto"/>
              <w:left w:val="single" w:sz="4" w:space="0" w:color="auto"/>
              <w:bottom w:val="single" w:sz="4" w:space="0" w:color="auto"/>
              <w:right w:val="single" w:sz="4" w:space="0" w:color="auto"/>
            </w:tcBorders>
          </w:tcPr>
          <w:p w:rsidR="00571D52" w:rsidRDefault="00571D52" w:rsidP="002D05BD">
            <w:pPr>
              <w:spacing w:line="288" w:lineRule="auto"/>
              <w:rPr>
                <w:rFonts w:ascii="Comic Sans MS" w:hAnsi="Comic Sans MS"/>
              </w:rPr>
            </w:pPr>
            <w:r>
              <w:rPr>
                <w:rFonts w:ascii="Comic Sans MS" w:hAnsi="Comic Sans MS"/>
              </w:rPr>
              <w:t>O7</w:t>
            </w:r>
          </w:p>
        </w:tc>
        <w:tc>
          <w:tcPr>
            <w:tcW w:w="4020" w:type="dxa"/>
            <w:tcBorders>
              <w:top w:val="single" w:sz="4" w:space="0" w:color="auto"/>
              <w:left w:val="single" w:sz="4" w:space="0" w:color="auto"/>
              <w:bottom w:val="single" w:sz="4" w:space="0" w:color="auto"/>
              <w:right w:val="single" w:sz="4" w:space="0" w:color="auto"/>
            </w:tcBorders>
          </w:tcPr>
          <w:p w:rsidR="00571D52" w:rsidRPr="00931EDD" w:rsidRDefault="00571D52" w:rsidP="00126D5F">
            <w:pPr>
              <w:spacing w:line="26" w:lineRule="atLeast"/>
              <w:jc w:val="both"/>
              <w:rPr>
                <w:rFonts w:ascii="Comic Sans MS" w:hAnsi="Comic Sans MS" w:cs="Arial"/>
              </w:rPr>
            </w:pPr>
            <w:r w:rsidRPr="00B240C3">
              <w:rPr>
                <w:rFonts w:ascii="Comic Sans MS" w:hAnsi="Comic Sans MS"/>
                <w:sz w:val="22"/>
                <w:szCs w:val="22"/>
              </w:rPr>
              <w:t xml:space="preserve">Proposed construction of Sri Jain Temple cum Rest Room at Agastheeswaram village, Agastheeswaram Taluk, Kanyakumari district proposed by Shri Jain Teerth Sansthan (Ram Deora), Chennai. </w:t>
            </w:r>
          </w:p>
        </w:tc>
        <w:tc>
          <w:tcPr>
            <w:tcW w:w="4410" w:type="dxa"/>
            <w:tcBorders>
              <w:top w:val="single" w:sz="4" w:space="0" w:color="auto"/>
              <w:left w:val="single" w:sz="4" w:space="0" w:color="auto"/>
              <w:bottom w:val="single" w:sz="4" w:space="0" w:color="auto"/>
              <w:right w:val="single" w:sz="4" w:space="0" w:color="auto"/>
            </w:tcBorders>
          </w:tcPr>
          <w:p w:rsidR="00571D52" w:rsidRDefault="00D21EAD" w:rsidP="00406451">
            <w:pPr>
              <w:spacing w:line="276" w:lineRule="auto"/>
              <w:jc w:val="both"/>
              <w:rPr>
                <w:rFonts w:ascii="Comic Sans MS" w:hAnsi="Comic Sans MS"/>
              </w:rPr>
            </w:pPr>
            <w:r>
              <w:rPr>
                <w:rFonts w:ascii="Comic Sans MS" w:hAnsi="Comic Sans MS"/>
                <w:sz w:val="22"/>
                <w:szCs w:val="22"/>
              </w:rPr>
              <w:t>As resolved Clearance under CRZ Notification 2011 has been issued for the project in lr. No. P1/</w:t>
            </w:r>
            <w:r w:rsidR="004F7C4C">
              <w:rPr>
                <w:rFonts w:ascii="Comic Sans MS" w:hAnsi="Comic Sans MS"/>
                <w:sz w:val="22"/>
                <w:szCs w:val="22"/>
              </w:rPr>
              <w:t>217</w:t>
            </w:r>
            <w:r w:rsidR="00406451">
              <w:rPr>
                <w:rFonts w:ascii="Comic Sans MS" w:hAnsi="Comic Sans MS"/>
                <w:sz w:val="22"/>
                <w:szCs w:val="22"/>
              </w:rPr>
              <w:t>9</w:t>
            </w:r>
            <w:r>
              <w:rPr>
                <w:rFonts w:ascii="Comic Sans MS" w:hAnsi="Comic Sans MS"/>
                <w:sz w:val="22"/>
                <w:szCs w:val="22"/>
              </w:rPr>
              <w:t>/2013 dated 28.12.2013</w:t>
            </w:r>
            <w:r w:rsidR="00571D52">
              <w:rPr>
                <w:rFonts w:ascii="Comic Sans MS" w:hAnsi="Comic Sans MS"/>
                <w:sz w:val="22"/>
                <w:szCs w:val="22"/>
              </w:rPr>
              <w:t>.</w:t>
            </w:r>
          </w:p>
        </w:tc>
      </w:tr>
      <w:tr w:rsidR="00571D52" w:rsidRPr="00A07FB2" w:rsidTr="002F5546">
        <w:tc>
          <w:tcPr>
            <w:tcW w:w="588" w:type="dxa"/>
            <w:tcBorders>
              <w:top w:val="single" w:sz="4" w:space="0" w:color="auto"/>
              <w:left w:val="single" w:sz="4" w:space="0" w:color="auto"/>
              <w:bottom w:val="single" w:sz="4" w:space="0" w:color="auto"/>
              <w:right w:val="single" w:sz="4" w:space="0" w:color="auto"/>
            </w:tcBorders>
          </w:tcPr>
          <w:p w:rsidR="00571D52" w:rsidRDefault="00571D52" w:rsidP="002D05BD">
            <w:pPr>
              <w:spacing w:line="288" w:lineRule="auto"/>
              <w:rPr>
                <w:rFonts w:ascii="Comic Sans MS" w:hAnsi="Comic Sans MS"/>
              </w:rPr>
            </w:pPr>
            <w:r>
              <w:rPr>
                <w:rFonts w:ascii="Comic Sans MS" w:hAnsi="Comic Sans MS"/>
              </w:rPr>
              <w:t>08</w:t>
            </w:r>
          </w:p>
        </w:tc>
        <w:tc>
          <w:tcPr>
            <w:tcW w:w="4020" w:type="dxa"/>
            <w:tcBorders>
              <w:top w:val="single" w:sz="4" w:space="0" w:color="auto"/>
              <w:left w:val="single" w:sz="4" w:space="0" w:color="auto"/>
              <w:bottom w:val="single" w:sz="4" w:space="0" w:color="auto"/>
              <w:right w:val="single" w:sz="4" w:space="0" w:color="auto"/>
            </w:tcBorders>
          </w:tcPr>
          <w:p w:rsidR="00571D52" w:rsidRPr="00B240C3" w:rsidRDefault="00571D52" w:rsidP="00BA426A">
            <w:pPr>
              <w:spacing w:after="200" w:line="360" w:lineRule="auto"/>
              <w:jc w:val="both"/>
              <w:rPr>
                <w:rFonts w:ascii="Comic Sans MS" w:hAnsi="Comic Sans MS"/>
              </w:rPr>
            </w:pPr>
            <w:r w:rsidRPr="00DE1014">
              <w:rPr>
                <w:rFonts w:ascii="Comic Sans MS" w:hAnsi="Comic Sans MS" w:cs="Arial"/>
                <w:sz w:val="22"/>
                <w:szCs w:val="22"/>
              </w:rPr>
              <w:t>P</w:t>
            </w:r>
            <w:r w:rsidRPr="00DE1014">
              <w:rPr>
                <w:rFonts w:ascii="Comic Sans MS" w:hAnsi="Comic Sans MS"/>
                <w:sz w:val="22"/>
                <w:szCs w:val="22"/>
              </w:rPr>
              <w:t>roposed construction of shoreline protection structures in Tamil Nadu by the Public Works Department – direction issued by the National Green Tribunal – further action regarding</w:t>
            </w:r>
            <w:r>
              <w:rPr>
                <w:rFonts w:ascii="Comic Sans MS" w:hAnsi="Comic Sans MS"/>
                <w:b/>
                <w:sz w:val="22"/>
                <w:szCs w:val="22"/>
              </w:rPr>
              <w:t>.</w:t>
            </w:r>
          </w:p>
        </w:tc>
        <w:tc>
          <w:tcPr>
            <w:tcW w:w="4410" w:type="dxa"/>
            <w:tcBorders>
              <w:top w:val="single" w:sz="4" w:space="0" w:color="auto"/>
              <w:left w:val="single" w:sz="4" w:space="0" w:color="auto"/>
              <w:bottom w:val="single" w:sz="4" w:space="0" w:color="auto"/>
              <w:right w:val="single" w:sz="4" w:space="0" w:color="auto"/>
            </w:tcBorders>
          </w:tcPr>
          <w:p w:rsidR="00571D52" w:rsidRPr="00707E8F" w:rsidRDefault="00571D52" w:rsidP="00721D74">
            <w:pPr>
              <w:pStyle w:val="BodyText"/>
              <w:spacing w:line="276" w:lineRule="auto"/>
              <w:ind w:right="-52"/>
              <w:jc w:val="both"/>
              <w:rPr>
                <w:rFonts w:ascii="Comic Sans MS" w:hAnsi="Comic Sans MS"/>
              </w:rPr>
            </w:pPr>
            <w:r w:rsidRPr="00707E8F">
              <w:rPr>
                <w:rFonts w:ascii="Comic Sans MS" w:hAnsi="Comic Sans MS"/>
                <w:sz w:val="22"/>
                <w:szCs w:val="22"/>
              </w:rPr>
              <w:t>As re</w:t>
            </w:r>
            <w:r>
              <w:rPr>
                <w:rFonts w:ascii="Comic Sans MS" w:hAnsi="Comic Sans MS"/>
                <w:sz w:val="22"/>
                <w:szCs w:val="22"/>
              </w:rPr>
              <w:t>solved</w:t>
            </w:r>
            <w:r w:rsidR="003F06A0" w:rsidRPr="002D431B">
              <w:rPr>
                <w:rFonts w:ascii="Comic Sans MS" w:hAnsi="Comic Sans MS"/>
                <w:sz w:val="22"/>
                <w:szCs w:val="22"/>
              </w:rPr>
              <w:t xml:space="preserve"> </w:t>
            </w:r>
            <w:r w:rsidR="003F06A0">
              <w:rPr>
                <w:rFonts w:ascii="Comic Sans MS" w:hAnsi="Comic Sans MS"/>
                <w:sz w:val="22"/>
                <w:szCs w:val="22"/>
              </w:rPr>
              <w:t xml:space="preserve">the </w:t>
            </w:r>
            <w:r w:rsidR="003F06A0" w:rsidRPr="002D431B">
              <w:rPr>
                <w:rFonts w:ascii="Comic Sans MS" w:hAnsi="Comic Sans MS"/>
                <w:sz w:val="22"/>
                <w:szCs w:val="22"/>
              </w:rPr>
              <w:t>National Center for Sustainable Coastal</w:t>
            </w:r>
            <w:r w:rsidR="003F06A0">
              <w:rPr>
                <w:rFonts w:ascii="Comic Sans MS" w:hAnsi="Comic Sans MS"/>
                <w:sz w:val="22"/>
                <w:szCs w:val="22"/>
              </w:rPr>
              <w:t xml:space="preserve"> </w:t>
            </w:r>
            <w:r w:rsidR="003F06A0" w:rsidRPr="002D431B">
              <w:rPr>
                <w:rFonts w:ascii="Comic Sans MS" w:hAnsi="Comic Sans MS"/>
                <w:sz w:val="22"/>
                <w:szCs w:val="22"/>
              </w:rPr>
              <w:t xml:space="preserve">Management </w:t>
            </w:r>
            <w:r w:rsidR="003F06A0">
              <w:rPr>
                <w:rFonts w:ascii="Comic Sans MS" w:hAnsi="Comic Sans MS"/>
                <w:sz w:val="22"/>
                <w:szCs w:val="22"/>
              </w:rPr>
              <w:t>(</w:t>
            </w:r>
            <w:r w:rsidR="003F06A0" w:rsidRPr="002D431B">
              <w:rPr>
                <w:rFonts w:ascii="Comic Sans MS" w:hAnsi="Comic Sans MS"/>
                <w:sz w:val="22"/>
                <w:szCs w:val="22"/>
              </w:rPr>
              <w:t>NCSCM</w:t>
            </w:r>
            <w:r w:rsidR="003F06A0">
              <w:rPr>
                <w:rFonts w:ascii="Comic Sans MS" w:hAnsi="Comic Sans MS"/>
                <w:sz w:val="22"/>
                <w:szCs w:val="22"/>
              </w:rPr>
              <w:t xml:space="preserve">) </w:t>
            </w:r>
            <w:r>
              <w:rPr>
                <w:rFonts w:ascii="Comic Sans MS" w:hAnsi="Comic Sans MS"/>
                <w:sz w:val="22"/>
                <w:szCs w:val="22"/>
              </w:rPr>
              <w:t xml:space="preserve"> was requested</w:t>
            </w:r>
            <w:r w:rsidR="003F06A0">
              <w:rPr>
                <w:rFonts w:ascii="Comic Sans MS" w:hAnsi="Comic Sans MS" w:cs="Arial"/>
                <w:sz w:val="22"/>
                <w:szCs w:val="22"/>
              </w:rPr>
              <w:t xml:space="preserve"> to m</w:t>
            </w:r>
            <w:r w:rsidR="003F06A0" w:rsidRPr="0001302A">
              <w:rPr>
                <w:rFonts w:ascii="Comic Sans MS" w:hAnsi="Comic Sans MS"/>
                <w:sz w:val="22"/>
                <w:szCs w:val="22"/>
              </w:rPr>
              <w:t xml:space="preserve">ake a study </w:t>
            </w:r>
            <w:r w:rsidR="003F06A0">
              <w:rPr>
                <w:rFonts w:ascii="Comic Sans MS" w:hAnsi="Comic Sans MS"/>
                <w:sz w:val="22"/>
                <w:szCs w:val="22"/>
              </w:rPr>
              <w:t>especially on sediment cells</w:t>
            </w:r>
            <w:r w:rsidR="003F06A0" w:rsidRPr="0001302A">
              <w:rPr>
                <w:rFonts w:ascii="Comic Sans MS" w:hAnsi="Comic Sans MS"/>
                <w:sz w:val="22"/>
                <w:szCs w:val="22"/>
              </w:rPr>
              <w:t xml:space="preserve"> and evolve the measures for sustainable coastal zone management in respect of the 13 districts in Tamil Nadu</w:t>
            </w:r>
            <w:r w:rsidR="003F06A0">
              <w:rPr>
                <w:rFonts w:ascii="Comic Sans MS" w:eastAsiaTheme="minorHAnsi" w:hAnsi="Comic Sans MS"/>
                <w:sz w:val="22"/>
                <w:szCs w:val="22"/>
              </w:rPr>
              <w:t xml:space="preserve"> </w:t>
            </w:r>
            <w:r>
              <w:rPr>
                <w:rFonts w:ascii="Comic Sans MS" w:eastAsiaTheme="minorHAnsi" w:hAnsi="Comic Sans MS"/>
                <w:sz w:val="22"/>
                <w:szCs w:val="22"/>
              </w:rPr>
              <w:t xml:space="preserve">in lr. No. </w:t>
            </w:r>
            <w:r w:rsidR="007C5673" w:rsidRPr="007C5673">
              <w:rPr>
                <w:rFonts w:ascii="Comic Sans MS" w:hAnsi="Comic Sans MS" w:cs="Arial"/>
                <w:sz w:val="22"/>
                <w:szCs w:val="22"/>
              </w:rPr>
              <w:t>P1/Ap</w:t>
            </w:r>
            <w:r w:rsidR="003F06A0">
              <w:rPr>
                <w:rFonts w:ascii="Comic Sans MS" w:hAnsi="Comic Sans MS" w:cs="Arial"/>
                <w:sz w:val="22"/>
                <w:szCs w:val="22"/>
              </w:rPr>
              <w:t>p</w:t>
            </w:r>
            <w:r w:rsidR="004B5E55">
              <w:rPr>
                <w:rFonts w:ascii="Comic Sans MS" w:hAnsi="Comic Sans MS" w:cs="Arial"/>
                <w:sz w:val="22"/>
                <w:szCs w:val="22"/>
              </w:rPr>
              <w:t xml:space="preserve">eal/4/2011    dated  03.01.2014 and also reminded on </w:t>
            </w:r>
            <w:r w:rsidR="00721D74">
              <w:rPr>
                <w:rFonts w:ascii="Comic Sans MS" w:hAnsi="Comic Sans MS" w:cs="Arial"/>
                <w:sz w:val="22"/>
                <w:szCs w:val="22"/>
              </w:rPr>
              <w:t>20.01</w:t>
            </w:r>
            <w:r w:rsidR="00017EA4">
              <w:rPr>
                <w:rFonts w:ascii="Comic Sans MS" w:hAnsi="Comic Sans MS" w:cs="Arial"/>
                <w:sz w:val="22"/>
                <w:szCs w:val="22"/>
              </w:rPr>
              <w:t>.2014.</w:t>
            </w:r>
            <w:r w:rsidRPr="007C5673">
              <w:rPr>
                <w:rFonts w:ascii="Comic Sans MS" w:eastAsiaTheme="minorHAnsi" w:hAnsi="Comic Sans MS"/>
                <w:sz w:val="22"/>
                <w:szCs w:val="22"/>
              </w:rPr>
              <w:t xml:space="preserve"> </w:t>
            </w:r>
            <w:r w:rsidR="007C5673">
              <w:rPr>
                <w:rFonts w:ascii="Comic Sans MS" w:eastAsiaTheme="minorHAnsi" w:hAnsi="Comic Sans MS"/>
                <w:sz w:val="22"/>
                <w:szCs w:val="22"/>
              </w:rPr>
              <w:t xml:space="preserve"> </w:t>
            </w:r>
          </w:p>
        </w:tc>
      </w:tr>
      <w:tr w:rsidR="00571D52" w:rsidRPr="00BF0F6D" w:rsidTr="002F5546">
        <w:tc>
          <w:tcPr>
            <w:tcW w:w="588" w:type="dxa"/>
            <w:tcBorders>
              <w:top w:val="single" w:sz="4" w:space="0" w:color="auto"/>
              <w:left w:val="single" w:sz="4" w:space="0" w:color="auto"/>
              <w:bottom w:val="single" w:sz="4" w:space="0" w:color="auto"/>
              <w:right w:val="single" w:sz="4" w:space="0" w:color="auto"/>
            </w:tcBorders>
          </w:tcPr>
          <w:p w:rsidR="00571D52" w:rsidRDefault="00571D52" w:rsidP="002D05BD">
            <w:pPr>
              <w:spacing w:line="288" w:lineRule="auto"/>
              <w:rPr>
                <w:rFonts w:ascii="Comic Sans MS" w:hAnsi="Comic Sans MS"/>
              </w:rPr>
            </w:pPr>
            <w:r>
              <w:rPr>
                <w:rFonts w:ascii="Comic Sans MS" w:hAnsi="Comic Sans MS"/>
              </w:rPr>
              <w:t>09</w:t>
            </w:r>
          </w:p>
        </w:tc>
        <w:tc>
          <w:tcPr>
            <w:tcW w:w="4020" w:type="dxa"/>
            <w:tcBorders>
              <w:top w:val="single" w:sz="4" w:space="0" w:color="auto"/>
              <w:left w:val="single" w:sz="4" w:space="0" w:color="auto"/>
              <w:bottom w:val="single" w:sz="4" w:space="0" w:color="auto"/>
              <w:right w:val="single" w:sz="4" w:space="0" w:color="auto"/>
            </w:tcBorders>
          </w:tcPr>
          <w:p w:rsidR="00571D52" w:rsidRPr="00931EDD" w:rsidRDefault="00571D52" w:rsidP="00126D5F">
            <w:pPr>
              <w:spacing w:line="26" w:lineRule="atLeast"/>
              <w:ind w:right="76"/>
              <w:jc w:val="both"/>
              <w:rPr>
                <w:rFonts w:ascii="Comic Sans MS" w:hAnsi="Comic Sans MS"/>
              </w:rPr>
            </w:pPr>
            <w:r w:rsidRPr="004F6F37">
              <w:rPr>
                <w:rFonts w:ascii="Comic Sans MS" w:hAnsi="Comic Sans MS"/>
                <w:sz w:val="22"/>
                <w:szCs w:val="22"/>
              </w:rPr>
              <w:t>Report on the conduction of Public hearing on the Coastal Zone Management Plan Maps</w:t>
            </w:r>
            <w:r w:rsidRPr="00F96155">
              <w:rPr>
                <w:rFonts w:ascii="Comic Sans MS" w:hAnsi="Comic Sans MS"/>
                <w:b/>
                <w:sz w:val="22"/>
                <w:szCs w:val="22"/>
              </w:rPr>
              <w:t>.</w:t>
            </w:r>
          </w:p>
        </w:tc>
        <w:tc>
          <w:tcPr>
            <w:tcW w:w="4410" w:type="dxa"/>
            <w:tcBorders>
              <w:top w:val="single" w:sz="4" w:space="0" w:color="auto"/>
              <w:left w:val="single" w:sz="4" w:space="0" w:color="auto"/>
              <w:bottom w:val="single" w:sz="4" w:space="0" w:color="auto"/>
              <w:right w:val="single" w:sz="4" w:space="0" w:color="auto"/>
            </w:tcBorders>
          </w:tcPr>
          <w:p w:rsidR="00571D52" w:rsidRPr="00BF0F6D" w:rsidRDefault="00571D52" w:rsidP="009902F7">
            <w:pPr>
              <w:spacing w:line="276" w:lineRule="auto"/>
              <w:jc w:val="both"/>
              <w:rPr>
                <w:rFonts w:ascii="Comic Sans MS" w:hAnsi="Comic Sans MS"/>
              </w:rPr>
            </w:pPr>
            <w:r>
              <w:rPr>
                <w:rFonts w:ascii="Comic Sans MS" w:hAnsi="Comic Sans MS"/>
                <w:sz w:val="22"/>
                <w:szCs w:val="22"/>
              </w:rPr>
              <w:t xml:space="preserve">As resolved </w:t>
            </w:r>
            <w:r w:rsidR="003154BB">
              <w:rPr>
                <w:rFonts w:ascii="Comic Sans MS" w:hAnsi="Comic Sans MS"/>
                <w:sz w:val="22"/>
                <w:szCs w:val="22"/>
              </w:rPr>
              <w:t>the Director, IRS was requested to prepare CZMP maps in local level cadastral maps as indicated in the CRZ Notification 2011 in lr. No. P1/1195/2012</w:t>
            </w:r>
            <w:r w:rsidR="009902F7">
              <w:rPr>
                <w:rFonts w:ascii="Comic Sans MS" w:hAnsi="Comic Sans MS"/>
                <w:sz w:val="22"/>
                <w:szCs w:val="22"/>
              </w:rPr>
              <w:t xml:space="preserve"> dated 17.01.2014 and also the Government was requested to instruct the remaining coastal District Collectors to conduct public consultations in lr. No. P1/1195/2012 dated 17.01.2014.</w:t>
            </w:r>
            <w:r>
              <w:rPr>
                <w:rFonts w:ascii="Comic Sans MS" w:hAnsi="Comic Sans MS"/>
                <w:sz w:val="22"/>
                <w:szCs w:val="22"/>
              </w:rPr>
              <w:t xml:space="preserve"> for taking further action.</w:t>
            </w:r>
          </w:p>
        </w:tc>
      </w:tr>
    </w:tbl>
    <w:p w:rsidR="001C2CE5" w:rsidRDefault="001C2CE5" w:rsidP="00733A8D">
      <w:pPr>
        <w:ind w:left="2880" w:right="-7" w:hanging="2880"/>
        <w:jc w:val="center"/>
        <w:rPr>
          <w:rFonts w:ascii="Comic Sans MS" w:hAnsi="Comic Sans MS"/>
          <w:sz w:val="22"/>
          <w:szCs w:val="22"/>
        </w:rPr>
      </w:pPr>
    </w:p>
    <w:p w:rsidR="001C2CE5" w:rsidRDefault="001C2CE5">
      <w:pPr>
        <w:spacing w:after="200" w:line="276" w:lineRule="auto"/>
        <w:rPr>
          <w:rFonts w:ascii="Comic Sans MS" w:hAnsi="Comic Sans MS"/>
          <w:sz w:val="22"/>
          <w:szCs w:val="22"/>
        </w:rPr>
      </w:pPr>
      <w:r>
        <w:rPr>
          <w:rFonts w:ascii="Comic Sans MS" w:hAnsi="Comic Sans MS"/>
          <w:sz w:val="22"/>
          <w:szCs w:val="22"/>
        </w:rPr>
        <w:br w:type="page"/>
      </w:r>
    </w:p>
    <w:p w:rsidR="00733A8D" w:rsidRDefault="00244E2C" w:rsidP="00733A8D">
      <w:pPr>
        <w:ind w:left="2880" w:right="-7" w:hanging="2880"/>
        <w:jc w:val="center"/>
        <w:rPr>
          <w:rFonts w:ascii="Comic Sans MS" w:hAnsi="Comic Sans MS"/>
          <w:sz w:val="22"/>
          <w:szCs w:val="22"/>
        </w:rPr>
      </w:pPr>
      <w:r w:rsidRPr="00244E2C">
        <w:rPr>
          <w:rFonts w:ascii="Comic Sans MS" w:hAnsi="Comic Sans MS"/>
          <w:sz w:val="22"/>
          <w:szCs w:val="22"/>
        </w:rPr>
        <w:lastRenderedPageBreak/>
        <w:t>.1</w:t>
      </w:r>
      <w:r w:rsidR="00090D84">
        <w:rPr>
          <w:rFonts w:ascii="Comic Sans MS" w:hAnsi="Comic Sans MS"/>
          <w:sz w:val="22"/>
          <w:szCs w:val="22"/>
        </w:rPr>
        <w:t>3</w:t>
      </w:r>
      <w:r w:rsidRPr="00244E2C">
        <w:rPr>
          <w:rFonts w:ascii="Comic Sans MS" w:hAnsi="Comic Sans MS"/>
          <w:sz w:val="22"/>
          <w:szCs w:val="22"/>
        </w:rPr>
        <w:t>.</w:t>
      </w:r>
    </w:p>
    <w:p w:rsidR="00733A8D" w:rsidRDefault="00733A8D" w:rsidP="00733A8D">
      <w:pPr>
        <w:ind w:left="2880" w:right="-7" w:hanging="2880"/>
        <w:jc w:val="center"/>
        <w:rPr>
          <w:rFonts w:ascii="Comic Sans MS" w:hAnsi="Comic Sans MS"/>
          <w:sz w:val="22"/>
          <w:szCs w:val="22"/>
        </w:rPr>
      </w:pPr>
    </w:p>
    <w:p w:rsidR="001E3E5E" w:rsidRDefault="001E3E5E" w:rsidP="001E3E5E">
      <w:pPr>
        <w:tabs>
          <w:tab w:val="left" w:pos="2790"/>
        </w:tabs>
        <w:spacing w:after="200"/>
        <w:ind w:left="2880" w:right="166" w:hanging="2880"/>
        <w:jc w:val="both"/>
        <w:rPr>
          <w:rFonts w:ascii="Comic Sans MS" w:hAnsi="Comic Sans MS"/>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03</w:t>
      </w:r>
      <w:r>
        <w:rPr>
          <w:rFonts w:ascii="Comic Sans MS" w:hAnsi="Comic Sans MS" w:cs="Arial"/>
          <w:b/>
          <w:sz w:val="22"/>
          <w:szCs w:val="22"/>
        </w:rPr>
        <w:tab/>
      </w:r>
      <w:r>
        <w:rPr>
          <w:rFonts w:ascii="Comic Sans MS" w:hAnsi="Comic Sans MS" w:cs="Arial"/>
          <w:b/>
          <w:sz w:val="22"/>
          <w:szCs w:val="22"/>
        </w:rPr>
        <w:tab/>
      </w:r>
      <w:r w:rsidRPr="002239F2">
        <w:rPr>
          <w:rFonts w:ascii="Comic Sans MS" w:hAnsi="Comic Sans MS"/>
          <w:b/>
          <w:sz w:val="22"/>
          <w:szCs w:val="22"/>
        </w:rPr>
        <w:t xml:space="preserve">Construction of experimental submerged dyke - Pilot study for sustainable shoreline management at Kadalur periakumppam, </w:t>
      </w:r>
      <w:r>
        <w:rPr>
          <w:rFonts w:ascii="Comic Sans MS" w:hAnsi="Comic Sans MS"/>
          <w:b/>
          <w:sz w:val="22"/>
          <w:szCs w:val="22"/>
        </w:rPr>
        <w:t>Kancheeppuram</w:t>
      </w:r>
      <w:r w:rsidRPr="002239F2">
        <w:rPr>
          <w:rFonts w:ascii="Comic Sans MS" w:hAnsi="Comic Sans MS"/>
          <w:b/>
          <w:sz w:val="22"/>
          <w:szCs w:val="22"/>
        </w:rPr>
        <w:t xml:space="preserve"> district proposed by the Fisheries Department regarding</w:t>
      </w:r>
      <w:r>
        <w:rPr>
          <w:rFonts w:ascii="Comic Sans MS" w:hAnsi="Comic Sans MS"/>
          <w:sz w:val="22"/>
          <w:szCs w:val="22"/>
        </w:rPr>
        <w:t>.</w:t>
      </w:r>
    </w:p>
    <w:p w:rsidR="001E3E5E" w:rsidRDefault="001E3E5E" w:rsidP="001E3E5E">
      <w:pPr>
        <w:tabs>
          <w:tab w:val="left" w:pos="2790"/>
        </w:tabs>
        <w:spacing w:after="200"/>
        <w:ind w:left="2880" w:right="166" w:hanging="2880"/>
        <w:jc w:val="both"/>
        <w:rPr>
          <w:rFonts w:ascii="Comic Sans MS" w:hAnsi="Comic Sans MS"/>
          <w:sz w:val="22"/>
          <w:szCs w:val="22"/>
        </w:rPr>
      </w:pPr>
    </w:p>
    <w:p w:rsidR="001E3E5E" w:rsidRDefault="001E3E5E" w:rsidP="001E3E5E">
      <w:pPr>
        <w:spacing w:line="360" w:lineRule="auto"/>
        <w:ind w:right="166" w:firstLine="720"/>
        <w:jc w:val="both"/>
        <w:rPr>
          <w:rFonts w:ascii="Comic Sans MS" w:hAnsi="Comic Sans MS"/>
          <w:sz w:val="22"/>
          <w:szCs w:val="22"/>
        </w:rPr>
      </w:pPr>
      <w:r>
        <w:rPr>
          <w:rFonts w:ascii="Comic Sans MS" w:hAnsi="Comic Sans MS"/>
          <w:sz w:val="22"/>
          <w:szCs w:val="22"/>
        </w:rPr>
        <w:t xml:space="preserve"> The District  Coastal Zone Management Authority of Kancheepruam district has forwarded a proposal  for</w:t>
      </w:r>
      <w:r w:rsidRPr="00AC5155">
        <w:rPr>
          <w:rFonts w:ascii="Comic Sans MS" w:hAnsi="Comic Sans MS"/>
          <w:sz w:val="22"/>
          <w:szCs w:val="22"/>
        </w:rPr>
        <w:t xml:space="preserve"> </w:t>
      </w:r>
      <w:r>
        <w:rPr>
          <w:rFonts w:ascii="Comic Sans MS" w:hAnsi="Comic Sans MS"/>
          <w:sz w:val="22"/>
          <w:szCs w:val="22"/>
        </w:rPr>
        <w:t>the construction of a shore submerged dyke using sand filled Geosynthetic tubes  parallel to the sea shore, on experimental basis for shoreline Management of Fisheries,  which are under severe threat due to erosion of the shoreline at Kadalur Periyakuppam village, Cheyyur Taluk, Kancheepuram district.   NIOT has come forward for  providing a submerged dyke, parallel to the shore to absorb the wave forces and to minimize the eroding effect.  A submerged dyke of 3.5m height and 1.7 km total length is proposed.  The  length of segments shall be 200mts each with gaps of 60mts between the segmented portions.  The submerged dyke will be laid at depth of 4 mts offshore in submerged condition at a distance of 300mts away from the HTL. The entire project site is falling in CRZ-I (inter tidal zone).  The cost of the project is Rs. 10-12 crores.  The project is proposed to be executed by coastal and environmental engineering division, NIOT and is funded by the Ministry of Earth Sciences (MOES)., GoI.</w:t>
      </w:r>
    </w:p>
    <w:p w:rsidR="001E3E5E" w:rsidRDefault="001E3E5E" w:rsidP="001E3E5E">
      <w:pPr>
        <w:spacing w:line="360" w:lineRule="auto"/>
        <w:ind w:right="166" w:firstLine="720"/>
        <w:jc w:val="both"/>
        <w:rPr>
          <w:rFonts w:ascii="Comic Sans MS" w:hAnsi="Comic Sans MS"/>
          <w:sz w:val="22"/>
          <w:szCs w:val="22"/>
        </w:rPr>
      </w:pPr>
      <w:r>
        <w:rPr>
          <w:rFonts w:ascii="Comic Sans MS" w:hAnsi="Comic Sans MS"/>
          <w:sz w:val="22"/>
          <w:szCs w:val="22"/>
        </w:rPr>
        <w:t>2) The sand for filling the tubes will be taken from sea bed beyond a water depth of 7 mts.  The sand will be taken from the sea bed surface to a maximum thickness of 1mt using a sand pump and will be dumped to sand barge.  Sea water will be pumped into the hopper in required speed so that the sand slurry formed flows under gravity to the Geosynthetic tubes aligned at the sea bed using Anchor Blocks.  The material requirement for the proposed project is estimated as 5,00,000 cub.mts., of sand nd 168 numbers of Geo</w:t>
      </w:r>
      <w:r w:rsidR="00DE4EE1">
        <w:rPr>
          <w:rFonts w:ascii="Comic Sans MS" w:hAnsi="Comic Sans MS"/>
          <w:sz w:val="22"/>
          <w:szCs w:val="22"/>
        </w:rPr>
        <w:t>-</w:t>
      </w:r>
      <w:r>
        <w:rPr>
          <w:rFonts w:ascii="Comic Sans MS" w:hAnsi="Comic Sans MS"/>
          <w:sz w:val="22"/>
          <w:szCs w:val="22"/>
        </w:rPr>
        <w:t>synthetic tubes of 15 mts circumference and 25 mts in length.</w:t>
      </w:r>
    </w:p>
    <w:p w:rsidR="001E3E5E" w:rsidRDefault="001E3E5E" w:rsidP="001E3E5E">
      <w:pPr>
        <w:spacing w:line="360" w:lineRule="auto"/>
        <w:ind w:right="166" w:firstLine="720"/>
        <w:jc w:val="both"/>
        <w:rPr>
          <w:rFonts w:ascii="Comic Sans MS" w:hAnsi="Comic Sans MS"/>
          <w:sz w:val="22"/>
          <w:szCs w:val="22"/>
        </w:rPr>
      </w:pPr>
    </w:p>
    <w:p w:rsidR="001E3E5E" w:rsidRDefault="001E3E5E" w:rsidP="001E3E5E">
      <w:pPr>
        <w:spacing w:line="360" w:lineRule="auto"/>
        <w:ind w:right="166" w:firstLine="720"/>
        <w:jc w:val="both"/>
        <w:rPr>
          <w:rFonts w:ascii="Comic Sans MS" w:hAnsi="Comic Sans MS"/>
          <w:sz w:val="22"/>
          <w:szCs w:val="22"/>
        </w:rPr>
      </w:pPr>
    </w:p>
    <w:p w:rsidR="001E3E5E" w:rsidRDefault="001E3E5E" w:rsidP="001E3E5E">
      <w:pPr>
        <w:spacing w:line="360" w:lineRule="auto"/>
        <w:ind w:right="166" w:firstLine="720"/>
        <w:jc w:val="center"/>
        <w:rPr>
          <w:rFonts w:ascii="Comic Sans MS" w:hAnsi="Comic Sans MS"/>
          <w:sz w:val="22"/>
          <w:szCs w:val="22"/>
        </w:rPr>
      </w:pPr>
      <w:r>
        <w:rPr>
          <w:rFonts w:ascii="Comic Sans MS" w:hAnsi="Comic Sans MS"/>
          <w:sz w:val="22"/>
          <w:szCs w:val="22"/>
        </w:rPr>
        <w:lastRenderedPageBreak/>
        <w:t>.14.</w:t>
      </w:r>
    </w:p>
    <w:p w:rsidR="001E3E5E" w:rsidRDefault="001E3E5E" w:rsidP="001E3E5E">
      <w:pPr>
        <w:spacing w:line="360" w:lineRule="auto"/>
        <w:ind w:right="166" w:firstLine="720"/>
        <w:jc w:val="both"/>
        <w:rPr>
          <w:rFonts w:ascii="Comic Sans MS" w:hAnsi="Comic Sans MS"/>
          <w:sz w:val="22"/>
          <w:szCs w:val="22"/>
        </w:rPr>
      </w:pPr>
      <w:r>
        <w:rPr>
          <w:rFonts w:ascii="Comic Sans MS" w:hAnsi="Comic Sans MS"/>
          <w:sz w:val="22"/>
          <w:szCs w:val="22"/>
        </w:rPr>
        <w:t>3) All the construction would be carried out from a jack up platform using technical personnel and professional divers.  About 15 such personnel would live on the jack up platform itself during the entire construction period.  The performance of the dyke will be constantly monitored by NIOT at least for a period of 2 years.  If the experimental project is not successful, then the entire geotextile tubes shall be cut and the sand will be redistributed within the system thereby restoring the site to its pre-project status.</w:t>
      </w:r>
    </w:p>
    <w:p w:rsidR="001E3E5E" w:rsidRDefault="001E3E5E" w:rsidP="001E3E5E">
      <w:pPr>
        <w:spacing w:line="360" w:lineRule="auto"/>
        <w:ind w:right="166" w:firstLine="720"/>
        <w:jc w:val="both"/>
        <w:rPr>
          <w:rFonts w:ascii="Comic Sans MS" w:hAnsi="Comic Sans MS"/>
          <w:sz w:val="22"/>
          <w:szCs w:val="22"/>
        </w:rPr>
      </w:pPr>
      <w:r>
        <w:rPr>
          <w:rFonts w:ascii="Comic Sans MS" w:hAnsi="Comic Sans MS"/>
          <w:sz w:val="22"/>
          <w:szCs w:val="22"/>
        </w:rPr>
        <w:t>4) The DCZMA of Kancheepuram district  recommended the proposals to the TNSCZMA as per the decision taken in their meeting held on 06.12.2013.</w:t>
      </w:r>
    </w:p>
    <w:p w:rsidR="001E3E5E" w:rsidRDefault="001E3E5E" w:rsidP="001E3E5E">
      <w:pPr>
        <w:spacing w:line="360" w:lineRule="auto"/>
        <w:ind w:right="166" w:firstLine="720"/>
        <w:jc w:val="both"/>
        <w:rPr>
          <w:rFonts w:ascii="Comic Sans MS" w:hAnsi="Comic Sans MS"/>
          <w:sz w:val="22"/>
          <w:szCs w:val="22"/>
        </w:rPr>
      </w:pPr>
      <w:r>
        <w:rPr>
          <w:rFonts w:ascii="Comic Sans MS" w:hAnsi="Comic Sans MS"/>
          <w:sz w:val="22"/>
          <w:szCs w:val="22"/>
        </w:rPr>
        <w:t xml:space="preserve">5) </w:t>
      </w:r>
      <w:r w:rsidRPr="00E76817">
        <w:rPr>
          <w:rFonts w:ascii="Comic Sans MS" w:hAnsi="Comic Sans MS"/>
          <w:sz w:val="22"/>
          <w:szCs w:val="22"/>
        </w:rPr>
        <w:t>The above said activity is permissible activity as per para 3 (iv) (b) of CRZ Notification 2011.  However it requires clearance from the Ministry of Environment and Forests, GoI as per para 4 (ii) (a)</w:t>
      </w:r>
      <w:r>
        <w:rPr>
          <w:rFonts w:ascii="Comic Sans MS" w:hAnsi="Comic Sans MS"/>
          <w:sz w:val="22"/>
          <w:szCs w:val="22"/>
        </w:rPr>
        <w:t xml:space="preserve"> and (f)</w:t>
      </w:r>
      <w:r w:rsidRPr="00E76817">
        <w:rPr>
          <w:rFonts w:ascii="Comic Sans MS" w:hAnsi="Comic Sans MS"/>
          <w:sz w:val="22"/>
          <w:szCs w:val="22"/>
        </w:rPr>
        <w:t xml:space="preserve"> of CRZ Notification 2011., as the said activities have not been list</w:t>
      </w:r>
      <w:r>
        <w:rPr>
          <w:rFonts w:ascii="Comic Sans MS" w:hAnsi="Comic Sans MS"/>
          <w:sz w:val="22"/>
          <w:szCs w:val="22"/>
        </w:rPr>
        <w:t>ed in the EIA Notification 2006 and the proposal is for erosion control measures.</w:t>
      </w:r>
    </w:p>
    <w:p w:rsidR="00B57588" w:rsidRDefault="001E3E5E" w:rsidP="001E3E5E">
      <w:pPr>
        <w:spacing w:line="360" w:lineRule="auto"/>
        <w:ind w:right="166" w:firstLine="720"/>
        <w:jc w:val="both"/>
        <w:rPr>
          <w:rFonts w:ascii="Comic Sans MS" w:hAnsi="Comic Sans MS"/>
          <w:sz w:val="22"/>
          <w:szCs w:val="22"/>
        </w:rPr>
      </w:pPr>
      <w:r>
        <w:rPr>
          <w:rFonts w:ascii="Comic Sans MS" w:hAnsi="Comic Sans MS"/>
          <w:sz w:val="22"/>
          <w:szCs w:val="22"/>
        </w:rPr>
        <w:t>The Authority may consider.</w:t>
      </w:r>
    </w:p>
    <w:p w:rsidR="00B57588" w:rsidRDefault="00B57588">
      <w:pPr>
        <w:spacing w:after="200" w:line="276" w:lineRule="auto"/>
        <w:rPr>
          <w:rFonts w:ascii="Comic Sans MS" w:hAnsi="Comic Sans MS"/>
          <w:sz w:val="22"/>
          <w:szCs w:val="22"/>
        </w:rPr>
      </w:pPr>
      <w:r>
        <w:rPr>
          <w:rFonts w:ascii="Comic Sans MS" w:hAnsi="Comic Sans MS"/>
          <w:sz w:val="22"/>
          <w:szCs w:val="22"/>
        </w:rPr>
        <w:br w:type="page"/>
      </w:r>
    </w:p>
    <w:p w:rsidR="00C757B2" w:rsidRDefault="00C757B2" w:rsidP="00B57588">
      <w:pPr>
        <w:spacing w:line="360" w:lineRule="auto"/>
        <w:ind w:right="166" w:firstLine="720"/>
        <w:jc w:val="center"/>
        <w:rPr>
          <w:rFonts w:ascii="Comic Sans MS" w:hAnsi="Comic Sans MS"/>
          <w:sz w:val="22"/>
          <w:szCs w:val="22"/>
        </w:rPr>
      </w:pPr>
      <w:r>
        <w:rPr>
          <w:rFonts w:ascii="Comic Sans MS" w:hAnsi="Comic Sans MS"/>
          <w:sz w:val="22"/>
          <w:szCs w:val="22"/>
        </w:rPr>
        <w:lastRenderedPageBreak/>
        <w:t>.15.</w:t>
      </w:r>
    </w:p>
    <w:p w:rsidR="00C757B2" w:rsidRPr="006A5A1B" w:rsidRDefault="00C757B2" w:rsidP="00C757B2">
      <w:pPr>
        <w:ind w:left="2790" w:hanging="2790"/>
        <w:jc w:val="both"/>
        <w:rPr>
          <w:b/>
        </w:rPr>
      </w:pPr>
      <w:r>
        <w:rPr>
          <w:rFonts w:ascii="Comic Sans MS" w:hAnsi="Comic Sans MS" w:cs="Arial"/>
          <w:b/>
          <w:sz w:val="22"/>
          <w:szCs w:val="22"/>
          <w:u w:val="single"/>
        </w:rPr>
        <w:t>AGENDA ITEM NO:04</w:t>
      </w:r>
      <w:r>
        <w:rPr>
          <w:rFonts w:ascii="Comic Sans MS" w:hAnsi="Comic Sans MS" w:cs="Arial"/>
          <w:sz w:val="22"/>
          <w:szCs w:val="22"/>
        </w:rPr>
        <w:tab/>
      </w:r>
      <w:r w:rsidRPr="006A5A1B">
        <w:rPr>
          <w:rFonts w:ascii="Comic Sans MS" w:hAnsi="Comic Sans MS"/>
          <w:b/>
          <w:sz w:val="22"/>
          <w:szCs w:val="22"/>
        </w:rPr>
        <w:t>Proposed construction of North Cargo Berth III &amp; IV, Dredging in front of North Cargo Berth II, III and IV and filling up of dredged material in to reclaim the Land inside VOC Port Complex proposed by VOC Chidambaranar Port Trust</w:t>
      </w:r>
    </w:p>
    <w:p w:rsidR="00C757B2" w:rsidRDefault="00C757B2" w:rsidP="00C757B2">
      <w:pPr>
        <w:pStyle w:val="BodyText"/>
        <w:tabs>
          <w:tab w:val="left" w:pos="8280"/>
        </w:tabs>
        <w:spacing w:line="360" w:lineRule="auto"/>
        <w:ind w:firstLine="720"/>
        <w:jc w:val="both"/>
        <w:rPr>
          <w:rFonts w:ascii="Comic Sans MS" w:hAnsi="Comic Sans MS"/>
          <w:sz w:val="22"/>
          <w:szCs w:val="22"/>
        </w:rPr>
      </w:pPr>
    </w:p>
    <w:p w:rsidR="00C757B2" w:rsidRPr="00F37D8C" w:rsidRDefault="00C757B2" w:rsidP="00C757B2">
      <w:pPr>
        <w:pStyle w:val="BodyText"/>
        <w:tabs>
          <w:tab w:val="left" w:pos="8280"/>
        </w:tabs>
        <w:spacing w:line="360" w:lineRule="auto"/>
        <w:ind w:firstLine="720"/>
        <w:jc w:val="both"/>
        <w:rPr>
          <w:rFonts w:ascii="Comic Sans MS" w:hAnsi="Comic Sans MS"/>
          <w:sz w:val="22"/>
          <w:szCs w:val="22"/>
        </w:rPr>
      </w:pPr>
      <w:r>
        <w:rPr>
          <w:rFonts w:ascii="Comic Sans MS" w:hAnsi="Comic Sans MS"/>
          <w:sz w:val="22"/>
          <w:szCs w:val="22"/>
        </w:rPr>
        <w:t>T</w:t>
      </w:r>
      <w:r w:rsidRPr="00F37D8C">
        <w:rPr>
          <w:rFonts w:ascii="Comic Sans MS" w:hAnsi="Comic Sans MS"/>
          <w:sz w:val="22"/>
          <w:szCs w:val="22"/>
        </w:rPr>
        <w:t xml:space="preserve">he DCZMA for Thoothukkudi district have forwarded a proposal for the </w:t>
      </w:r>
      <w:r>
        <w:rPr>
          <w:rFonts w:ascii="Comic Sans MS" w:hAnsi="Comic Sans MS"/>
          <w:sz w:val="22"/>
          <w:szCs w:val="22"/>
        </w:rPr>
        <w:t>Proposed c</w:t>
      </w:r>
      <w:r w:rsidRPr="00F37D8C">
        <w:rPr>
          <w:rFonts w:ascii="Comic Sans MS" w:hAnsi="Comic Sans MS"/>
          <w:sz w:val="22"/>
          <w:szCs w:val="22"/>
        </w:rPr>
        <w:t xml:space="preserve">onstruction of </w:t>
      </w:r>
      <w:r>
        <w:rPr>
          <w:rFonts w:ascii="Comic Sans MS" w:hAnsi="Comic Sans MS"/>
          <w:sz w:val="22"/>
          <w:szCs w:val="22"/>
        </w:rPr>
        <w:t>North Cargo Berth III &amp; IV, Dredging in front of North Cargo Berth II, III and IV and filling up of dredged material in to reclaim the Land inside VOC Port Complex proposed by VOC Chidambaranar Port Trust</w:t>
      </w:r>
      <w:r w:rsidRPr="00F37D8C">
        <w:rPr>
          <w:rFonts w:ascii="Comic Sans MS" w:hAnsi="Comic Sans MS"/>
          <w:sz w:val="22"/>
          <w:szCs w:val="22"/>
        </w:rPr>
        <w:t>, for clearance under CRZ Notification 2011.</w:t>
      </w:r>
    </w:p>
    <w:p w:rsidR="00C757B2" w:rsidRDefault="00C757B2" w:rsidP="00C757B2">
      <w:pPr>
        <w:pStyle w:val="BodyText"/>
        <w:tabs>
          <w:tab w:val="left" w:pos="8280"/>
        </w:tabs>
        <w:spacing w:line="360" w:lineRule="auto"/>
        <w:ind w:firstLine="720"/>
        <w:jc w:val="both"/>
        <w:rPr>
          <w:rFonts w:ascii="Comic Sans MS" w:hAnsi="Comic Sans MS"/>
          <w:sz w:val="22"/>
          <w:szCs w:val="22"/>
        </w:rPr>
      </w:pPr>
      <w:r w:rsidRPr="00F37D8C">
        <w:rPr>
          <w:rFonts w:ascii="Comic Sans MS" w:hAnsi="Comic Sans MS"/>
          <w:sz w:val="22"/>
          <w:szCs w:val="22"/>
        </w:rPr>
        <w:t xml:space="preserve">2) </w:t>
      </w:r>
      <w:r>
        <w:rPr>
          <w:rFonts w:ascii="Comic Sans MS" w:hAnsi="Comic Sans MS"/>
          <w:sz w:val="22"/>
          <w:szCs w:val="22"/>
        </w:rPr>
        <w:t xml:space="preserve">The VOC Port is having two operational zones viz., Zone A and Zone B, where A is the new port and B is the old anchorage port. The capacity expansion project is proposed with two additional Cargo Berths has 960 acres of water spread and 2150 acres of land area. At present there are 14 Cargo Berths which handle varied types of Bulk Cargo of 23.78 MTPA, presently and the Port is envisaging a Capacity Expansion Project with new Two Bulk Cargo Berths at a cost of Rs.2510 crores,  in zone-A on the North side as North Cargo Berth (NCB) III and IV to continue with the existing berths I &amp; II.  The Proposed Capacity Expansion Project to enhance the Cargo handling Capacity for the present level of 23.78 to 42.08 MTPA. The estimated dredging is for 6.10 million cubic meters, in front of NCB-II, III and IV and the dredged materials is planned for reclamation of low lying area so that the Port will bring the wastelands for use in Port. </w:t>
      </w:r>
    </w:p>
    <w:p w:rsidR="00C757B2" w:rsidRDefault="00C757B2" w:rsidP="00C757B2">
      <w:pPr>
        <w:pStyle w:val="BodyText"/>
        <w:tabs>
          <w:tab w:val="left" w:pos="8280"/>
        </w:tabs>
        <w:spacing w:line="360" w:lineRule="auto"/>
        <w:ind w:firstLine="720"/>
        <w:jc w:val="both"/>
        <w:rPr>
          <w:rFonts w:ascii="Comic Sans MS" w:hAnsi="Comic Sans MS"/>
          <w:sz w:val="22"/>
          <w:szCs w:val="22"/>
        </w:rPr>
      </w:pPr>
      <w:r>
        <w:rPr>
          <w:rFonts w:ascii="Comic Sans MS" w:hAnsi="Comic Sans MS"/>
          <w:sz w:val="22"/>
          <w:szCs w:val="22"/>
        </w:rPr>
        <w:t xml:space="preserve">3) </w:t>
      </w:r>
      <w:r w:rsidRPr="00F37D8C">
        <w:rPr>
          <w:rFonts w:ascii="Comic Sans MS" w:hAnsi="Comic Sans MS"/>
          <w:sz w:val="22"/>
          <w:szCs w:val="22"/>
        </w:rPr>
        <w:t xml:space="preserve">The DCZMA have </w:t>
      </w:r>
      <w:r>
        <w:rPr>
          <w:rFonts w:ascii="Comic Sans MS" w:hAnsi="Comic Sans MS"/>
          <w:sz w:val="22"/>
          <w:szCs w:val="22"/>
        </w:rPr>
        <w:t>recommended the proposal for consideration as the proposed expansion is within the existing water based and the dredged materials are to be dumped inside the Port area to reclaim land for developmental activities.</w:t>
      </w:r>
    </w:p>
    <w:p w:rsidR="00C757B2" w:rsidRDefault="00C757B2" w:rsidP="00C757B2">
      <w:pPr>
        <w:spacing w:line="360" w:lineRule="auto"/>
        <w:ind w:right="-7" w:firstLine="720"/>
        <w:jc w:val="both"/>
        <w:rPr>
          <w:rFonts w:ascii="Comic Sans MS" w:hAnsi="Comic Sans MS"/>
          <w:sz w:val="22"/>
          <w:szCs w:val="22"/>
        </w:rPr>
      </w:pPr>
      <w:r>
        <w:rPr>
          <w:rFonts w:ascii="Comic Sans MS" w:hAnsi="Comic Sans MS" w:cs="Arial"/>
          <w:sz w:val="22"/>
          <w:szCs w:val="22"/>
        </w:rPr>
        <w:t xml:space="preserve">4) </w:t>
      </w:r>
      <w:r w:rsidRPr="0099750D">
        <w:rPr>
          <w:rFonts w:ascii="Comic Sans MS" w:hAnsi="Comic Sans MS" w:cs="Arial"/>
          <w:sz w:val="22"/>
          <w:szCs w:val="22"/>
        </w:rPr>
        <w:t xml:space="preserve">The activity is permissible activity vide para 3 (iv) of CRZ Notification 2011 based on EIA studies. </w:t>
      </w:r>
      <w:r>
        <w:rPr>
          <w:rFonts w:ascii="Comic Sans MS" w:hAnsi="Comic Sans MS"/>
          <w:sz w:val="22"/>
          <w:szCs w:val="22"/>
        </w:rPr>
        <w:t>However as per CRZ Notification 2011, vide para 4 (ii) (a) the above said activity requires clearance from the MoEF., GoI.</w:t>
      </w:r>
    </w:p>
    <w:p w:rsidR="00C757B2" w:rsidRDefault="00C757B2" w:rsidP="00C757B2">
      <w:pPr>
        <w:tabs>
          <w:tab w:val="left" w:pos="5340"/>
        </w:tabs>
        <w:spacing w:line="360" w:lineRule="auto"/>
        <w:ind w:right="-7" w:firstLine="720"/>
        <w:jc w:val="both"/>
        <w:rPr>
          <w:rFonts w:ascii="Comic Sans MS" w:hAnsi="Comic Sans MS"/>
          <w:sz w:val="22"/>
          <w:szCs w:val="22"/>
        </w:rPr>
      </w:pPr>
      <w:r>
        <w:rPr>
          <w:rFonts w:ascii="Comic Sans MS" w:hAnsi="Comic Sans MS"/>
          <w:sz w:val="22"/>
          <w:szCs w:val="22"/>
        </w:rPr>
        <w:t>The Authority may consider.</w:t>
      </w:r>
      <w:r>
        <w:rPr>
          <w:rFonts w:ascii="Comic Sans MS" w:hAnsi="Comic Sans MS"/>
          <w:sz w:val="22"/>
          <w:szCs w:val="22"/>
        </w:rPr>
        <w:tab/>
      </w:r>
    </w:p>
    <w:p w:rsidR="00C757B2" w:rsidRDefault="00C757B2" w:rsidP="00B57588">
      <w:pPr>
        <w:spacing w:line="360" w:lineRule="auto"/>
        <w:ind w:right="166" w:firstLine="720"/>
        <w:jc w:val="center"/>
        <w:rPr>
          <w:rFonts w:ascii="Comic Sans MS" w:hAnsi="Comic Sans MS"/>
          <w:sz w:val="22"/>
          <w:szCs w:val="22"/>
        </w:rPr>
      </w:pPr>
    </w:p>
    <w:p w:rsidR="001E3E5E" w:rsidRDefault="00B57588" w:rsidP="00B57588">
      <w:pPr>
        <w:spacing w:line="360" w:lineRule="auto"/>
        <w:ind w:right="166" w:firstLine="720"/>
        <w:jc w:val="center"/>
        <w:rPr>
          <w:rFonts w:ascii="Comic Sans MS" w:hAnsi="Comic Sans MS"/>
          <w:sz w:val="22"/>
          <w:szCs w:val="22"/>
        </w:rPr>
      </w:pPr>
      <w:r>
        <w:rPr>
          <w:rFonts w:ascii="Comic Sans MS" w:hAnsi="Comic Sans MS"/>
          <w:sz w:val="22"/>
          <w:szCs w:val="22"/>
        </w:rPr>
        <w:t>.</w:t>
      </w:r>
      <w:r w:rsidR="00C757B2">
        <w:rPr>
          <w:rFonts w:ascii="Comic Sans MS" w:hAnsi="Comic Sans MS"/>
          <w:sz w:val="22"/>
          <w:szCs w:val="22"/>
        </w:rPr>
        <w:t>16</w:t>
      </w:r>
      <w:r>
        <w:rPr>
          <w:rFonts w:ascii="Comic Sans MS" w:hAnsi="Comic Sans MS"/>
          <w:sz w:val="22"/>
          <w:szCs w:val="22"/>
        </w:rPr>
        <w:t>.</w:t>
      </w:r>
    </w:p>
    <w:p w:rsidR="004F1638" w:rsidRDefault="009B02B0" w:rsidP="004F1638">
      <w:pPr>
        <w:ind w:left="2880" w:right="-7" w:hanging="2880"/>
        <w:jc w:val="both"/>
        <w:rPr>
          <w:rFonts w:ascii="Comic Sans MS" w:hAnsi="Comic Sans MS"/>
          <w:b/>
          <w:sz w:val="22"/>
          <w:szCs w:val="22"/>
        </w:rPr>
      </w:pPr>
      <w:r w:rsidRPr="006E5637">
        <w:rPr>
          <w:rFonts w:ascii="Comic Sans MS" w:hAnsi="Comic Sans MS"/>
          <w:b/>
          <w:sz w:val="22"/>
          <w:szCs w:val="22"/>
          <w:u w:val="single"/>
        </w:rPr>
        <w:t>AGENDA ITEM NO.</w:t>
      </w:r>
      <w:r w:rsidR="00C757B2">
        <w:rPr>
          <w:rFonts w:ascii="Comic Sans MS" w:hAnsi="Comic Sans MS"/>
          <w:b/>
          <w:sz w:val="22"/>
          <w:szCs w:val="22"/>
          <w:u w:val="single"/>
        </w:rPr>
        <w:t>05</w:t>
      </w:r>
      <w:r w:rsidRPr="006E5637">
        <w:rPr>
          <w:rFonts w:ascii="Comic Sans MS" w:hAnsi="Comic Sans MS"/>
          <w:b/>
          <w:sz w:val="22"/>
          <w:szCs w:val="22"/>
        </w:rPr>
        <w:tab/>
      </w:r>
      <w:r w:rsidR="004F1638" w:rsidRPr="00E212D5">
        <w:rPr>
          <w:rFonts w:ascii="Comic Sans MS" w:hAnsi="Comic Sans MS"/>
          <w:b/>
          <w:sz w:val="22"/>
          <w:szCs w:val="22"/>
        </w:rPr>
        <w:t>Environmental Clearance issued already for the  development of ship yard cum port complex  at Kattupllli village, Ponneri taluk, Tiruvallur district  proposed by M/s. L&amp;T Ship building, Chennai – Amendment  requested regarding</w:t>
      </w:r>
      <w:r w:rsidR="004F1638">
        <w:rPr>
          <w:rFonts w:ascii="Comic Sans MS" w:hAnsi="Comic Sans MS"/>
          <w:b/>
          <w:sz w:val="22"/>
          <w:szCs w:val="22"/>
        </w:rPr>
        <w:t>.</w:t>
      </w:r>
    </w:p>
    <w:p w:rsidR="004F1638" w:rsidRDefault="004F1638" w:rsidP="004F1638">
      <w:pPr>
        <w:ind w:left="2880" w:right="-7" w:hanging="2880"/>
        <w:jc w:val="both"/>
        <w:rPr>
          <w:rFonts w:ascii="Comic Sans MS" w:hAnsi="Comic Sans MS"/>
          <w:b/>
          <w:sz w:val="22"/>
          <w:szCs w:val="22"/>
        </w:rPr>
      </w:pPr>
    </w:p>
    <w:p w:rsidR="004F1638" w:rsidRDefault="004F1638" w:rsidP="004F1638">
      <w:pPr>
        <w:widowControl w:val="0"/>
        <w:adjustRightInd w:val="0"/>
        <w:spacing w:line="360" w:lineRule="auto"/>
        <w:ind w:right="-7" w:firstLine="720"/>
        <w:jc w:val="both"/>
        <w:textAlignment w:val="baseline"/>
        <w:rPr>
          <w:rFonts w:ascii="Comic Sans MS" w:hAnsi="Comic Sans MS" w:cs="Arial"/>
          <w:sz w:val="22"/>
          <w:szCs w:val="22"/>
        </w:rPr>
      </w:pPr>
      <w:r w:rsidRPr="00953A65">
        <w:rPr>
          <w:rFonts w:ascii="Comic Sans MS" w:hAnsi="Comic Sans MS"/>
          <w:sz w:val="22"/>
          <w:szCs w:val="22"/>
        </w:rPr>
        <w:t>M/s. L&amp;T Ship building</w:t>
      </w:r>
      <w:r>
        <w:rPr>
          <w:rFonts w:ascii="Comic Sans MS" w:hAnsi="Comic Sans MS"/>
          <w:sz w:val="22"/>
          <w:szCs w:val="22"/>
        </w:rPr>
        <w:t xml:space="preserve"> Ltd., </w:t>
      </w:r>
      <w:r w:rsidRPr="00953A65">
        <w:rPr>
          <w:rFonts w:ascii="Comic Sans MS" w:hAnsi="Comic Sans MS"/>
          <w:sz w:val="22"/>
          <w:szCs w:val="22"/>
        </w:rPr>
        <w:t>Chennai</w:t>
      </w:r>
      <w:r>
        <w:rPr>
          <w:rFonts w:ascii="Comic Sans MS" w:hAnsi="Comic Sans MS"/>
          <w:sz w:val="22"/>
          <w:szCs w:val="22"/>
        </w:rPr>
        <w:t xml:space="preserve"> has obtained Environmental Clearance under CRZ Notification 1991, from MoEF., GoI,  lr. No. 10-130/2007-IA-III dated 3</w:t>
      </w:r>
      <w:r w:rsidRPr="006A5C6A">
        <w:rPr>
          <w:rFonts w:ascii="Comic Sans MS" w:hAnsi="Comic Sans MS"/>
          <w:sz w:val="22"/>
          <w:szCs w:val="22"/>
          <w:vertAlign w:val="superscript"/>
        </w:rPr>
        <w:t>rd</w:t>
      </w:r>
      <w:r>
        <w:rPr>
          <w:rFonts w:ascii="Comic Sans MS" w:hAnsi="Comic Sans MS"/>
          <w:sz w:val="22"/>
          <w:szCs w:val="22"/>
        </w:rPr>
        <w:t xml:space="preserve"> July 2009 for the </w:t>
      </w:r>
      <w:r w:rsidRPr="00953A65">
        <w:rPr>
          <w:rFonts w:ascii="Comic Sans MS" w:hAnsi="Comic Sans MS"/>
          <w:sz w:val="22"/>
          <w:szCs w:val="22"/>
        </w:rPr>
        <w:t xml:space="preserve"> development of ship yard cum port complex  at Kattupllli village, Ponn</w:t>
      </w:r>
      <w:r>
        <w:rPr>
          <w:rFonts w:ascii="Comic Sans MS" w:hAnsi="Comic Sans MS"/>
          <w:sz w:val="22"/>
          <w:szCs w:val="22"/>
        </w:rPr>
        <w:t>eri taluk, Tiruvallur district, based on the  recommendation of t</w:t>
      </w:r>
      <w:r w:rsidRPr="00CE57BE">
        <w:rPr>
          <w:rFonts w:ascii="Comic Sans MS" w:hAnsi="Comic Sans MS" w:cs="Arial"/>
          <w:sz w:val="22"/>
          <w:szCs w:val="22"/>
        </w:rPr>
        <w:t xml:space="preserve">he </w:t>
      </w:r>
      <w:r>
        <w:rPr>
          <w:rFonts w:ascii="Comic Sans MS" w:hAnsi="Comic Sans MS" w:cs="Arial"/>
          <w:sz w:val="22"/>
          <w:szCs w:val="22"/>
        </w:rPr>
        <w:t xml:space="preserve">Tamil Nadu </w:t>
      </w:r>
      <w:r w:rsidRPr="00CE57BE">
        <w:rPr>
          <w:rFonts w:ascii="Comic Sans MS" w:hAnsi="Comic Sans MS" w:cs="Arial"/>
          <w:sz w:val="22"/>
          <w:szCs w:val="22"/>
        </w:rPr>
        <w:t>State Coastal Zone Management Authority</w:t>
      </w:r>
      <w:r>
        <w:rPr>
          <w:rFonts w:ascii="Comic Sans MS" w:hAnsi="Comic Sans MS" w:cs="Arial"/>
          <w:sz w:val="22"/>
          <w:szCs w:val="22"/>
        </w:rPr>
        <w:t xml:space="preserve">, in the </w:t>
      </w:r>
      <w:r w:rsidRPr="00CE57BE">
        <w:rPr>
          <w:rFonts w:ascii="Comic Sans MS" w:hAnsi="Comic Sans MS" w:cs="Arial"/>
          <w:sz w:val="22"/>
          <w:szCs w:val="22"/>
        </w:rPr>
        <w:t>4</w:t>
      </w:r>
      <w:r>
        <w:rPr>
          <w:rFonts w:ascii="Comic Sans MS" w:hAnsi="Comic Sans MS" w:cs="Arial"/>
          <w:sz w:val="22"/>
          <w:szCs w:val="22"/>
        </w:rPr>
        <w:t>7</w:t>
      </w:r>
      <w:r w:rsidRPr="00CE57BE">
        <w:rPr>
          <w:rFonts w:ascii="Comic Sans MS" w:hAnsi="Comic Sans MS" w:cs="Arial"/>
          <w:sz w:val="22"/>
          <w:szCs w:val="22"/>
          <w:vertAlign w:val="superscript"/>
        </w:rPr>
        <w:t>th</w:t>
      </w:r>
      <w:r w:rsidRPr="00CE57BE">
        <w:rPr>
          <w:rFonts w:ascii="Comic Sans MS" w:hAnsi="Comic Sans MS" w:cs="Arial"/>
          <w:sz w:val="22"/>
          <w:szCs w:val="22"/>
        </w:rPr>
        <w:t xml:space="preserve"> meeting held on </w:t>
      </w:r>
      <w:r>
        <w:rPr>
          <w:rFonts w:ascii="Comic Sans MS" w:hAnsi="Comic Sans MS" w:cs="Arial"/>
          <w:sz w:val="22"/>
          <w:szCs w:val="22"/>
        </w:rPr>
        <w:t>17.10.2008 for the following activities.</w:t>
      </w:r>
    </w:p>
    <w:tbl>
      <w:tblPr>
        <w:tblStyle w:val="TableGrid"/>
        <w:tblW w:w="8630" w:type="dxa"/>
        <w:tblLook w:val="04A0"/>
      </w:tblPr>
      <w:tblGrid>
        <w:gridCol w:w="3888"/>
        <w:gridCol w:w="2602"/>
        <w:gridCol w:w="2140"/>
      </w:tblGrid>
      <w:tr w:rsidR="004F1638" w:rsidTr="004F1638">
        <w:tc>
          <w:tcPr>
            <w:tcW w:w="3888"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Description</w:t>
            </w:r>
          </w:p>
        </w:tc>
        <w:tc>
          <w:tcPr>
            <w:tcW w:w="2602"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Capacity</w:t>
            </w:r>
          </w:p>
        </w:tc>
        <w:tc>
          <w:tcPr>
            <w:tcW w:w="2140"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Capacity in MTPA</w:t>
            </w:r>
          </w:p>
        </w:tc>
      </w:tr>
      <w:tr w:rsidR="004F1638" w:rsidTr="004F1638">
        <w:tc>
          <w:tcPr>
            <w:tcW w:w="3888"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Container handling</w:t>
            </w:r>
          </w:p>
        </w:tc>
        <w:tc>
          <w:tcPr>
            <w:tcW w:w="2602"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2 Million TEU/Annum</w:t>
            </w:r>
          </w:p>
        </w:tc>
        <w:tc>
          <w:tcPr>
            <w:tcW w:w="2140"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 24</w:t>
            </w:r>
          </w:p>
        </w:tc>
      </w:tr>
      <w:tr w:rsidR="004F1638" w:rsidTr="004F1638">
        <w:tc>
          <w:tcPr>
            <w:tcW w:w="3888"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Steel Cargo handling</w:t>
            </w:r>
          </w:p>
        </w:tc>
        <w:tc>
          <w:tcPr>
            <w:tcW w:w="2602"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5 Lakh Tonnes/Annum</w:t>
            </w:r>
          </w:p>
        </w:tc>
        <w:tc>
          <w:tcPr>
            <w:tcW w:w="2140"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0.5</w:t>
            </w:r>
          </w:p>
        </w:tc>
      </w:tr>
      <w:tr w:rsidR="004F1638" w:rsidTr="004F1638">
        <w:tc>
          <w:tcPr>
            <w:tcW w:w="3888"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Project Cargo &amp; Break Bulk Cargo</w:t>
            </w:r>
          </w:p>
        </w:tc>
        <w:tc>
          <w:tcPr>
            <w:tcW w:w="2602"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5 Lakh Tonnes/Annum</w:t>
            </w:r>
          </w:p>
        </w:tc>
        <w:tc>
          <w:tcPr>
            <w:tcW w:w="2140"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0.5</w:t>
            </w:r>
          </w:p>
        </w:tc>
      </w:tr>
      <w:tr w:rsidR="004F1638" w:rsidTr="004F1638">
        <w:tc>
          <w:tcPr>
            <w:tcW w:w="3888"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Total</w:t>
            </w:r>
          </w:p>
        </w:tc>
        <w:tc>
          <w:tcPr>
            <w:tcW w:w="2602" w:type="dxa"/>
          </w:tcPr>
          <w:p w:rsidR="004F1638" w:rsidRDefault="004F1638" w:rsidP="004F1638">
            <w:pPr>
              <w:widowControl w:val="0"/>
              <w:adjustRightInd w:val="0"/>
              <w:spacing w:line="360" w:lineRule="auto"/>
              <w:ind w:right="-7"/>
              <w:jc w:val="both"/>
              <w:textAlignment w:val="baseline"/>
              <w:rPr>
                <w:rFonts w:ascii="Comic Sans MS" w:hAnsi="Comic Sans MS"/>
              </w:rPr>
            </w:pPr>
          </w:p>
        </w:tc>
        <w:tc>
          <w:tcPr>
            <w:tcW w:w="2140" w:type="dxa"/>
          </w:tcPr>
          <w:p w:rsidR="004F1638" w:rsidRDefault="004F1638" w:rsidP="004F1638">
            <w:pPr>
              <w:widowControl w:val="0"/>
              <w:adjustRightInd w:val="0"/>
              <w:spacing w:line="360" w:lineRule="auto"/>
              <w:ind w:right="-7"/>
              <w:jc w:val="both"/>
              <w:textAlignment w:val="baseline"/>
              <w:rPr>
                <w:rFonts w:ascii="Comic Sans MS" w:hAnsi="Comic Sans MS"/>
              </w:rPr>
            </w:pPr>
            <w:r>
              <w:rPr>
                <w:rFonts w:ascii="Comic Sans MS" w:hAnsi="Comic Sans MS"/>
              </w:rPr>
              <w:t>25</w:t>
            </w:r>
          </w:p>
        </w:tc>
      </w:tr>
    </w:tbl>
    <w:p w:rsidR="004F1638" w:rsidRDefault="004F1638" w:rsidP="004F1638">
      <w:pPr>
        <w:widowControl w:val="0"/>
        <w:adjustRightInd w:val="0"/>
        <w:spacing w:line="360" w:lineRule="auto"/>
        <w:ind w:right="-7" w:firstLine="720"/>
        <w:jc w:val="both"/>
        <w:textAlignment w:val="baseline"/>
        <w:rPr>
          <w:rFonts w:ascii="Comic Sans MS" w:hAnsi="Comic Sans MS"/>
          <w:sz w:val="22"/>
          <w:szCs w:val="22"/>
        </w:rPr>
      </w:pPr>
      <w:r w:rsidRPr="00CE57BE">
        <w:rPr>
          <w:rFonts w:ascii="Comic Sans MS" w:hAnsi="Comic Sans MS"/>
          <w:sz w:val="22"/>
          <w:szCs w:val="22"/>
        </w:rPr>
        <w:t xml:space="preserve"> </w:t>
      </w:r>
      <w:r>
        <w:rPr>
          <w:rFonts w:ascii="Comic Sans MS" w:hAnsi="Comic Sans MS"/>
          <w:sz w:val="22"/>
          <w:szCs w:val="22"/>
        </w:rPr>
        <w:t>2)  M/s.</w:t>
      </w:r>
      <w:r w:rsidRPr="00A658B0">
        <w:rPr>
          <w:rFonts w:ascii="Comic Sans MS" w:hAnsi="Comic Sans MS"/>
          <w:sz w:val="22"/>
          <w:szCs w:val="22"/>
        </w:rPr>
        <w:t xml:space="preserve"> </w:t>
      </w:r>
      <w:r>
        <w:rPr>
          <w:rFonts w:ascii="Comic Sans MS" w:hAnsi="Comic Sans MS"/>
          <w:sz w:val="22"/>
          <w:szCs w:val="22"/>
        </w:rPr>
        <w:t>L&amp;T Shipbuilding Limited, Chennai has requested for the amendment in their existing Environmental Clearance issued in .lr.  No. 10-130/2007-IA-III dated 3</w:t>
      </w:r>
      <w:r w:rsidRPr="006A5C6A">
        <w:rPr>
          <w:rFonts w:ascii="Comic Sans MS" w:hAnsi="Comic Sans MS"/>
          <w:sz w:val="22"/>
          <w:szCs w:val="22"/>
          <w:vertAlign w:val="superscript"/>
        </w:rPr>
        <w:t>rd</w:t>
      </w:r>
      <w:r>
        <w:rPr>
          <w:rFonts w:ascii="Comic Sans MS" w:hAnsi="Comic Sans MS"/>
          <w:sz w:val="22"/>
          <w:szCs w:val="22"/>
        </w:rPr>
        <w:t xml:space="preserve"> July 2009., in respect of the handling capacity at Kattupalli Port, as follows.,  as per Revised Traffic.</w:t>
      </w:r>
    </w:p>
    <w:tbl>
      <w:tblPr>
        <w:tblStyle w:val="TableGrid"/>
        <w:tblW w:w="8748" w:type="dxa"/>
        <w:tblLook w:val="04A0"/>
      </w:tblPr>
      <w:tblGrid>
        <w:gridCol w:w="4068"/>
        <w:gridCol w:w="2790"/>
        <w:gridCol w:w="1890"/>
      </w:tblGrid>
      <w:tr w:rsidR="004F1638" w:rsidTr="004F1638">
        <w:tc>
          <w:tcPr>
            <w:tcW w:w="4068"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Description</w:t>
            </w:r>
          </w:p>
        </w:tc>
        <w:tc>
          <w:tcPr>
            <w:tcW w:w="27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Capacity</w:t>
            </w:r>
          </w:p>
        </w:tc>
        <w:tc>
          <w:tcPr>
            <w:tcW w:w="18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Capacity in MTPA</w:t>
            </w:r>
          </w:p>
        </w:tc>
      </w:tr>
      <w:tr w:rsidR="004F1638" w:rsidTr="004F1638">
        <w:tc>
          <w:tcPr>
            <w:tcW w:w="4068"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Container handling (Mn TEU’s)</w:t>
            </w:r>
          </w:p>
        </w:tc>
        <w:tc>
          <w:tcPr>
            <w:tcW w:w="27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1.80 Million TEU/Annum</w:t>
            </w:r>
          </w:p>
        </w:tc>
        <w:tc>
          <w:tcPr>
            <w:tcW w:w="18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21.60</w:t>
            </w:r>
          </w:p>
        </w:tc>
      </w:tr>
      <w:tr w:rsidR="004F1638" w:rsidTr="004F1638">
        <w:tc>
          <w:tcPr>
            <w:tcW w:w="4068"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Ro-Ro (nos)</w:t>
            </w:r>
          </w:p>
        </w:tc>
        <w:tc>
          <w:tcPr>
            <w:tcW w:w="27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1,49,899</w:t>
            </w:r>
          </w:p>
        </w:tc>
        <w:tc>
          <w:tcPr>
            <w:tcW w:w="18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0.22</w:t>
            </w:r>
          </w:p>
        </w:tc>
      </w:tr>
      <w:tr w:rsidR="004F1638" w:rsidTr="004F1638">
        <w:tc>
          <w:tcPr>
            <w:tcW w:w="4068"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Project Cargo (MTPA)</w:t>
            </w:r>
          </w:p>
        </w:tc>
        <w:tc>
          <w:tcPr>
            <w:tcW w:w="27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0.44</w:t>
            </w:r>
          </w:p>
        </w:tc>
        <w:tc>
          <w:tcPr>
            <w:tcW w:w="18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0.44</w:t>
            </w:r>
          </w:p>
        </w:tc>
      </w:tr>
      <w:tr w:rsidR="004F1638" w:rsidTr="004F1638">
        <w:tc>
          <w:tcPr>
            <w:tcW w:w="4068"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Break Bulk/ General Cargo (Barytes /Gupsum/ Limestone / Granite/ Steel Cargo) (MTPA)</w:t>
            </w:r>
          </w:p>
        </w:tc>
        <w:tc>
          <w:tcPr>
            <w:tcW w:w="27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1.82</w:t>
            </w:r>
          </w:p>
        </w:tc>
        <w:tc>
          <w:tcPr>
            <w:tcW w:w="18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1.82</w:t>
            </w:r>
          </w:p>
        </w:tc>
      </w:tr>
      <w:tr w:rsidR="004F1638" w:rsidTr="004F1638">
        <w:tc>
          <w:tcPr>
            <w:tcW w:w="4068"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 xml:space="preserve">Edible Oil, Base oil, Lube Oil and Non Hazardous Liquid Cargo (MTPA) </w:t>
            </w:r>
          </w:p>
        </w:tc>
        <w:tc>
          <w:tcPr>
            <w:tcW w:w="27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0.57</w:t>
            </w:r>
          </w:p>
        </w:tc>
        <w:tc>
          <w:tcPr>
            <w:tcW w:w="18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0.57</w:t>
            </w:r>
          </w:p>
        </w:tc>
      </w:tr>
      <w:tr w:rsidR="004F1638" w:rsidTr="004F1638">
        <w:tc>
          <w:tcPr>
            <w:tcW w:w="4068"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Total</w:t>
            </w:r>
          </w:p>
        </w:tc>
        <w:tc>
          <w:tcPr>
            <w:tcW w:w="2790" w:type="dxa"/>
          </w:tcPr>
          <w:p w:rsidR="004F1638" w:rsidRDefault="004F1638" w:rsidP="004F1638">
            <w:pPr>
              <w:widowControl w:val="0"/>
              <w:adjustRightInd w:val="0"/>
              <w:ind w:right="-7"/>
              <w:jc w:val="both"/>
              <w:textAlignment w:val="baseline"/>
              <w:rPr>
                <w:rFonts w:ascii="Comic Sans MS" w:hAnsi="Comic Sans MS"/>
              </w:rPr>
            </w:pPr>
          </w:p>
        </w:tc>
        <w:tc>
          <w:tcPr>
            <w:tcW w:w="1890" w:type="dxa"/>
          </w:tcPr>
          <w:p w:rsidR="004F1638" w:rsidRDefault="004F1638" w:rsidP="004F1638">
            <w:pPr>
              <w:widowControl w:val="0"/>
              <w:adjustRightInd w:val="0"/>
              <w:ind w:right="-7"/>
              <w:jc w:val="both"/>
              <w:textAlignment w:val="baseline"/>
              <w:rPr>
                <w:rFonts w:ascii="Comic Sans MS" w:hAnsi="Comic Sans MS"/>
              </w:rPr>
            </w:pPr>
            <w:r>
              <w:rPr>
                <w:rFonts w:ascii="Comic Sans MS" w:hAnsi="Comic Sans MS"/>
              </w:rPr>
              <w:t>24.65</w:t>
            </w:r>
          </w:p>
        </w:tc>
      </w:tr>
    </w:tbl>
    <w:p w:rsidR="004F1638" w:rsidRDefault="004F1638" w:rsidP="004F1638">
      <w:pPr>
        <w:widowControl w:val="0"/>
        <w:adjustRightInd w:val="0"/>
        <w:spacing w:line="360" w:lineRule="auto"/>
        <w:ind w:right="-7" w:firstLine="720"/>
        <w:jc w:val="both"/>
        <w:textAlignment w:val="baseline"/>
        <w:rPr>
          <w:rFonts w:ascii="Comic Sans MS" w:hAnsi="Comic Sans MS"/>
          <w:sz w:val="22"/>
          <w:szCs w:val="22"/>
        </w:rPr>
      </w:pPr>
    </w:p>
    <w:p w:rsidR="004F1638" w:rsidRDefault="004F1638" w:rsidP="004F1638">
      <w:pPr>
        <w:spacing w:after="200" w:line="276" w:lineRule="auto"/>
        <w:ind w:right="-7"/>
        <w:rPr>
          <w:rFonts w:ascii="Comic Sans MS" w:hAnsi="Comic Sans MS"/>
          <w:sz w:val="22"/>
          <w:szCs w:val="22"/>
        </w:rPr>
      </w:pPr>
      <w:r>
        <w:rPr>
          <w:rFonts w:ascii="Comic Sans MS" w:hAnsi="Comic Sans MS"/>
          <w:sz w:val="22"/>
          <w:szCs w:val="22"/>
        </w:rPr>
        <w:br w:type="page"/>
      </w:r>
    </w:p>
    <w:p w:rsidR="004F1638" w:rsidRDefault="004F1638" w:rsidP="004F1638">
      <w:pPr>
        <w:widowControl w:val="0"/>
        <w:adjustRightInd w:val="0"/>
        <w:spacing w:line="360" w:lineRule="auto"/>
        <w:ind w:right="-7" w:firstLine="720"/>
        <w:jc w:val="center"/>
        <w:textAlignment w:val="baseline"/>
        <w:rPr>
          <w:rFonts w:ascii="Comic Sans MS" w:hAnsi="Comic Sans MS"/>
          <w:sz w:val="22"/>
          <w:szCs w:val="22"/>
        </w:rPr>
      </w:pPr>
      <w:r>
        <w:rPr>
          <w:rFonts w:ascii="Comic Sans MS" w:hAnsi="Comic Sans MS"/>
          <w:sz w:val="22"/>
          <w:szCs w:val="22"/>
        </w:rPr>
        <w:lastRenderedPageBreak/>
        <w:t>.1</w:t>
      </w:r>
      <w:r w:rsidR="00C757B2">
        <w:rPr>
          <w:rFonts w:ascii="Comic Sans MS" w:hAnsi="Comic Sans MS"/>
          <w:sz w:val="22"/>
          <w:szCs w:val="22"/>
        </w:rPr>
        <w:t>7</w:t>
      </w:r>
      <w:r>
        <w:rPr>
          <w:rFonts w:ascii="Comic Sans MS" w:hAnsi="Comic Sans MS"/>
          <w:sz w:val="22"/>
          <w:szCs w:val="22"/>
        </w:rPr>
        <w:t>.</w:t>
      </w:r>
    </w:p>
    <w:p w:rsidR="004F1638" w:rsidRDefault="004F1638" w:rsidP="004F1638">
      <w:pPr>
        <w:widowControl w:val="0"/>
        <w:adjustRightInd w:val="0"/>
        <w:spacing w:line="360" w:lineRule="auto"/>
        <w:ind w:right="-7" w:firstLine="720"/>
        <w:jc w:val="center"/>
        <w:textAlignment w:val="baseline"/>
        <w:rPr>
          <w:rFonts w:ascii="Comic Sans MS" w:hAnsi="Comic Sans MS"/>
          <w:sz w:val="22"/>
          <w:szCs w:val="22"/>
        </w:rPr>
      </w:pPr>
    </w:p>
    <w:p w:rsidR="004F1638" w:rsidRDefault="004F1638" w:rsidP="004F1638">
      <w:pPr>
        <w:widowControl w:val="0"/>
        <w:adjustRightInd w:val="0"/>
        <w:spacing w:line="360" w:lineRule="auto"/>
        <w:ind w:right="-7" w:firstLine="720"/>
        <w:jc w:val="both"/>
        <w:textAlignment w:val="baseline"/>
        <w:rPr>
          <w:rFonts w:ascii="Comic Sans MS" w:hAnsi="Comic Sans MS"/>
          <w:sz w:val="22"/>
          <w:szCs w:val="22"/>
        </w:rPr>
      </w:pPr>
      <w:r>
        <w:rPr>
          <w:rFonts w:ascii="Comic Sans MS" w:hAnsi="Comic Sans MS"/>
          <w:sz w:val="22"/>
          <w:szCs w:val="22"/>
        </w:rPr>
        <w:t>3) In this connection, the applicant has informed that the above amendment is envisaged only for the storage area development to accommodate revised traffic projections and to accommodate proposed Ro-Ro, Non-Hazardous liquid cargo and revised traffic project/break bulk cargo. The proposed storage areas for Liquid Cargo, Ro-Ro and project/break bulk cargo are falling beyond CRZ area. However the Cargo handling operations at berths and its equipments such as Liquid Cargo handling pipelines, Marine (UN0 loading arms, transportation of project / break bulk cargo  between storage area and the berths using trucks, wheeled cargo such as automobiles, trucks, trailers or railroad cars that are driven on and off the vessel on their own wheels are envisaged in CRZ areas i.e., in CRZ I (inter tidal zone), CRZ-III &amp; CRZ-IV. Further the prior environmental clearance obtained for about handling of 25 MTPA and the present projects of total traffic volume is about 24.65 MTPA.</w:t>
      </w:r>
    </w:p>
    <w:p w:rsidR="004F1638" w:rsidRDefault="004F1638" w:rsidP="004F1638">
      <w:pPr>
        <w:autoSpaceDE w:val="0"/>
        <w:autoSpaceDN w:val="0"/>
        <w:adjustRightInd w:val="0"/>
        <w:spacing w:line="360" w:lineRule="auto"/>
        <w:ind w:right="-7" w:firstLine="720"/>
        <w:jc w:val="both"/>
        <w:rPr>
          <w:rFonts w:ascii="Comic Sans MS" w:hAnsi="Comic Sans MS"/>
          <w:sz w:val="22"/>
          <w:szCs w:val="22"/>
        </w:rPr>
      </w:pPr>
      <w:r>
        <w:rPr>
          <w:rFonts w:ascii="Comic Sans MS" w:hAnsi="Comic Sans MS"/>
          <w:sz w:val="22"/>
          <w:szCs w:val="22"/>
        </w:rPr>
        <w:t xml:space="preserve">4) As per the general conditions imposed in the Clearance referred above vide para (xii) that “in case of deviation or alteration in the project including the implementing agency, a fresh reference shall be </w:t>
      </w:r>
      <w:r w:rsidRPr="007C0AAB">
        <w:rPr>
          <w:rFonts w:ascii="Comic Sans MS" w:hAnsi="Comic Sans MS"/>
          <w:sz w:val="22"/>
          <w:szCs w:val="22"/>
        </w:rPr>
        <w:t>made to MoEF for modification in the clearance conditions or imposition of new ones for ensuring environmental protection.”   Further as per CRZ Notification 2011, para 4</w:t>
      </w:r>
      <w:r w:rsidRPr="007C0AAB">
        <w:rPr>
          <w:rFonts w:ascii="Comic Sans MS" w:eastAsiaTheme="minorHAnsi" w:hAnsi="Comic Sans MS"/>
          <w:sz w:val="22"/>
          <w:szCs w:val="22"/>
        </w:rPr>
        <w:t>(i)(a) clearance shall be given f</w:t>
      </w:r>
      <w:r>
        <w:rPr>
          <w:rFonts w:ascii="Comic Sans MS" w:eastAsiaTheme="minorHAnsi" w:hAnsi="Comic Sans MS"/>
          <w:sz w:val="22"/>
          <w:szCs w:val="22"/>
        </w:rPr>
        <w:t xml:space="preserve">or any activity within the CRZ </w:t>
      </w:r>
      <w:r w:rsidRPr="007C0AAB">
        <w:rPr>
          <w:rFonts w:ascii="Comic Sans MS" w:eastAsiaTheme="minorHAnsi" w:hAnsi="Comic Sans MS"/>
          <w:sz w:val="22"/>
          <w:szCs w:val="22"/>
        </w:rPr>
        <w:t>if it requires</w:t>
      </w:r>
      <w:r>
        <w:rPr>
          <w:rFonts w:ascii="Comic Sans MS" w:eastAsiaTheme="minorHAnsi" w:hAnsi="Comic Sans MS"/>
          <w:sz w:val="22"/>
          <w:szCs w:val="22"/>
        </w:rPr>
        <w:t xml:space="preserve"> </w:t>
      </w:r>
      <w:r w:rsidRPr="007C0AAB">
        <w:rPr>
          <w:rFonts w:ascii="Comic Sans MS" w:eastAsiaTheme="minorHAnsi" w:hAnsi="Comic Sans MS"/>
          <w:sz w:val="22"/>
          <w:szCs w:val="22"/>
        </w:rPr>
        <w:t>wate</w:t>
      </w:r>
      <w:r>
        <w:rPr>
          <w:rFonts w:ascii="Comic Sans MS" w:eastAsiaTheme="minorHAnsi" w:hAnsi="Comic Sans MS"/>
          <w:sz w:val="22"/>
          <w:szCs w:val="22"/>
        </w:rPr>
        <w:t xml:space="preserve">rfront and foreshore facilities and </w:t>
      </w:r>
      <w:r w:rsidRPr="007C0AAB">
        <w:rPr>
          <w:rFonts w:ascii="Comic Sans MS" w:hAnsi="Comic Sans MS"/>
          <w:sz w:val="22"/>
          <w:szCs w:val="22"/>
        </w:rPr>
        <w:t>vide para 4 (ii) (f) the above said operations required clearance from the MoEF., GoI.</w:t>
      </w:r>
    </w:p>
    <w:p w:rsidR="004F1638" w:rsidRPr="007C0AAB" w:rsidRDefault="00606AED" w:rsidP="004F1638">
      <w:pPr>
        <w:autoSpaceDE w:val="0"/>
        <w:autoSpaceDN w:val="0"/>
        <w:adjustRightInd w:val="0"/>
        <w:spacing w:line="360" w:lineRule="auto"/>
        <w:ind w:right="-7" w:firstLine="720"/>
        <w:jc w:val="both"/>
        <w:rPr>
          <w:rFonts w:ascii="Comic Sans MS" w:hAnsi="Comic Sans MS"/>
          <w:sz w:val="22"/>
          <w:szCs w:val="22"/>
        </w:rPr>
      </w:pPr>
      <w:r>
        <w:rPr>
          <w:rFonts w:ascii="Comic Sans MS" w:hAnsi="Comic Sans MS"/>
          <w:sz w:val="22"/>
          <w:szCs w:val="22"/>
        </w:rPr>
        <w:t>The Authority may cons</w:t>
      </w:r>
      <w:r w:rsidR="004F1638">
        <w:rPr>
          <w:rFonts w:ascii="Comic Sans MS" w:hAnsi="Comic Sans MS"/>
          <w:sz w:val="22"/>
          <w:szCs w:val="22"/>
        </w:rPr>
        <w:t>i</w:t>
      </w:r>
      <w:r>
        <w:rPr>
          <w:rFonts w:ascii="Comic Sans MS" w:hAnsi="Comic Sans MS"/>
          <w:sz w:val="22"/>
          <w:szCs w:val="22"/>
        </w:rPr>
        <w:t>d</w:t>
      </w:r>
      <w:r w:rsidR="004F1638">
        <w:rPr>
          <w:rFonts w:ascii="Comic Sans MS" w:hAnsi="Comic Sans MS"/>
          <w:sz w:val="22"/>
          <w:szCs w:val="22"/>
        </w:rPr>
        <w:t>er.</w:t>
      </w:r>
    </w:p>
    <w:p w:rsidR="004F1638" w:rsidRPr="007C0AAB" w:rsidRDefault="004F1638" w:rsidP="004F1638">
      <w:pPr>
        <w:ind w:left="2880" w:right="-7" w:hanging="2880"/>
        <w:jc w:val="both"/>
        <w:rPr>
          <w:rFonts w:ascii="Comic Sans MS" w:hAnsi="Comic Sans MS" w:cs="Arial"/>
          <w:b/>
          <w:sz w:val="22"/>
          <w:szCs w:val="22"/>
        </w:rPr>
      </w:pPr>
    </w:p>
    <w:p w:rsidR="004F1638" w:rsidRDefault="004F1638">
      <w:pPr>
        <w:spacing w:after="200" w:line="276" w:lineRule="auto"/>
      </w:pPr>
      <w:r>
        <w:br w:type="page"/>
      </w:r>
    </w:p>
    <w:p w:rsidR="000F714F" w:rsidRDefault="00B2641E" w:rsidP="00B2641E">
      <w:pPr>
        <w:spacing w:after="200" w:line="276" w:lineRule="auto"/>
        <w:jc w:val="center"/>
        <w:rPr>
          <w:rFonts w:ascii="Comic Sans MS" w:hAnsi="Comic Sans MS" w:cs="Arial"/>
          <w:sz w:val="22"/>
          <w:szCs w:val="22"/>
        </w:rPr>
      </w:pPr>
      <w:r>
        <w:lastRenderedPageBreak/>
        <w:t>.</w:t>
      </w:r>
      <w:r w:rsidR="00C757B2">
        <w:t>18</w:t>
      </w:r>
      <w:r>
        <w:t>.</w:t>
      </w:r>
    </w:p>
    <w:p w:rsidR="00B5055C" w:rsidRDefault="00B5055C" w:rsidP="00B5055C">
      <w:pPr>
        <w:tabs>
          <w:tab w:val="left" w:pos="2880"/>
        </w:tabs>
        <w:ind w:left="2880" w:right="29" w:hanging="2880"/>
        <w:jc w:val="center"/>
        <w:rPr>
          <w:rFonts w:ascii="Comic Sans MS" w:hAnsi="Comic Sans MS" w:cs="Arial"/>
          <w:sz w:val="22"/>
          <w:szCs w:val="22"/>
        </w:rPr>
      </w:pPr>
    </w:p>
    <w:p w:rsidR="00B2641E" w:rsidRDefault="00B2641E" w:rsidP="00B2641E">
      <w:pPr>
        <w:tabs>
          <w:tab w:val="left" w:pos="2880"/>
        </w:tabs>
        <w:ind w:left="2880" w:right="-63" w:hanging="2880"/>
        <w:jc w:val="both"/>
        <w:rPr>
          <w:rFonts w:ascii="Comic Sans MS" w:hAnsi="Comic Sans MS"/>
          <w:b/>
          <w:sz w:val="22"/>
          <w:szCs w:val="22"/>
        </w:rPr>
      </w:pPr>
      <w:r w:rsidRPr="00AF63BE">
        <w:rPr>
          <w:rFonts w:ascii="Comic Sans MS" w:hAnsi="Comic Sans MS" w:cs="Arial"/>
          <w:b/>
          <w:sz w:val="22"/>
          <w:szCs w:val="22"/>
          <w:u w:val="single"/>
        </w:rPr>
        <w:t>AGENDA ITEM NO:</w:t>
      </w:r>
      <w:r w:rsidR="00C757B2">
        <w:rPr>
          <w:rFonts w:ascii="Comic Sans MS" w:hAnsi="Comic Sans MS" w:cs="Arial"/>
          <w:b/>
          <w:sz w:val="22"/>
          <w:szCs w:val="22"/>
          <w:u w:val="single"/>
        </w:rPr>
        <w:t>06</w:t>
      </w:r>
      <w:r w:rsidRPr="00AF63BE">
        <w:rPr>
          <w:rFonts w:ascii="Comic Sans MS" w:hAnsi="Comic Sans MS" w:cs="Arial"/>
          <w:b/>
          <w:sz w:val="22"/>
          <w:szCs w:val="22"/>
          <w:u w:val="single"/>
        </w:rPr>
        <w:t xml:space="preserve"> </w:t>
      </w:r>
      <w:r w:rsidRPr="00AF63BE">
        <w:rPr>
          <w:rFonts w:ascii="Comic Sans MS" w:hAnsi="Comic Sans MS" w:cs="Arial"/>
          <w:sz w:val="22"/>
          <w:szCs w:val="22"/>
        </w:rPr>
        <w:tab/>
      </w:r>
      <w:r w:rsidRPr="00F44D16">
        <w:rPr>
          <w:rFonts w:ascii="Comic Sans MS" w:hAnsi="Comic Sans MS"/>
          <w:b/>
          <w:sz w:val="22"/>
          <w:szCs w:val="22"/>
        </w:rPr>
        <w:t>Widening of the existing ECR of two lane to four lane from 22/300 km to 55/800 km f</w:t>
      </w:r>
      <w:r>
        <w:rPr>
          <w:rFonts w:ascii="Comic Sans MS" w:hAnsi="Comic Sans MS"/>
          <w:b/>
          <w:sz w:val="22"/>
          <w:szCs w:val="22"/>
        </w:rPr>
        <w:t>or 18.7 kms proposed by TNRDC in</w:t>
      </w:r>
      <w:r w:rsidRPr="00F44D16">
        <w:rPr>
          <w:rFonts w:ascii="Comic Sans MS" w:hAnsi="Comic Sans MS"/>
          <w:b/>
          <w:sz w:val="22"/>
          <w:szCs w:val="22"/>
        </w:rPr>
        <w:t xml:space="preserve"> Kancheepuram district</w:t>
      </w:r>
      <w:r>
        <w:rPr>
          <w:rFonts w:ascii="Comic Sans MS" w:hAnsi="Comic Sans MS"/>
          <w:b/>
          <w:sz w:val="22"/>
          <w:szCs w:val="22"/>
        </w:rPr>
        <w:t>.</w:t>
      </w:r>
    </w:p>
    <w:p w:rsidR="00B2641E" w:rsidRPr="00F44D16" w:rsidRDefault="00B2641E" w:rsidP="00B2641E">
      <w:pPr>
        <w:tabs>
          <w:tab w:val="left" w:pos="2880"/>
        </w:tabs>
        <w:ind w:left="2880" w:right="-63" w:hanging="2880"/>
        <w:jc w:val="both"/>
        <w:rPr>
          <w:b/>
        </w:rPr>
      </w:pPr>
    </w:p>
    <w:p w:rsidR="00B2641E" w:rsidRPr="00C93843" w:rsidRDefault="00B2641E" w:rsidP="00B2641E">
      <w:pPr>
        <w:ind w:right="-63"/>
      </w:pPr>
    </w:p>
    <w:p w:rsidR="00B2641E" w:rsidRDefault="00B2641E" w:rsidP="00B2641E">
      <w:pPr>
        <w:pStyle w:val="BodyText"/>
        <w:tabs>
          <w:tab w:val="left" w:pos="8280"/>
        </w:tabs>
        <w:spacing w:line="360" w:lineRule="auto"/>
        <w:ind w:right="-63" w:firstLine="720"/>
        <w:jc w:val="both"/>
        <w:rPr>
          <w:rFonts w:ascii="Comic Sans MS" w:hAnsi="Comic Sans MS"/>
          <w:sz w:val="22"/>
          <w:szCs w:val="22"/>
        </w:rPr>
      </w:pPr>
      <w:r>
        <w:rPr>
          <w:rFonts w:ascii="Comic Sans MS" w:hAnsi="Comic Sans MS"/>
          <w:sz w:val="22"/>
          <w:szCs w:val="22"/>
        </w:rPr>
        <w:t>The Tamil Nadu Road Development Company Ltd., (TNRDC)., Chennai have submitted a proposal for Widening of the existing ECR of two lane to four lane from 22/300 km to 55/800 km for 18.7 kms proposed by TNRDC of Kancheepuram district for clearance under CRZ Notification 2011.</w:t>
      </w:r>
    </w:p>
    <w:p w:rsidR="00B2641E" w:rsidRDefault="00B2641E" w:rsidP="00B2641E">
      <w:pPr>
        <w:pStyle w:val="BodyText"/>
        <w:tabs>
          <w:tab w:val="left" w:pos="8280"/>
        </w:tabs>
        <w:spacing w:line="360" w:lineRule="auto"/>
        <w:ind w:right="-63" w:firstLine="720"/>
        <w:jc w:val="both"/>
        <w:rPr>
          <w:rFonts w:ascii="Comic Sans MS" w:hAnsi="Comic Sans MS"/>
          <w:sz w:val="22"/>
          <w:szCs w:val="22"/>
        </w:rPr>
      </w:pPr>
      <w:r>
        <w:rPr>
          <w:rFonts w:ascii="Comic Sans MS" w:hAnsi="Comic Sans MS"/>
          <w:sz w:val="22"/>
          <w:szCs w:val="22"/>
        </w:rPr>
        <w:t>2) The Total length of the road of widening is 33.50 kms and the out of which 18.7 kms road is falling in CRZ.  Total project cost in CRZ is Rs.98.40 crores.  The road is passing through CRZI (B) inter tidal zone, CRZ-III and also CRZ IV. In the process of widening the existing road, it is also proposed by the applicant to expand the 5 minor bridges and 6 culverts and also to construct a new major bridge adjacent to the existing  major bridge,. Project stretch has a 2 land carriageway of 7.0m wide with paved shoulder of 1.75m on either side and beyond the paved shoulder, earthen shoulder exists for about 1.0m width.  As the project road has around 45m Right of Way and to avoid land acquisition, the improvements are proposed within the existing Right of Way.  The Ministry of Environment and Forests, GoI have issued Environmental Clearance for the ECR in lr. No. J-21012/33/92-IA-III dated 11</w:t>
      </w:r>
      <w:r w:rsidRPr="00505D4B">
        <w:rPr>
          <w:rFonts w:ascii="Comic Sans MS" w:hAnsi="Comic Sans MS"/>
          <w:sz w:val="22"/>
          <w:szCs w:val="22"/>
          <w:vertAlign w:val="superscript"/>
        </w:rPr>
        <w:t>th</w:t>
      </w:r>
      <w:r>
        <w:rPr>
          <w:rFonts w:ascii="Comic Sans MS" w:hAnsi="Comic Sans MS"/>
          <w:sz w:val="22"/>
          <w:szCs w:val="22"/>
        </w:rPr>
        <w:t xml:space="preserve"> February 1994.</w:t>
      </w:r>
    </w:p>
    <w:p w:rsidR="00B2641E" w:rsidRDefault="00B2641E" w:rsidP="00B2641E">
      <w:pPr>
        <w:pStyle w:val="BodyText"/>
        <w:tabs>
          <w:tab w:val="left" w:pos="8280"/>
        </w:tabs>
        <w:spacing w:line="360" w:lineRule="auto"/>
        <w:ind w:right="-63" w:firstLine="720"/>
        <w:jc w:val="both"/>
        <w:rPr>
          <w:rFonts w:ascii="Comic Sans MS" w:hAnsi="Comic Sans MS"/>
          <w:sz w:val="22"/>
          <w:szCs w:val="22"/>
        </w:rPr>
      </w:pPr>
      <w:r>
        <w:rPr>
          <w:rFonts w:ascii="Comic Sans MS" w:hAnsi="Comic Sans MS"/>
          <w:sz w:val="22"/>
          <w:szCs w:val="22"/>
        </w:rPr>
        <w:t>3) As  per CRZ Notification 2011 vide para 8 ICRZI(ii) (g)., 8 III  CRZ III(A) (iii) (j) and 8 III CRZ III (B) (viii)., construction of roads and bridges is permissible activity.  Further improvement of existing roads is not a prohibited activity in CRZ and as per para 5 (x) of CRZ Notification the developmental activities shall be regulated by the State CZMA within the frame work of approved CZMP.</w:t>
      </w:r>
    </w:p>
    <w:p w:rsidR="00B2641E" w:rsidRDefault="00B2641E" w:rsidP="00B2641E">
      <w:pPr>
        <w:pStyle w:val="BodyText"/>
        <w:tabs>
          <w:tab w:val="left" w:pos="8280"/>
        </w:tabs>
        <w:spacing w:line="360" w:lineRule="auto"/>
        <w:ind w:right="-63" w:firstLine="720"/>
        <w:jc w:val="both"/>
        <w:rPr>
          <w:rFonts w:ascii="Comic Sans MS" w:hAnsi="Comic Sans MS"/>
          <w:sz w:val="22"/>
          <w:szCs w:val="22"/>
        </w:rPr>
      </w:pPr>
      <w:r>
        <w:rPr>
          <w:rFonts w:ascii="Comic Sans MS" w:hAnsi="Comic Sans MS"/>
          <w:sz w:val="22"/>
          <w:szCs w:val="22"/>
        </w:rPr>
        <w:t>4) The Authority may consider.</w:t>
      </w:r>
    </w:p>
    <w:p w:rsidR="00B63DAB" w:rsidRDefault="00B63DAB" w:rsidP="00B5055C">
      <w:pPr>
        <w:tabs>
          <w:tab w:val="left" w:pos="2880"/>
        </w:tabs>
        <w:ind w:left="2880" w:right="29" w:hanging="2880"/>
        <w:jc w:val="both"/>
        <w:rPr>
          <w:rFonts w:ascii="Comic Sans MS" w:hAnsi="Comic Sans MS"/>
          <w:b/>
          <w:sz w:val="22"/>
          <w:szCs w:val="22"/>
        </w:rPr>
      </w:pPr>
    </w:p>
    <w:p w:rsidR="003D029D" w:rsidRDefault="003D029D" w:rsidP="00B5055C">
      <w:pPr>
        <w:tabs>
          <w:tab w:val="left" w:pos="2880"/>
        </w:tabs>
        <w:ind w:left="2880" w:right="29" w:hanging="2880"/>
        <w:jc w:val="both"/>
        <w:rPr>
          <w:rFonts w:ascii="Comic Sans MS" w:hAnsi="Comic Sans MS"/>
          <w:b/>
          <w:sz w:val="22"/>
          <w:szCs w:val="22"/>
        </w:rPr>
      </w:pPr>
    </w:p>
    <w:p w:rsidR="003D029D" w:rsidRDefault="003D029D" w:rsidP="00B5055C">
      <w:pPr>
        <w:tabs>
          <w:tab w:val="left" w:pos="2880"/>
        </w:tabs>
        <w:ind w:left="2880" w:right="29" w:hanging="2880"/>
        <w:jc w:val="both"/>
        <w:rPr>
          <w:rFonts w:ascii="Comic Sans MS" w:hAnsi="Comic Sans MS"/>
          <w:b/>
          <w:sz w:val="22"/>
          <w:szCs w:val="22"/>
        </w:rPr>
      </w:pPr>
    </w:p>
    <w:p w:rsidR="005B3635" w:rsidRDefault="00B47BBD" w:rsidP="00B47BBD">
      <w:pPr>
        <w:tabs>
          <w:tab w:val="left" w:pos="2880"/>
          <w:tab w:val="center" w:pos="4298"/>
          <w:tab w:val="left" w:pos="5025"/>
        </w:tabs>
        <w:ind w:left="2880" w:right="29" w:hanging="2880"/>
        <w:rPr>
          <w:rFonts w:ascii="Comic Sans MS" w:hAnsi="Comic Sans MS" w:cs="Arial"/>
          <w:b/>
          <w:sz w:val="22"/>
          <w:szCs w:val="22"/>
          <w:u w:val="single"/>
        </w:rPr>
      </w:pPr>
      <w:r>
        <w:rPr>
          <w:rFonts w:ascii="Comic Sans MS" w:hAnsi="Comic Sans MS"/>
          <w:b/>
          <w:sz w:val="22"/>
          <w:szCs w:val="22"/>
        </w:rPr>
        <w:lastRenderedPageBreak/>
        <w:tab/>
      </w:r>
      <w:r>
        <w:rPr>
          <w:rFonts w:ascii="Comic Sans MS" w:hAnsi="Comic Sans MS"/>
          <w:b/>
          <w:sz w:val="22"/>
          <w:szCs w:val="22"/>
        </w:rPr>
        <w:tab/>
      </w:r>
      <w:r w:rsidR="003D029D">
        <w:rPr>
          <w:rFonts w:ascii="Comic Sans MS" w:hAnsi="Comic Sans MS"/>
          <w:b/>
          <w:sz w:val="22"/>
          <w:szCs w:val="22"/>
        </w:rPr>
        <w:t>.</w:t>
      </w:r>
      <w:r w:rsidR="00C757B2">
        <w:rPr>
          <w:rFonts w:ascii="Comic Sans MS" w:hAnsi="Comic Sans MS"/>
          <w:b/>
          <w:sz w:val="22"/>
          <w:szCs w:val="22"/>
        </w:rPr>
        <w:t>19</w:t>
      </w:r>
      <w:r w:rsidR="003D029D">
        <w:rPr>
          <w:rFonts w:ascii="Comic Sans MS" w:hAnsi="Comic Sans MS"/>
          <w:b/>
          <w:sz w:val="22"/>
          <w:szCs w:val="22"/>
        </w:rPr>
        <w:t>.</w:t>
      </w:r>
      <w:r>
        <w:rPr>
          <w:rFonts w:ascii="Comic Sans MS" w:hAnsi="Comic Sans MS"/>
          <w:b/>
          <w:sz w:val="22"/>
          <w:szCs w:val="22"/>
        </w:rPr>
        <w:tab/>
      </w:r>
    </w:p>
    <w:p w:rsidR="005A5DC3" w:rsidRDefault="005B3635" w:rsidP="003D029D">
      <w:pPr>
        <w:ind w:left="2880" w:right="-104" w:hanging="2880"/>
        <w:jc w:val="both"/>
        <w:rPr>
          <w:rFonts w:ascii="Comic Sans MS" w:hAnsi="Comic Sans MS"/>
          <w:b/>
          <w:sz w:val="22"/>
          <w:szCs w:val="22"/>
        </w:rPr>
      </w:pPr>
      <w:r>
        <w:rPr>
          <w:rFonts w:ascii="Comic Sans MS" w:hAnsi="Comic Sans MS" w:cs="Arial"/>
          <w:b/>
          <w:sz w:val="22"/>
          <w:szCs w:val="22"/>
          <w:u w:val="single"/>
        </w:rPr>
        <w:t>AGENDA ITEM NO</w:t>
      </w:r>
      <w:r w:rsidR="00FD374E">
        <w:rPr>
          <w:rFonts w:ascii="Comic Sans MS" w:hAnsi="Comic Sans MS" w:cs="Arial"/>
          <w:b/>
          <w:sz w:val="22"/>
          <w:szCs w:val="22"/>
          <w:u w:val="single"/>
        </w:rPr>
        <w:t>:0</w:t>
      </w:r>
      <w:r w:rsidR="00C757B2">
        <w:rPr>
          <w:rFonts w:ascii="Comic Sans MS" w:hAnsi="Comic Sans MS" w:cs="Arial"/>
          <w:b/>
          <w:sz w:val="22"/>
          <w:szCs w:val="22"/>
          <w:u w:val="single"/>
        </w:rPr>
        <w:t>7</w:t>
      </w:r>
      <w:r>
        <w:rPr>
          <w:rFonts w:ascii="Comic Sans MS" w:hAnsi="Comic Sans MS" w:cs="Arial"/>
          <w:sz w:val="22"/>
          <w:szCs w:val="22"/>
        </w:rPr>
        <w:tab/>
      </w:r>
      <w:r w:rsidR="005A5DC3" w:rsidRPr="00343A82">
        <w:rPr>
          <w:rFonts w:ascii="Comic Sans MS" w:hAnsi="Comic Sans MS" w:cs="Arial"/>
          <w:b/>
          <w:sz w:val="22"/>
          <w:szCs w:val="22"/>
        </w:rPr>
        <w:t xml:space="preserve">Proposed </w:t>
      </w:r>
      <w:r w:rsidR="005A5DC3" w:rsidRPr="00343A82">
        <w:rPr>
          <w:rFonts w:ascii="Comic Sans MS" w:hAnsi="Comic Sans MS"/>
          <w:b/>
          <w:sz w:val="22"/>
          <w:szCs w:val="22"/>
        </w:rPr>
        <w:t xml:space="preserve">construction of Lord Venkateswara Temple at S.No. 633/3, 4 part, 6 part, 7 and 8, Kanyakumari village, Agastheeswaram Taluk, Kanyakumari district </w:t>
      </w:r>
      <w:r w:rsidR="005A5DC3">
        <w:rPr>
          <w:rFonts w:ascii="Comic Sans MS" w:hAnsi="Comic Sans MS"/>
          <w:b/>
          <w:sz w:val="22"/>
          <w:szCs w:val="22"/>
        </w:rPr>
        <w:t>proposed by Tirumala Tirupati Devasthanams (TTD), Tirupati.</w:t>
      </w:r>
    </w:p>
    <w:p w:rsidR="005A5DC3" w:rsidRDefault="005A5DC3" w:rsidP="003D029D">
      <w:pPr>
        <w:tabs>
          <w:tab w:val="left" w:pos="7569"/>
        </w:tabs>
        <w:ind w:left="2880" w:right="-104" w:hanging="2880"/>
        <w:jc w:val="both"/>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p>
    <w:p w:rsidR="005A5DC3" w:rsidRDefault="005A5DC3" w:rsidP="0011751C">
      <w:pPr>
        <w:pStyle w:val="BodyText"/>
        <w:tabs>
          <w:tab w:val="left" w:pos="8280"/>
        </w:tabs>
        <w:spacing w:line="312" w:lineRule="auto"/>
        <w:ind w:right="-101" w:firstLine="720"/>
        <w:jc w:val="both"/>
        <w:rPr>
          <w:rFonts w:ascii="Comic Sans MS" w:hAnsi="Comic Sans MS"/>
          <w:sz w:val="22"/>
          <w:szCs w:val="22"/>
        </w:rPr>
      </w:pPr>
      <w:r>
        <w:rPr>
          <w:rFonts w:ascii="Comic Sans MS" w:hAnsi="Comic Sans MS"/>
          <w:sz w:val="22"/>
          <w:szCs w:val="22"/>
        </w:rPr>
        <w:t>The DCZMA for Kanyakumari district have forwarded a proposal for the construction of</w:t>
      </w:r>
      <w:r w:rsidRPr="007E1648">
        <w:rPr>
          <w:rFonts w:ascii="Comic Sans MS" w:hAnsi="Comic Sans MS"/>
          <w:sz w:val="22"/>
          <w:szCs w:val="22"/>
        </w:rPr>
        <w:t xml:space="preserve"> </w:t>
      </w:r>
      <w:r>
        <w:rPr>
          <w:rFonts w:ascii="Comic Sans MS" w:hAnsi="Comic Sans MS"/>
          <w:sz w:val="22"/>
          <w:szCs w:val="22"/>
        </w:rPr>
        <w:t xml:space="preserve"> of Lord Venkateswara Temple at S.No. 633/3, 4 part, 6 part, 7 and 8, Kanyakumari village, Agastheeswaram Taluk, Kanyakumari district for clearance under CRZ Notification 2011 proposed by Tirumala Tirupati Devasthanams (TTD), Tirupati.</w:t>
      </w:r>
    </w:p>
    <w:p w:rsidR="005A5DC3" w:rsidRDefault="005A5DC3" w:rsidP="0011751C">
      <w:pPr>
        <w:pStyle w:val="BodyText"/>
        <w:tabs>
          <w:tab w:val="left" w:pos="8280"/>
        </w:tabs>
        <w:spacing w:line="312" w:lineRule="auto"/>
        <w:ind w:right="-101" w:firstLine="720"/>
        <w:jc w:val="both"/>
        <w:rPr>
          <w:rFonts w:ascii="Comic Sans MS" w:hAnsi="Comic Sans MS"/>
          <w:sz w:val="22"/>
          <w:szCs w:val="22"/>
        </w:rPr>
      </w:pPr>
      <w:r>
        <w:rPr>
          <w:rFonts w:ascii="Comic Sans MS" w:hAnsi="Comic Sans MS"/>
          <w:sz w:val="22"/>
          <w:szCs w:val="22"/>
        </w:rPr>
        <w:t>2) In the project site of 1.84 Ha, there is no Government or Forests land. The TTD proposed to construct in the project site as Divyakshetram complex consisting of Sri Venkateswara Swamy, Sridevi Ammavaur, Bhudevi Ammavaru temples, Vedapatasala, Gosamarakshanasala, information center with e-dharshan counter, staff quarters and other ancilliary works.  The temple complex will be of two floors with overall size of 45.27 X 70.91 m.  Stilt floor consists of hall for performing kalyanothsavams and other ritual functions related to the temple, office room, e-seva counter. Plot area is 18,361sq.mts.  Plot coverage is 30.29% Build up area will be 7331.40 sq.mt.,  FSI 0.39. Project cost is Rs.22.50 cores. The Kanyakumari Town Panchayat will supply the required fresh water of 50 cum/day. STP is proposed is proposed to treat the wastewater/domestic sewage and indicated that the above project is a zero effluent discharge project. Solid wastes will be composted with Organic Waste Converter (OWC).</w:t>
      </w:r>
    </w:p>
    <w:p w:rsidR="005A5DC3" w:rsidRDefault="005A5DC3" w:rsidP="0011751C">
      <w:pPr>
        <w:pStyle w:val="BodyText"/>
        <w:tabs>
          <w:tab w:val="left" w:pos="8280"/>
        </w:tabs>
        <w:spacing w:line="312" w:lineRule="auto"/>
        <w:ind w:right="-101" w:firstLine="720"/>
        <w:jc w:val="both"/>
        <w:rPr>
          <w:rFonts w:ascii="Comic Sans MS" w:hAnsi="Comic Sans MS"/>
          <w:sz w:val="22"/>
          <w:szCs w:val="22"/>
        </w:rPr>
      </w:pPr>
      <w:r>
        <w:rPr>
          <w:rFonts w:ascii="Comic Sans MS" w:hAnsi="Comic Sans MS"/>
          <w:sz w:val="22"/>
          <w:szCs w:val="22"/>
        </w:rPr>
        <w:t xml:space="preserve">3) The DCZMA have informed that the  site is falling in CRZ-II. The E.O., of Kanyakumari Spl. Grade Town Panchayat and the DCZMA have informed that the project site is on the seaward side. However he certified that the site is on the land ward side of the proposed scheme road of 12mts wide approved by the Director of Town and Country Planning during 1991. </w:t>
      </w:r>
    </w:p>
    <w:p w:rsidR="005A5DC3" w:rsidRDefault="005A5DC3" w:rsidP="0011751C">
      <w:pPr>
        <w:pStyle w:val="BodyText"/>
        <w:tabs>
          <w:tab w:val="left" w:pos="8280"/>
        </w:tabs>
        <w:spacing w:line="312" w:lineRule="auto"/>
        <w:ind w:right="-101" w:firstLine="720"/>
        <w:jc w:val="both"/>
        <w:rPr>
          <w:rFonts w:ascii="Comic Sans MS" w:hAnsi="Comic Sans MS"/>
          <w:sz w:val="22"/>
          <w:szCs w:val="22"/>
        </w:rPr>
      </w:pPr>
      <w:r>
        <w:rPr>
          <w:rFonts w:ascii="Comic Sans MS" w:hAnsi="Comic Sans MS"/>
          <w:sz w:val="22"/>
          <w:szCs w:val="22"/>
        </w:rPr>
        <w:t xml:space="preserve">4) </w:t>
      </w:r>
      <w:r w:rsidRPr="000818BD">
        <w:rPr>
          <w:rFonts w:ascii="Comic Sans MS" w:hAnsi="Comic Sans MS"/>
          <w:sz w:val="22"/>
          <w:szCs w:val="22"/>
        </w:rPr>
        <w:t>As per the CRZ Notification 20</w:t>
      </w:r>
      <w:r>
        <w:rPr>
          <w:rFonts w:ascii="Comic Sans MS" w:hAnsi="Comic Sans MS"/>
          <w:sz w:val="22"/>
          <w:szCs w:val="22"/>
        </w:rPr>
        <w:t xml:space="preserve">11 vide para 8 II CRZ-II (i) &amp; (ii) new construction of buildings shall be permitted in CRZ-II areas on the landward side of the existing </w:t>
      </w:r>
      <w:r w:rsidRPr="00D63B49">
        <w:rPr>
          <w:rFonts w:ascii="Comic Sans MS" w:eastAsiaTheme="minorHAnsi" w:hAnsi="Comic Sans MS"/>
        </w:rPr>
        <w:t xml:space="preserve"> and proposed roads</w:t>
      </w:r>
      <w:r w:rsidRPr="00D63B49">
        <w:rPr>
          <w:rFonts w:ascii="Comic Sans MS" w:hAnsi="Comic Sans MS"/>
          <w:sz w:val="22"/>
          <w:szCs w:val="22"/>
        </w:rPr>
        <w:t>, as on 19.02.</w:t>
      </w:r>
      <w:r w:rsidR="003D029D">
        <w:rPr>
          <w:rFonts w:ascii="Comic Sans MS" w:hAnsi="Comic Sans MS"/>
          <w:sz w:val="22"/>
          <w:szCs w:val="22"/>
        </w:rPr>
        <w:t>1991</w:t>
      </w:r>
      <w:r w:rsidRPr="00D63B49">
        <w:rPr>
          <w:rFonts w:ascii="Comic Sans MS" w:hAnsi="Comic Sans MS"/>
          <w:sz w:val="22"/>
          <w:szCs w:val="22"/>
        </w:rPr>
        <w:t xml:space="preserve"> a</w:t>
      </w:r>
      <w:r>
        <w:rPr>
          <w:rFonts w:ascii="Comic Sans MS" w:hAnsi="Comic Sans MS"/>
          <w:sz w:val="22"/>
          <w:szCs w:val="22"/>
        </w:rPr>
        <w:t>nd as per the town and country planning regulations including FSI/ FAR norms as on 19.02.1991.</w:t>
      </w:r>
    </w:p>
    <w:p w:rsidR="00DA6D9B" w:rsidRDefault="005A5DC3" w:rsidP="004C0C67">
      <w:pPr>
        <w:pStyle w:val="BodyText"/>
        <w:tabs>
          <w:tab w:val="center" w:pos="4725"/>
        </w:tabs>
        <w:spacing w:line="312" w:lineRule="auto"/>
        <w:ind w:right="-101" w:firstLine="720"/>
        <w:jc w:val="both"/>
        <w:rPr>
          <w:rFonts w:ascii="Comic Sans MS" w:hAnsi="Comic Sans MS"/>
          <w:sz w:val="22"/>
          <w:szCs w:val="22"/>
        </w:rPr>
      </w:pPr>
      <w:r>
        <w:rPr>
          <w:rFonts w:ascii="Comic Sans MS" w:hAnsi="Comic Sans MS"/>
          <w:sz w:val="22"/>
          <w:szCs w:val="22"/>
        </w:rPr>
        <w:t>The Authority may consider.</w:t>
      </w:r>
      <w:r w:rsidR="00DA6D9B">
        <w:rPr>
          <w:rFonts w:ascii="Comic Sans MS" w:hAnsi="Comic Sans MS"/>
          <w:sz w:val="22"/>
          <w:szCs w:val="22"/>
        </w:rPr>
        <w:tab/>
      </w:r>
      <w:r w:rsidR="00DA6D9B">
        <w:rPr>
          <w:rFonts w:ascii="Comic Sans MS" w:hAnsi="Comic Sans MS"/>
          <w:sz w:val="22"/>
          <w:szCs w:val="22"/>
        </w:rPr>
        <w:br w:type="page"/>
      </w:r>
    </w:p>
    <w:p w:rsidR="00351167" w:rsidRPr="00021BCA" w:rsidRDefault="00C757B2" w:rsidP="00021BCA">
      <w:pPr>
        <w:spacing w:line="360" w:lineRule="auto"/>
        <w:ind w:right="76" w:firstLine="720"/>
        <w:jc w:val="center"/>
        <w:rPr>
          <w:rFonts w:ascii="Comic Sans MS" w:hAnsi="Comic Sans MS"/>
          <w:b/>
          <w:sz w:val="22"/>
          <w:szCs w:val="22"/>
        </w:rPr>
      </w:pPr>
      <w:r>
        <w:rPr>
          <w:rFonts w:ascii="Comic Sans MS" w:hAnsi="Comic Sans MS"/>
          <w:b/>
          <w:sz w:val="22"/>
          <w:szCs w:val="22"/>
        </w:rPr>
        <w:lastRenderedPageBreak/>
        <w:t>.20</w:t>
      </w:r>
      <w:r w:rsidR="00021BCA" w:rsidRPr="00021BCA">
        <w:rPr>
          <w:rFonts w:ascii="Comic Sans MS" w:hAnsi="Comic Sans MS"/>
          <w:b/>
          <w:sz w:val="22"/>
          <w:szCs w:val="22"/>
        </w:rPr>
        <w:t>.</w:t>
      </w:r>
    </w:p>
    <w:p w:rsidR="000954AE" w:rsidRDefault="000954AE" w:rsidP="0041012A">
      <w:pPr>
        <w:ind w:left="2880" w:right="76" w:hanging="2880"/>
        <w:jc w:val="both"/>
        <w:rPr>
          <w:rFonts w:ascii="Comic Sans MS" w:hAnsi="Comic Sans MS"/>
          <w:b/>
          <w:sz w:val="22"/>
          <w:szCs w:val="22"/>
        </w:rPr>
      </w:pPr>
      <w:r w:rsidRPr="005A16BF">
        <w:rPr>
          <w:rFonts w:ascii="Comic Sans MS" w:hAnsi="Comic Sans MS"/>
          <w:b/>
          <w:sz w:val="22"/>
          <w:szCs w:val="22"/>
          <w:u w:val="single"/>
        </w:rPr>
        <w:t>AGENDA ITEM NO.</w:t>
      </w:r>
      <w:r>
        <w:rPr>
          <w:rFonts w:ascii="Comic Sans MS" w:hAnsi="Comic Sans MS"/>
          <w:b/>
          <w:sz w:val="22"/>
          <w:szCs w:val="22"/>
          <w:u w:val="single"/>
        </w:rPr>
        <w:t>08</w:t>
      </w:r>
      <w:r w:rsidRPr="005A16BF">
        <w:rPr>
          <w:rFonts w:ascii="Comic Sans MS" w:hAnsi="Comic Sans MS"/>
          <w:b/>
          <w:sz w:val="22"/>
          <w:szCs w:val="22"/>
        </w:rPr>
        <w:tab/>
      </w:r>
      <w:r w:rsidRPr="004E03F2">
        <w:rPr>
          <w:rFonts w:ascii="Comic Sans MS" w:hAnsi="Comic Sans MS"/>
          <w:b/>
          <w:sz w:val="22"/>
          <w:szCs w:val="22"/>
        </w:rPr>
        <w:t xml:space="preserve">Proposed construction of Government Rest House </w:t>
      </w:r>
      <w:r>
        <w:rPr>
          <w:rFonts w:ascii="Comic Sans MS" w:hAnsi="Comic Sans MS"/>
          <w:b/>
          <w:sz w:val="22"/>
          <w:szCs w:val="22"/>
        </w:rPr>
        <w:t xml:space="preserve">for monitoring and inspection </w:t>
      </w:r>
      <w:r w:rsidRPr="004E03F2">
        <w:rPr>
          <w:rFonts w:ascii="Comic Sans MS" w:hAnsi="Comic Sans MS"/>
          <w:b/>
          <w:sz w:val="22"/>
          <w:szCs w:val="22"/>
        </w:rPr>
        <w:t>at S.No. 560, Agastheeswaram Village, Agastheeswaram Taluk, Kanyakumari district proposed</w:t>
      </w:r>
      <w:r>
        <w:rPr>
          <w:rFonts w:ascii="Comic Sans MS" w:hAnsi="Comic Sans MS"/>
          <w:b/>
          <w:sz w:val="22"/>
          <w:szCs w:val="22"/>
        </w:rPr>
        <w:t xml:space="preserve"> </w:t>
      </w:r>
      <w:r w:rsidRPr="004E03F2">
        <w:rPr>
          <w:rFonts w:ascii="Comic Sans MS" w:hAnsi="Comic Sans MS"/>
          <w:b/>
          <w:sz w:val="22"/>
          <w:szCs w:val="22"/>
        </w:rPr>
        <w:t xml:space="preserve"> Forests Department</w:t>
      </w:r>
      <w:r>
        <w:rPr>
          <w:rFonts w:ascii="Comic Sans MS" w:hAnsi="Comic Sans MS"/>
          <w:b/>
          <w:sz w:val="22"/>
          <w:szCs w:val="22"/>
        </w:rPr>
        <w:t>.</w:t>
      </w:r>
    </w:p>
    <w:p w:rsidR="000954AE" w:rsidRDefault="000954AE" w:rsidP="0041012A">
      <w:pPr>
        <w:ind w:left="2880" w:right="76" w:hanging="2880"/>
        <w:jc w:val="both"/>
        <w:rPr>
          <w:rFonts w:ascii="Comic Sans MS" w:hAnsi="Comic Sans MS"/>
          <w:b/>
          <w:sz w:val="22"/>
          <w:szCs w:val="22"/>
        </w:rPr>
      </w:pPr>
    </w:p>
    <w:p w:rsidR="0041012A" w:rsidRDefault="0041012A" w:rsidP="0041012A">
      <w:pPr>
        <w:pStyle w:val="BodyText"/>
        <w:tabs>
          <w:tab w:val="left" w:pos="8190"/>
          <w:tab w:val="left" w:pos="8280"/>
        </w:tabs>
        <w:spacing w:line="360" w:lineRule="auto"/>
        <w:ind w:right="76" w:firstLine="720"/>
        <w:jc w:val="both"/>
        <w:rPr>
          <w:rFonts w:ascii="Comic Sans MS" w:hAnsi="Comic Sans MS"/>
          <w:sz w:val="22"/>
          <w:szCs w:val="22"/>
        </w:rPr>
      </w:pPr>
    </w:p>
    <w:p w:rsidR="000954AE" w:rsidRDefault="000954AE" w:rsidP="0041012A">
      <w:pPr>
        <w:pStyle w:val="BodyText"/>
        <w:tabs>
          <w:tab w:val="left" w:pos="8190"/>
          <w:tab w:val="left" w:pos="8280"/>
        </w:tabs>
        <w:spacing w:line="360" w:lineRule="auto"/>
        <w:ind w:right="76" w:firstLine="720"/>
        <w:jc w:val="both"/>
        <w:rPr>
          <w:rFonts w:ascii="Comic Sans MS" w:hAnsi="Comic Sans MS"/>
          <w:sz w:val="22"/>
          <w:szCs w:val="22"/>
        </w:rPr>
      </w:pPr>
      <w:r>
        <w:rPr>
          <w:rFonts w:ascii="Comic Sans MS" w:hAnsi="Comic Sans MS"/>
          <w:sz w:val="22"/>
          <w:szCs w:val="22"/>
        </w:rPr>
        <w:t>The DCZMA for Kanyakumari district have forwarded a proposal for the</w:t>
      </w:r>
      <w:r w:rsidRPr="00693B93">
        <w:rPr>
          <w:rFonts w:ascii="Comic Sans MS" w:hAnsi="Comic Sans MS"/>
          <w:sz w:val="22"/>
          <w:szCs w:val="22"/>
        </w:rPr>
        <w:t xml:space="preserve"> </w:t>
      </w:r>
      <w:r>
        <w:rPr>
          <w:rFonts w:ascii="Comic Sans MS" w:hAnsi="Comic Sans MS"/>
          <w:sz w:val="22"/>
          <w:szCs w:val="22"/>
        </w:rPr>
        <w:t>construction of Government Rest House at S.No. 560, Agastheeswaram Village, Agastheeswaram Taluk, Kanyakumari district proposed by Forests Department for clearance under CRZ Notification 2011.</w:t>
      </w:r>
    </w:p>
    <w:p w:rsidR="000954AE" w:rsidRDefault="000954AE" w:rsidP="0041012A">
      <w:pPr>
        <w:pStyle w:val="BodyText"/>
        <w:tabs>
          <w:tab w:val="left" w:pos="8190"/>
          <w:tab w:val="left" w:pos="8280"/>
        </w:tabs>
        <w:spacing w:line="360" w:lineRule="auto"/>
        <w:ind w:right="76" w:firstLine="720"/>
        <w:jc w:val="both"/>
        <w:rPr>
          <w:rFonts w:ascii="Comic Sans MS" w:hAnsi="Comic Sans MS"/>
          <w:sz w:val="22"/>
          <w:szCs w:val="22"/>
        </w:rPr>
      </w:pPr>
      <w:r>
        <w:rPr>
          <w:rFonts w:ascii="Comic Sans MS" w:hAnsi="Comic Sans MS"/>
          <w:sz w:val="22"/>
          <w:szCs w:val="22"/>
        </w:rPr>
        <w:t xml:space="preserve">2) The DCZMA have informed that the  site is falling in CRZ-I inter tidal zone.  However the applicant Viz., DFO., Kanyakumari district has indicated in their application that the project site is falling in CRZ-III. </w:t>
      </w:r>
    </w:p>
    <w:p w:rsidR="000954AE" w:rsidRDefault="000954AE" w:rsidP="0041012A">
      <w:pPr>
        <w:pStyle w:val="BodyText"/>
        <w:tabs>
          <w:tab w:val="left" w:pos="8190"/>
          <w:tab w:val="left" w:pos="8280"/>
        </w:tabs>
        <w:spacing w:line="360" w:lineRule="auto"/>
        <w:ind w:right="76" w:firstLine="720"/>
        <w:jc w:val="both"/>
        <w:rPr>
          <w:rFonts w:ascii="Comic Sans MS" w:hAnsi="Comic Sans MS"/>
          <w:sz w:val="22"/>
          <w:szCs w:val="22"/>
        </w:rPr>
      </w:pPr>
      <w:r>
        <w:rPr>
          <w:rFonts w:ascii="Comic Sans MS" w:hAnsi="Comic Sans MS"/>
          <w:sz w:val="22"/>
          <w:szCs w:val="22"/>
        </w:rPr>
        <w:t xml:space="preserve">3) As per CRZ Notification 2011, vide para 3 (i) (a) constructions of coastal police stations and the like are permissible activities as they are declared as the “foreshore facilities”.  Further vide para 3 (xiv) of the said Notification facilities for patrolling and vigilance activities of marine/coastal police station are permissible activities. </w:t>
      </w:r>
    </w:p>
    <w:p w:rsidR="0041012A" w:rsidRDefault="000954AE" w:rsidP="0041012A">
      <w:pPr>
        <w:pStyle w:val="BodyText"/>
        <w:tabs>
          <w:tab w:val="left" w:pos="8190"/>
          <w:tab w:val="left" w:pos="8280"/>
        </w:tabs>
        <w:spacing w:line="360" w:lineRule="auto"/>
        <w:ind w:right="76" w:firstLine="720"/>
        <w:jc w:val="both"/>
        <w:rPr>
          <w:rFonts w:ascii="Comic Sans MS" w:hAnsi="Comic Sans MS"/>
          <w:sz w:val="22"/>
          <w:szCs w:val="22"/>
        </w:rPr>
      </w:pPr>
      <w:r>
        <w:rPr>
          <w:rFonts w:ascii="Comic Sans MS" w:hAnsi="Comic Sans MS"/>
          <w:sz w:val="22"/>
          <w:szCs w:val="22"/>
        </w:rPr>
        <w:t>4) In the proposal the DFO, Kanyakumari district has informed that Forest Plantation especially with medicinal plants have been raised all over the area of 50083.075 Ha of Reserve Forest and 1539.33 Ha of Reserve land under the control of Kanyakumari Forest Division. The DFo also informed that plan proposal at a cost of Rs.57.50 for the five years (2013-17) has been sent to Government for approval for plantation.  Further DFO added that a part of Gulf of Mannar Biosphere Reserve come under their jurisdiction and wetland conservation works have been undertaken by them.</w:t>
      </w:r>
    </w:p>
    <w:p w:rsidR="0041012A" w:rsidRDefault="0041012A">
      <w:pPr>
        <w:spacing w:after="200" w:line="276" w:lineRule="auto"/>
        <w:rPr>
          <w:rFonts w:ascii="Comic Sans MS" w:hAnsi="Comic Sans MS"/>
          <w:sz w:val="22"/>
          <w:szCs w:val="22"/>
        </w:rPr>
      </w:pPr>
      <w:r>
        <w:rPr>
          <w:rFonts w:ascii="Comic Sans MS" w:hAnsi="Comic Sans MS"/>
          <w:sz w:val="22"/>
          <w:szCs w:val="22"/>
        </w:rPr>
        <w:br w:type="page"/>
      </w:r>
    </w:p>
    <w:p w:rsidR="000954AE" w:rsidRDefault="0041012A" w:rsidP="0041012A">
      <w:pPr>
        <w:pStyle w:val="BodyText"/>
        <w:tabs>
          <w:tab w:val="left" w:pos="8190"/>
          <w:tab w:val="left" w:pos="8280"/>
        </w:tabs>
        <w:spacing w:line="360" w:lineRule="auto"/>
        <w:ind w:right="76" w:firstLine="720"/>
        <w:jc w:val="center"/>
        <w:rPr>
          <w:rFonts w:ascii="Comic Sans MS" w:hAnsi="Comic Sans MS"/>
          <w:sz w:val="22"/>
          <w:szCs w:val="22"/>
        </w:rPr>
      </w:pPr>
      <w:r>
        <w:rPr>
          <w:rFonts w:ascii="Comic Sans MS" w:hAnsi="Comic Sans MS"/>
          <w:sz w:val="22"/>
          <w:szCs w:val="22"/>
        </w:rPr>
        <w:lastRenderedPageBreak/>
        <w:t>.21.</w:t>
      </w:r>
    </w:p>
    <w:p w:rsidR="000954AE" w:rsidRPr="002E3A48" w:rsidRDefault="000954AE" w:rsidP="0041012A">
      <w:pPr>
        <w:spacing w:line="360" w:lineRule="auto"/>
        <w:ind w:right="76" w:firstLine="720"/>
        <w:jc w:val="both"/>
        <w:rPr>
          <w:rFonts w:ascii="Comic Sans MS" w:hAnsi="Comic Sans MS"/>
          <w:sz w:val="22"/>
          <w:szCs w:val="22"/>
        </w:rPr>
      </w:pPr>
      <w:r>
        <w:rPr>
          <w:rFonts w:ascii="Comic Sans MS" w:hAnsi="Comic Sans MS"/>
          <w:sz w:val="22"/>
          <w:szCs w:val="22"/>
        </w:rPr>
        <w:t>5) In view of above, the DFO , Kanyakumari has informed that all the above activities requires frequent inspection and monitoring by them and also by High Level Official from MoEF., GoI., Department of Environment, Government of TN., Considering the above facts Government of Tamil Nadu in G.O. (2D) Environment and Forests dated 13.05.2013 have allocated Rs.50.00 lakhs for the construction</w:t>
      </w:r>
      <w:r w:rsidRPr="002E3A48">
        <w:rPr>
          <w:rFonts w:ascii="Comic Sans MS" w:hAnsi="Comic Sans MS"/>
          <w:sz w:val="22"/>
          <w:szCs w:val="22"/>
        </w:rPr>
        <w:t xml:space="preserve"> of rest house to utilize for frequent inspection and monitoring.</w:t>
      </w:r>
    </w:p>
    <w:p w:rsidR="000954AE" w:rsidRDefault="000954AE" w:rsidP="0041012A">
      <w:pPr>
        <w:spacing w:line="360" w:lineRule="auto"/>
        <w:ind w:right="76" w:firstLine="720"/>
        <w:jc w:val="both"/>
        <w:rPr>
          <w:rFonts w:ascii="Comic Sans MS" w:eastAsiaTheme="minorHAnsi" w:hAnsi="Comic Sans MS"/>
          <w:sz w:val="22"/>
          <w:szCs w:val="22"/>
        </w:rPr>
      </w:pPr>
      <w:r w:rsidRPr="002E3A48">
        <w:rPr>
          <w:rFonts w:ascii="Comic Sans MS" w:hAnsi="Comic Sans MS"/>
          <w:sz w:val="22"/>
          <w:szCs w:val="22"/>
        </w:rPr>
        <w:t>6) As per CRZ</w:t>
      </w:r>
      <w:r>
        <w:rPr>
          <w:rFonts w:ascii="Comic Sans MS" w:hAnsi="Comic Sans MS"/>
          <w:sz w:val="22"/>
          <w:szCs w:val="22"/>
        </w:rPr>
        <w:t xml:space="preserve"> Notification 2011, vide para 3</w:t>
      </w:r>
      <w:r w:rsidRPr="002E3A48">
        <w:rPr>
          <w:rFonts w:ascii="Comic Sans MS" w:hAnsi="Comic Sans MS"/>
          <w:sz w:val="22"/>
          <w:szCs w:val="22"/>
        </w:rPr>
        <w:t xml:space="preserve"> (i)(a) construction of </w:t>
      </w:r>
      <w:r w:rsidRPr="002E3A48">
        <w:rPr>
          <w:rFonts w:ascii="Comic Sans MS" w:eastAsiaTheme="minorHAnsi" w:hAnsi="Comic Sans MS"/>
          <w:sz w:val="22"/>
          <w:szCs w:val="22"/>
        </w:rPr>
        <w:t>coastal police stations and the like are per</w:t>
      </w:r>
      <w:r>
        <w:rPr>
          <w:rFonts w:ascii="Comic Sans MS" w:eastAsiaTheme="minorHAnsi" w:hAnsi="Comic Sans MS"/>
          <w:sz w:val="22"/>
          <w:szCs w:val="22"/>
        </w:rPr>
        <w:t>missible activity as it is declared as one among the foreshore facility</w:t>
      </w:r>
      <w:r w:rsidRPr="002E3A48">
        <w:rPr>
          <w:rFonts w:ascii="Comic Sans MS" w:eastAsiaTheme="minorHAnsi" w:hAnsi="Comic Sans MS"/>
          <w:sz w:val="22"/>
          <w:szCs w:val="22"/>
        </w:rPr>
        <w:t>.  Further  as per para 3 (xiv)  setting up of facilities required for patrolling and vigilance activities of marine/coastal police stations are permissible activities.</w:t>
      </w:r>
    </w:p>
    <w:p w:rsidR="0067365D" w:rsidRDefault="000954AE" w:rsidP="0041012A">
      <w:pPr>
        <w:spacing w:line="360" w:lineRule="auto"/>
        <w:ind w:right="76" w:firstLine="720"/>
        <w:jc w:val="both"/>
        <w:rPr>
          <w:rFonts w:ascii="Comic Sans MS" w:eastAsiaTheme="minorHAnsi" w:hAnsi="Comic Sans MS"/>
          <w:sz w:val="22"/>
          <w:szCs w:val="22"/>
        </w:rPr>
      </w:pPr>
      <w:r>
        <w:rPr>
          <w:rFonts w:ascii="Comic Sans MS" w:eastAsiaTheme="minorHAnsi" w:hAnsi="Comic Sans MS"/>
          <w:sz w:val="22"/>
          <w:szCs w:val="22"/>
        </w:rPr>
        <w:t>The Authority may consider.</w:t>
      </w:r>
    </w:p>
    <w:p w:rsidR="000954AE" w:rsidRDefault="000954AE" w:rsidP="006A5E5E">
      <w:pPr>
        <w:spacing w:line="360" w:lineRule="auto"/>
        <w:ind w:right="-14" w:firstLine="720"/>
        <w:jc w:val="both"/>
        <w:rPr>
          <w:rFonts w:ascii="Comic Sans MS" w:hAnsi="Comic Sans MS"/>
          <w:sz w:val="22"/>
          <w:szCs w:val="22"/>
        </w:rPr>
      </w:pPr>
    </w:p>
    <w:p w:rsidR="00077AB4" w:rsidRPr="00B655FC" w:rsidRDefault="008F5B96" w:rsidP="00940820">
      <w:pPr>
        <w:spacing w:after="200" w:line="276" w:lineRule="auto"/>
        <w:rPr>
          <w:rFonts w:ascii="Comic Sans MS" w:hAnsi="Comic Sans MS"/>
          <w:b/>
          <w:sz w:val="22"/>
          <w:szCs w:val="22"/>
        </w:rPr>
      </w:pPr>
      <w:r w:rsidRPr="00491E28">
        <w:rPr>
          <w:rFonts w:ascii="Comic Sans MS" w:hAnsi="Comic Sans MS" w:cs="Arial"/>
          <w:b/>
          <w:sz w:val="22"/>
          <w:szCs w:val="22"/>
          <w:u w:val="single"/>
        </w:rPr>
        <w:t>AGENDA ITEM NO.</w:t>
      </w:r>
      <w:r w:rsidR="000954AE">
        <w:rPr>
          <w:rFonts w:ascii="Comic Sans MS" w:hAnsi="Comic Sans MS" w:cs="Arial"/>
          <w:b/>
          <w:sz w:val="22"/>
          <w:szCs w:val="22"/>
          <w:u w:val="single"/>
        </w:rPr>
        <w:t>09</w:t>
      </w:r>
      <w:r w:rsidR="00E81F1C">
        <w:rPr>
          <w:rFonts w:ascii="Comic Sans MS" w:hAnsi="Comic Sans MS" w:cs="Arial"/>
          <w:b/>
          <w:sz w:val="22"/>
          <w:szCs w:val="22"/>
        </w:rPr>
        <w:tab/>
      </w:r>
      <w:r w:rsidR="00B655FC">
        <w:rPr>
          <w:rFonts w:ascii="Comic Sans MS" w:hAnsi="Comic Sans MS" w:cs="Arial"/>
          <w:b/>
          <w:sz w:val="22"/>
          <w:szCs w:val="22"/>
        </w:rPr>
        <w:t xml:space="preserve"> </w:t>
      </w:r>
      <w:r w:rsidR="00B655FC" w:rsidRPr="00B655FC">
        <w:rPr>
          <w:rFonts w:ascii="Comic Sans MS" w:hAnsi="Comic Sans MS" w:cs="Arial"/>
          <w:b/>
          <w:sz w:val="22"/>
          <w:szCs w:val="22"/>
        </w:rPr>
        <w:t>Any other issues with the permission of the Chair</w:t>
      </w:r>
    </w:p>
    <w:p w:rsidR="0002061D" w:rsidRDefault="0002061D" w:rsidP="0008616B">
      <w:pPr>
        <w:tabs>
          <w:tab w:val="left" w:pos="8040"/>
        </w:tabs>
        <w:ind w:left="3060" w:right="76" w:hanging="3060"/>
        <w:jc w:val="both"/>
        <w:rPr>
          <w:rFonts w:ascii="Comic Sans MS" w:hAnsi="Comic Sans MS"/>
          <w:sz w:val="22"/>
          <w:szCs w:val="22"/>
        </w:rPr>
      </w:pPr>
    </w:p>
    <w:p w:rsidR="00F96155" w:rsidRDefault="00F96155" w:rsidP="005225C3">
      <w:pPr>
        <w:tabs>
          <w:tab w:val="left" w:pos="3960"/>
        </w:tabs>
        <w:ind w:right="166"/>
        <w:jc w:val="both"/>
        <w:rPr>
          <w:rFonts w:ascii="Comic Sans MS" w:hAnsi="Comic Sans MS"/>
          <w:sz w:val="22"/>
          <w:szCs w:val="22"/>
        </w:rPr>
      </w:pPr>
    </w:p>
    <w:p w:rsidR="00290896" w:rsidRDefault="00290896" w:rsidP="005225C3">
      <w:pPr>
        <w:tabs>
          <w:tab w:val="left" w:pos="3960"/>
        </w:tabs>
        <w:ind w:right="166"/>
        <w:jc w:val="both"/>
        <w:rPr>
          <w:rFonts w:ascii="Comic Sans MS" w:hAnsi="Comic Sans MS"/>
          <w:sz w:val="22"/>
          <w:szCs w:val="22"/>
        </w:rPr>
      </w:pPr>
      <w:r>
        <w:rPr>
          <w:rFonts w:ascii="Comic Sans MS" w:hAnsi="Comic Sans MS"/>
          <w:sz w:val="22"/>
          <w:szCs w:val="22"/>
        </w:rPr>
        <w:t>Sd/xxxx</w:t>
      </w:r>
      <w:r>
        <w:rPr>
          <w:rFonts w:ascii="Comic Sans MS" w:hAnsi="Comic Sans MS"/>
          <w:sz w:val="22"/>
          <w:szCs w:val="22"/>
        </w:rPr>
        <w:tab/>
        <w:t>Sd/-xxx</w:t>
      </w:r>
    </w:p>
    <w:p w:rsidR="009B02B0" w:rsidRPr="006A35D9" w:rsidRDefault="009B02B0" w:rsidP="005225C3">
      <w:pPr>
        <w:tabs>
          <w:tab w:val="left" w:pos="3960"/>
        </w:tabs>
        <w:ind w:right="166"/>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9B02B0" w:rsidRPr="006A35D9" w:rsidRDefault="009B02B0" w:rsidP="005225C3">
      <w:pPr>
        <w:tabs>
          <w:tab w:val="left" w:pos="3960"/>
        </w:tabs>
        <w:ind w:right="166"/>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9B02B0" w:rsidRPr="006A35D9" w:rsidRDefault="009B02B0" w:rsidP="005225C3">
      <w:pPr>
        <w:tabs>
          <w:tab w:val="left" w:pos="3960"/>
        </w:tabs>
        <w:ind w:right="166"/>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967D9E" w:rsidRDefault="009B02B0" w:rsidP="005225C3">
      <w:pPr>
        <w:ind w:left="3960" w:right="166"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A73F3B" w:rsidRDefault="00A73F3B" w:rsidP="00EB714E">
      <w:pPr>
        <w:spacing w:line="276" w:lineRule="auto"/>
        <w:ind w:right="-511"/>
        <w:rPr>
          <w:rFonts w:ascii="Comic Sans MS" w:hAnsi="Comic Sans MS"/>
          <w:b/>
          <w:sz w:val="22"/>
          <w:szCs w:val="22"/>
          <w:u w:val="single"/>
        </w:rPr>
      </w:pPr>
    </w:p>
    <w:p w:rsidR="00A73F3B" w:rsidRPr="00A73F3B" w:rsidRDefault="00A73F3B" w:rsidP="00A73F3B">
      <w:pPr>
        <w:rPr>
          <w:rFonts w:ascii="Comic Sans MS" w:hAnsi="Comic Sans MS"/>
          <w:sz w:val="22"/>
          <w:szCs w:val="22"/>
        </w:rPr>
      </w:pPr>
    </w:p>
    <w:p w:rsidR="00A73F3B" w:rsidRPr="00A73F3B" w:rsidRDefault="00A73F3B" w:rsidP="00A73F3B">
      <w:pPr>
        <w:rPr>
          <w:rFonts w:ascii="Comic Sans MS" w:hAnsi="Comic Sans MS"/>
          <w:sz w:val="22"/>
          <w:szCs w:val="22"/>
        </w:rPr>
      </w:pPr>
    </w:p>
    <w:p w:rsidR="00A73F3B" w:rsidRDefault="00A73F3B" w:rsidP="00EB714E">
      <w:pPr>
        <w:spacing w:line="276" w:lineRule="auto"/>
        <w:ind w:right="-511"/>
        <w:rPr>
          <w:rFonts w:ascii="Comic Sans MS" w:hAnsi="Comic Sans MS"/>
          <w:sz w:val="22"/>
          <w:szCs w:val="22"/>
        </w:rPr>
      </w:pPr>
    </w:p>
    <w:p w:rsidR="00A73F3B" w:rsidRDefault="00A73F3B" w:rsidP="00A73F3B">
      <w:pPr>
        <w:spacing w:line="276" w:lineRule="auto"/>
        <w:ind w:right="-511"/>
        <w:jc w:val="center"/>
        <w:rPr>
          <w:rFonts w:ascii="Comic Sans MS" w:hAnsi="Comic Sans MS"/>
          <w:sz w:val="22"/>
          <w:szCs w:val="22"/>
        </w:rPr>
      </w:pPr>
    </w:p>
    <w:p w:rsidR="00B85A59" w:rsidRDefault="000A276E" w:rsidP="00EB714E">
      <w:pPr>
        <w:spacing w:line="276" w:lineRule="auto"/>
        <w:ind w:right="-511"/>
        <w:rPr>
          <w:rFonts w:ascii="Comic Sans MS" w:hAnsi="Comic Sans MS"/>
          <w:b/>
          <w:sz w:val="22"/>
          <w:szCs w:val="22"/>
          <w:u w:val="single"/>
        </w:rPr>
      </w:pPr>
      <w:r w:rsidRPr="00A73F3B">
        <w:rPr>
          <w:rFonts w:ascii="Comic Sans MS" w:hAnsi="Comic Sans MS"/>
          <w:sz w:val="22"/>
          <w:szCs w:val="22"/>
        </w:rPr>
        <w:br w:type="page"/>
      </w:r>
      <w:r w:rsidR="00B85A59" w:rsidRPr="005908EC">
        <w:rPr>
          <w:rFonts w:ascii="Comic Sans MS" w:hAnsi="Comic Sans MS"/>
          <w:b/>
          <w:sz w:val="22"/>
          <w:szCs w:val="22"/>
          <w:u w:val="single"/>
        </w:rPr>
        <w:lastRenderedPageBreak/>
        <w:t xml:space="preserve">EXTRACT OF THE </w:t>
      </w:r>
      <w:r w:rsidR="00B85A59">
        <w:rPr>
          <w:rFonts w:ascii="Comic Sans MS" w:hAnsi="Comic Sans MS"/>
          <w:b/>
          <w:sz w:val="22"/>
          <w:szCs w:val="22"/>
          <w:u w:val="single"/>
        </w:rPr>
        <w:t>MINUTES OF THE 75</w:t>
      </w:r>
      <w:r w:rsidR="00B85A59" w:rsidRPr="005908EC">
        <w:rPr>
          <w:rFonts w:ascii="Comic Sans MS" w:hAnsi="Comic Sans MS"/>
          <w:b/>
          <w:sz w:val="22"/>
          <w:szCs w:val="22"/>
          <w:u w:val="single"/>
          <w:vertAlign w:val="superscript"/>
        </w:rPr>
        <w:t>th</w:t>
      </w:r>
      <w:r w:rsidR="00B85A59" w:rsidRPr="005908EC">
        <w:rPr>
          <w:rFonts w:ascii="Comic Sans MS" w:hAnsi="Comic Sans MS"/>
          <w:b/>
          <w:sz w:val="22"/>
          <w:szCs w:val="22"/>
          <w:u w:val="single"/>
        </w:rPr>
        <w:t xml:space="preserve"> MEETING OF THE TAMIL NADU STATE COASTAL ZONE MANAGEMENT AUTHORITY HELD ON </w:t>
      </w:r>
      <w:r w:rsidR="00B85A59">
        <w:rPr>
          <w:rFonts w:ascii="Comic Sans MS" w:hAnsi="Comic Sans MS"/>
          <w:b/>
          <w:sz w:val="22"/>
          <w:szCs w:val="22"/>
          <w:u w:val="single"/>
        </w:rPr>
        <w:t>19.12.2013</w:t>
      </w:r>
    </w:p>
    <w:p w:rsidR="00B85A59" w:rsidRDefault="00B85A59" w:rsidP="00B85A59">
      <w:pPr>
        <w:ind w:left="120" w:right="-151"/>
        <w:jc w:val="both"/>
        <w:rPr>
          <w:rFonts w:ascii="Comic Sans MS" w:hAnsi="Comic Sans MS"/>
          <w:b/>
          <w:sz w:val="22"/>
          <w:szCs w:val="22"/>
          <w:u w:val="single"/>
        </w:rPr>
      </w:pPr>
    </w:p>
    <w:p w:rsidR="00E00FD2" w:rsidRDefault="00E00FD2" w:rsidP="00E00FD2">
      <w:pPr>
        <w:spacing w:after="200"/>
        <w:ind w:left="2880" w:right="-104" w:hanging="2880"/>
        <w:jc w:val="both"/>
        <w:rPr>
          <w:rFonts w:ascii="Comic Sans MS" w:hAnsi="Comic Sans MS"/>
          <w:b/>
          <w:sz w:val="22"/>
          <w:szCs w:val="22"/>
        </w:rPr>
      </w:pPr>
      <w:r w:rsidRPr="0075297C">
        <w:rPr>
          <w:rFonts w:ascii="Comic Sans MS" w:hAnsi="Comic Sans MS" w:cs="Arial"/>
          <w:b/>
          <w:sz w:val="22"/>
          <w:szCs w:val="22"/>
          <w:u w:val="single"/>
        </w:rPr>
        <w:t>AGENDA ITEM NO:</w:t>
      </w:r>
      <w:r>
        <w:rPr>
          <w:rFonts w:ascii="Comic Sans MS" w:hAnsi="Comic Sans MS" w:cs="Arial"/>
          <w:b/>
          <w:sz w:val="22"/>
          <w:szCs w:val="22"/>
          <w:u w:val="single"/>
        </w:rPr>
        <w:t>10</w:t>
      </w:r>
      <w:r w:rsidRPr="0075297C">
        <w:rPr>
          <w:rFonts w:ascii="Comic Sans MS" w:hAnsi="Comic Sans MS" w:cs="Arial"/>
          <w:b/>
          <w:sz w:val="22"/>
          <w:szCs w:val="22"/>
        </w:rPr>
        <w:t xml:space="preserve">  </w:t>
      </w:r>
      <w:r w:rsidRPr="0075297C">
        <w:rPr>
          <w:rFonts w:ascii="Comic Sans MS" w:hAnsi="Comic Sans MS" w:cs="Arial"/>
          <w:b/>
          <w:sz w:val="22"/>
          <w:szCs w:val="22"/>
        </w:rPr>
        <w:tab/>
        <w:t>P</w:t>
      </w:r>
      <w:r w:rsidRPr="0075297C">
        <w:rPr>
          <w:rFonts w:ascii="Comic Sans MS" w:hAnsi="Comic Sans MS"/>
          <w:b/>
          <w:sz w:val="22"/>
          <w:szCs w:val="22"/>
        </w:rPr>
        <w:t xml:space="preserve">roposed construction of shoreline protection structures in </w:t>
      </w:r>
      <w:r>
        <w:rPr>
          <w:rFonts w:ascii="Comic Sans MS" w:hAnsi="Comic Sans MS"/>
          <w:b/>
          <w:sz w:val="22"/>
          <w:szCs w:val="22"/>
        </w:rPr>
        <w:t xml:space="preserve">Tamil Nadu </w:t>
      </w:r>
      <w:r w:rsidRPr="0075297C">
        <w:rPr>
          <w:rFonts w:ascii="Comic Sans MS" w:hAnsi="Comic Sans MS"/>
          <w:b/>
          <w:sz w:val="22"/>
          <w:szCs w:val="22"/>
        </w:rPr>
        <w:t>by the Public Works Department</w:t>
      </w:r>
      <w:r>
        <w:rPr>
          <w:rFonts w:ascii="Comic Sans MS" w:hAnsi="Comic Sans MS"/>
          <w:b/>
          <w:sz w:val="22"/>
          <w:szCs w:val="22"/>
        </w:rPr>
        <w:t xml:space="preserve"> – direction issued by the National Green Tribunal – further action regarding.</w:t>
      </w:r>
    </w:p>
    <w:p w:rsidR="00E00FD2" w:rsidRDefault="00E00FD2" w:rsidP="00AC4220">
      <w:pPr>
        <w:spacing w:after="200" w:line="312" w:lineRule="auto"/>
        <w:ind w:right="-101" w:firstLine="720"/>
        <w:jc w:val="both"/>
        <w:rPr>
          <w:rFonts w:ascii="Comic Sans MS" w:hAnsi="Comic Sans MS"/>
          <w:sz w:val="22"/>
          <w:szCs w:val="22"/>
        </w:rPr>
      </w:pPr>
      <w:r>
        <w:rPr>
          <w:rFonts w:ascii="Comic Sans MS" w:hAnsi="Comic Sans MS"/>
          <w:sz w:val="22"/>
          <w:szCs w:val="22"/>
        </w:rPr>
        <w:t xml:space="preserve">A meeting was convened by the MoEF., GoI at New Delhi on 18.12.2013, on the subject and the Member Secretary, TNSCZMA, who attended the said meeting,  has briefed that the MoEF., GoI have requested all the States </w:t>
      </w:r>
      <w:r w:rsidRPr="002D431B">
        <w:rPr>
          <w:rFonts w:ascii="Comic Sans MS" w:hAnsi="Comic Sans MS"/>
          <w:sz w:val="22"/>
          <w:szCs w:val="22"/>
        </w:rPr>
        <w:t xml:space="preserve">to </w:t>
      </w:r>
      <w:r w:rsidRPr="0001302A">
        <w:rPr>
          <w:rFonts w:ascii="Comic Sans MS" w:hAnsi="Comic Sans MS"/>
          <w:sz w:val="22"/>
          <w:szCs w:val="22"/>
        </w:rPr>
        <w:t>make a study  and evolve the measures for sustainable coastal zone management</w:t>
      </w:r>
      <w:r>
        <w:rPr>
          <w:rFonts w:ascii="Comic Sans MS" w:hAnsi="Comic Sans MS"/>
          <w:sz w:val="22"/>
          <w:szCs w:val="22"/>
        </w:rPr>
        <w:t xml:space="preserve"> as directed by the NGT.</w:t>
      </w:r>
    </w:p>
    <w:p w:rsidR="00E00FD2" w:rsidRDefault="00E00FD2" w:rsidP="00AC4220">
      <w:pPr>
        <w:spacing w:after="200" w:line="312" w:lineRule="auto"/>
        <w:ind w:right="-101" w:firstLine="720"/>
        <w:jc w:val="both"/>
        <w:rPr>
          <w:rFonts w:ascii="Comic Sans MS" w:hAnsi="Comic Sans MS"/>
          <w:sz w:val="22"/>
          <w:szCs w:val="22"/>
        </w:rPr>
      </w:pPr>
      <w:r>
        <w:rPr>
          <w:rFonts w:ascii="Comic Sans MS" w:hAnsi="Comic Sans MS"/>
          <w:sz w:val="22"/>
          <w:szCs w:val="22"/>
        </w:rPr>
        <w:t xml:space="preserve">2) In this connection he further added, as a part of the project viz., </w:t>
      </w:r>
      <w:r w:rsidRPr="002D431B">
        <w:rPr>
          <w:rFonts w:ascii="Comic Sans MS" w:hAnsi="Comic Sans MS"/>
          <w:sz w:val="22"/>
          <w:szCs w:val="22"/>
        </w:rPr>
        <w:t>Assessment of shoreline change for India</w:t>
      </w:r>
      <w:r>
        <w:rPr>
          <w:rFonts w:ascii="Comic Sans MS" w:hAnsi="Comic Sans MS"/>
          <w:sz w:val="22"/>
          <w:szCs w:val="22"/>
        </w:rPr>
        <w:t xml:space="preserve">, </w:t>
      </w:r>
      <w:r w:rsidRPr="002D431B">
        <w:rPr>
          <w:rFonts w:ascii="Comic Sans MS" w:hAnsi="Comic Sans MS"/>
          <w:sz w:val="22"/>
          <w:szCs w:val="22"/>
        </w:rPr>
        <w:t xml:space="preserve"> shoreline changes in the coastline of Tamilnadu has been mapped by </w:t>
      </w:r>
      <w:r>
        <w:rPr>
          <w:rFonts w:ascii="Comic Sans MS" w:hAnsi="Comic Sans MS"/>
          <w:sz w:val="22"/>
          <w:szCs w:val="22"/>
        </w:rPr>
        <w:t>Institute of Ocean Management (</w:t>
      </w:r>
      <w:r w:rsidRPr="002D431B">
        <w:rPr>
          <w:rFonts w:ascii="Comic Sans MS" w:hAnsi="Comic Sans MS"/>
          <w:sz w:val="22"/>
          <w:szCs w:val="22"/>
        </w:rPr>
        <w:t>IOM</w:t>
      </w:r>
      <w:r>
        <w:rPr>
          <w:rFonts w:ascii="Comic Sans MS" w:hAnsi="Comic Sans MS"/>
          <w:sz w:val="22"/>
          <w:szCs w:val="22"/>
        </w:rPr>
        <w:t>)</w:t>
      </w:r>
      <w:r w:rsidRPr="002D431B">
        <w:rPr>
          <w:rFonts w:ascii="Comic Sans MS" w:hAnsi="Comic Sans MS"/>
          <w:sz w:val="22"/>
          <w:szCs w:val="22"/>
        </w:rPr>
        <w:t xml:space="preserve">/ National Center for Sustainable Coastal Management </w:t>
      </w:r>
      <w:r>
        <w:rPr>
          <w:rFonts w:ascii="Comic Sans MS" w:hAnsi="Comic Sans MS"/>
          <w:sz w:val="22"/>
          <w:szCs w:val="22"/>
        </w:rPr>
        <w:t>(</w:t>
      </w:r>
      <w:r w:rsidRPr="002D431B">
        <w:rPr>
          <w:rFonts w:ascii="Comic Sans MS" w:hAnsi="Comic Sans MS"/>
          <w:sz w:val="22"/>
          <w:szCs w:val="22"/>
        </w:rPr>
        <w:t>NCSCM</w:t>
      </w:r>
      <w:r>
        <w:rPr>
          <w:rFonts w:ascii="Comic Sans MS" w:hAnsi="Comic Sans MS"/>
          <w:sz w:val="22"/>
          <w:szCs w:val="22"/>
        </w:rPr>
        <w:t>)</w:t>
      </w:r>
      <w:r w:rsidRPr="002D431B">
        <w:rPr>
          <w:rFonts w:ascii="Comic Sans MS" w:hAnsi="Comic Sans MS"/>
          <w:sz w:val="22"/>
          <w:szCs w:val="22"/>
        </w:rPr>
        <w:t>.   As the shoreline change assessment maps prepared by the NCSCM is the first of its kind, having the erosion study data on shoreline changes in Tamilnadu for the period from 1972 to 2010 about 30 years., the Authority has validated the said maps</w:t>
      </w:r>
      <w:r>
        <w:rPr>
          <w:rFonts w:ascii="Comic Sans MS" w:hAnsi="Comic Sans MS"/>
          <w:sz w:val="22"/>
          <w:szCs w:val="22"/>
        </w:rPr>
        <w:t xml:space="preserve"> in the 67</w:t>
      </w:r>
      <w:r w:rsidRPr="000D06A1">
        <w:rPr>
          <w:rFonts w:ascii="Comic Sans MS" w:hAnsi="Comic Sans MS"/>
          <w:sz w:val="22"/>
          <w:szCs w:val="22"/>
          <w:vertAlign w:val="superscript"/>
        </w:rPr>
        <w:t>th</w:t>
      </w:r>
      <w:r>
        <w:rPr>
          <w:rFonts w:ascii="Comic Sans MS" w:hAnsi="Comic Sans MS"/>
          <w:sz w:val="22"/>
          <w:szCs w:val="22"/>
        </w:rPr>
        <w:t xml:space="preserve"> meeting held on 10.07.2013. </w:t>
      </w:r>
      <w:r w:rsidRPr="002D431B">
        <w:rPr>
          <w:rFonts w:ascii="Comic Sans MS" w:hAnsi="Comic Sans MS"/>
          <w:sz w:val="22"/>
          <w:szCs w:val="22"/>
        </w:rPr>
        <w:t xml:space="preserve"> </w:t>
      </w:r>
    </w:p>
    <w:p w:rsidR="00E00FD2" w:rsidRDefault="00E00FD2" w:rsidP="00AC4220">
      <w:pPr>
        <w:spacing w:after="200" w:line="312" w:lineRule="auto"/>
        <w:ind w:right="-101" w:firstLine="720"/>
        <w:jc w:val="both"/>
        <w:rPr>
          <w:rFonts w:ascii="Comic Sans MS" w:hAnsi="Comic Sans MS"/>
          <w:sz w:val="22"/>
          <w:szCs w:val="22"/>
        </w:rPr>
      </w:pPr>
      <w:r>
        <w:rPr>
          <w:rFonts w:ascii="Comic Sans MS" w:hAnsi="Comic Sans MS"/>
          <w:sz w:val="22"/>
          <w:szCs w:val="22"/>
        </w:rPr>
        <w:t xml:space="preserve">3) </w:t>
      </w:r>
      <w:r w:rsidRPr="002D431B">
        <w:rPr>
          <w:rFonts w:ascii="Comic Sans MS" w:hAnsi="Comic Sans MS"/>
          <w:sz w:val="22"/>
          <w:szCs w:val="22"/>
        </w:rPr>
        <w:t xml:space="preserve">Hence </w:t>
      </w:r>
      <w:r>
        <w:rPr>
          <w:rFonts w:ascii="Comic Sans MS" w:hAnsi="Comic Sans MS"/>
          <w:sz w:val="22"/>
          <w:szCs w:val="22"/>
        </w:rPr>
        <w:t xml:space="preserve">the Member Secretary, TNSCZMA has suggested that </w:t>
      </w:r>
      <w:r w:rsidRPr="002D431B">
        <w:rPr>
          <w:rFonts w:ascii="Comic Sans MS" w:hAnsi="Comic Sans MS"/>
          <w:sz w:val="22"/>
          <w:szCs w:val="22"/>
        </w:rPr>
        <w:t>th</w:t>
      </w:r>
      <w:r>
        <w:rPr>
          <w:rFonts w:ascii="Comic Sans MS" w:hAnsi="Comic Sans MS"/>
          <w:sz w:val="22"/>
          <w:szCs w:val="22"/>
        </w:rPr>
        <w:t>e Institute of Ocean Management/</w:t>
      </w:r>
      <w:r w:rsidRPr="002D431B">
        <w:rPr>
          <w:rFonts w:ascii="Comic Sans MS" w:hAnsi="Comic Sans MS"/>
          <w:sz w:val="22"/>
          <w:szCs w:val="22"/>
        </w:rPr>
        <w:t xml:space="preserve"> the National Center for Sustainable Coastal Management may be </w:t>
      </w:r>
      <w:r>
        <w:rPr>
          <w:rFonts w:ascii="Comic Sans MS" w:hAnsi="Comic Sans MS"/>
          <w:sz w:val="22"/>
          <w:szCs w:val="22"/>
        </w:rPr>
        <w:t>requested</w:t>
      </w:r>
      <w:r w:rsidRPr="002D431B">
        <w:rPr>
          <w:rFonts w:ascii="Comic Sans MS" w:hAnsi="Comic Sans MS"/>
          <w:sz w:val="22"/>
          <w:szCs w:val="22"/>
        </w:rPr>
        <w:t xml:space="preserve"> to </w:t>
      </w:r>
      <w:r w:rsidRPr="0001302A">
        <w:rPr>
          <w:rFonts w:ascii="Comic Sans MS" w:hAnsi="Comic Sans MS"/>
          <w:sz w:val="22"/>
          <w:szCs w:val="22"/>
        </w:rPr>
        <w:t xml:space="preserve">make a study </w:t>
      </w:r>
      <w:r>
        <w:rPr>
          <w:rFonts w:ascii="Comic Sans MS" w:hAnsi="Comic Sans MS"/>
          <w:sz w:val="22"/>
          <w:szCs w:val="22"/>
        </w:rPr>
        <w:t>especially on sediment cells</w:t>
      </w:r>
      <w:r w:rsidRPr="0001302A">
        <w:rPr>
          <w:rFonts w:ascii="Comic Sans MS" w:hAnsi="Comic Sans MS"/>
          <w:sz w:val="22"/>
          <w:szCs w:val="22"/>
        </w:rPr>
        <w:t xml:space="preserve"> and evolve</w:t>
      </w:r>
      <w:r>
        <w:rPr>
          <w:rFonts w:ascii="Comic Sans MS" w:hAnsi="Comic Sans MS"/>
          <w:sz w:val="22"/>
          <w:szCs w:val="22"/>
        </w:rPr>
        <w:t>/ suggest</w:t>
      </w:r>
      <w:r w:rsidRPr="0001302A">
        <w:rPr>
          <w:rFonts w:ascii="Comic Sans MS" w:hAnsi="Comic Sans MS"/>
          <w:sz w:val="22"/>
          <w:szCs w:val="22"/>
        </w:rPr>
        <w:t xml:space="preserve"> the measures for sustainable coastal zone management in respect of the 13 districts in Tamil Nadu</w:t>
      </w:r>
      <w:r>
        <w:rPr>
          <w:rFonts w:ascii="Comic Sans MS" w:hAnsi="Comic Sans MS"/>
          <w:sz w:val="22"/>
          <w:szCs w:val="22"/>
        </w:rPr>
        <w:t>, within a period of two months and the fact may informed to the NGT.  The Authority has accepted the suggestions put forth by the Member Secretary, TNSCZMA and resolved to request NCSCM to furnish a report as indicated above accordingly.</w:t>
      </w:r>
    </w:p>
    <w:p w:rsidR="009E22DF" w:rsidRDefault="009E22DF" w:rsidP="009E22DF">
      <w:pPr>
        <w:tabs>
          <w:tab w:val="left" w:pos="3960"/>
        </w:tabs>
        <w:ind w:right="-104"/>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t>Sd/-</w:t>
      </w:r>
    </w:p>
    <w:p w:rsidR="00877930" w:rsidRPr="006A35D9" w:rsidRDefault="00877930" w:rsidP="009E22DF">
      <w:pPr>
        <w:tabs>
          <w:tab w:val="left" w:pos="3960"/>
        </w:tabs>
        <w:ind w:right="-104"/>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877930" w:rsidRPr="006A35D9" w:rsidRDefault="00877930" w:rsidP="009E22DF">
      <w:pPr>
        <w:tabs>
          <w:tab w:val="left" w:pos="3960"/>
        </w:tabs>
        <w:ind w:right="-104"/>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877930" w:rsidRPr="006A35D9" w:rsidRDefault="00877930" w:rsidP="009E22DF">
      <w:pPr>
        <w:tabs>
          <w:tab w:val="left" w:pos="3960"/>
        </w:tabs>
        <w:ind w:right="-104"/>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877930" w:rsidRDefault="00877930" w:rsidP="009E22DF">
      <w:pPr>
        <w:ind w:left="3960" w:right="-104"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273192" w:rsidRDefault="00273192" w:rsidP="00273192">
      <w:pPr>
        <w:ind w:left="3960" w:right="-104" w:hanging="3960"/>
        <w:jc w:val="center"/>
        <w:rPr>
          <w:rFonts w:ascii="Comic Sans MS" w:hAnsi="Comic Sans MS"/>
          <w:sz w:val="22"/>
          <w:szCs w:val="22"/>
        </w:rPr>
      </w:pPr>
      <w:r>
        <w:rPr>
          <w:rFonts w:ascii="Comic Sans MS" w:hAnsi="Comic Sans MS"/>
          <w:sz w:val="22"/>
          <w:szCs w:val="22"/>
        </w:rPr>
        <w:t>/forwarded by order/</w:t>
      </w:r>
    </w:p>
    <w:p w:rsidR="001436BC" w:rsidRDefault="00273192" w:rsidP="00273192">
      <w:pPr>
        <w:ind w:left="3960" w:right="-104" w:hanging="3960"/>
        <w:jc w:val="right"/>
        <w:rPr>
          <w:rFonts w:ascii="Comic Sans MS" w:hAnsi="Comic Sans MS"/>
          <w:sz w:val="22"/>
          <w:szCs w:val="22"/>
        </w:rPr>
      </w:pPr>
      <w:r>
        <w:rPr>
          <w:rFonts w:ascii="Comic Sans MS" w:hAnsi="Comic Sans MS"/>
          <w:sz w:val="22"/>
          <w:szCs w:val="22"/>
        </w:rPr>
        <w:t>For Director of Environment</w:t>
      </w:r>
    </w:p>
    <w:p w:rsidR="001436BC" w:rsidRDefault="001436BC">
      <w:pPr>
        <w:spacing w:after="200" w:line="276" w:lineRule="auto"/>
        <w:rPr>
          <w:rFonts w:ascii="Comic Sans MS" w:hAnsi="Comic Sans MS"/>
          <w:sz w:val="22"/>
          <w:szCs w:val="22"/>
        </w:rPr>
      </w:pPr>
      <w:r>
        <w:rPr>
          <w:rFonts w:ascii="Comic Sans MS" w:hAnsi="Comic Sans MS"/>
          <w:sz w:val="22"/>
          <w:szCs w:val="22"/>
        </w:rPr>
        <w:br w:type="page"/>
      </w:r>
    </w:p>
    <w:p w:rsidR="001436BC" w:rsidRPr="00750E0B" w:rsidRDefault="001436BC" w:rsidP="001436BC">
      <w:pPr>
        <w:spacing w:after="200"/>
        <w:ind w:right="-104"/>
        <w:jc w:val="center"/>
        <w:rPr>
          <w:rFonts w:ascii="Comic Sans MS" w:hAnsi="Comic Sans MS"/>
          <w:b/>
          <w:sz w:val="22"/>
          <w:szCs w:val="22"/>
        </w:rPr>
      </w:pPr>
      <w:r w:rsidRPr="00750E0B">
        <w:rPr>
          <w:rFonts w:ascii="Comic Sans MS" w:hAnsi="Comic Sans MS"/>
          <w:b/>
          <w:sz w:val="22"/>
          <w:szCs w:val="22"/>
        </w:rPr>
        <w:lastRenderedPageBreak/>
        <w:t>MINUTES OF THE 7</w:t>
      </w:r>
      <w:r>
        <w:rPr>
          <w:rFonts w:ascii="Comic Sans MS" w:hAnsi="Comic Sans MS"/>
          <w:b/>
          <w:sz w:val="22"/>
          <w:szCs w:val="22"/>
        </w:rPr>
        <w:t>6</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21.03.2014</w:t>
      </w:r>
    </w:p>
    <w:p w:rsidR="001436BC" w:rsidRDefault="0065127B" w:rsidP="0065127B">
      <w:pPr>
        <w:tabs>
          <w:tab w:val="left" w:pos="2190"/>
        </w:tabs>
        <w:ind w:left="360" w:right="-104"/>
        <w:rPr>
          <w:rFonts w:ascii="Comic Sans MS" w:hAnsi="Comic Sans MS"/>
          <w:b/>
          <w:sz w:val="22"/>
          <w:szCs w:val="22"/>
        </w:rPr>
      </w:pPr>
      <w:r>
        <w:rPr>
          <w:rFonts w:ascii="Comic Sans MS" w:hAnsi="Comic Sans MS"/>
          <w:b/>
          <w:sz w:val="22"/>
          <w:szCs w:val="22"/>
        </w:rPr>
        <w:tab/>
      </w:r>
    </w:p>
    <w:p w:rsidR="001436BC" w:rsidRPr="00750E0B" w:rsidRDefault="001436BC" w:rsidP="001436BC">
      <w:pPr>
        <w:tabs>
          <w:tab w:val="left" w:pos="8640"/>
        </w:tabs>
        <w:ind w:left="2640" w:right="-104"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w:t>
      </w:r>
      <w:r w:rsidR="000B5CE6">
        <w:rPr>
          <w:rFonts w:ascii="Comic Sans MS" w:hAnsi="Comic Sans MS"/>
          <w:b/>
          <w:sz w:val="22"/>
          <w:szCs w:val="22"/>
        </w:rPr>
        <w:t>5</w:t>
      </w:r>
      <w:r w:rsidRPr="00456FEE">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sidR="000B5CE6">
        <w:rPr>
          <w:rFonts w:ascii="Comic Sans MS" w:hAnsi="Comic Sans MS"/>
          <w:b/>
          <w:sz w:val="22"/>
          <w:szCs w:val="22"/>
        </w:rPr>
        <w:t>21.03.</w:t>
      </w:r>
      <w:r>
        <w:rPr>
          <w:rFonts w:ascii="Comic Sans MS" w:hAnsi="Comic Sans MS"/>
          <w:b/>
          <w:sz w:val="22"/>
          <w:szCs w:val="22"/>
        </w:rPr>
        <w:t>201</w:t>
      </w:r>
      <w:r w:rsidR="000B5CE6">
        <w:rPr>
          <w:rFonts w:ascii="Comic Sans MS" w:hAnsi="Comic Sans MS"/>
          <w:b/>
          <w:sz w:val="22"/>
          <w:szCs w:val="22"/>
        </w:rPr>
        <w:t>4</w:t>
      </w:r>
      <w:r w:rsidRPr="00750E0B">
        <w:rPr>
          <w:rFonts w:ascii="Comic Sans MS" w:hAnsi="Comic Sans MS"/>
          <w:b/>
          <w:sz w:val="22"/>
          <w:szCs w:val="22"/>
        </w:rPr>
        <w:t>.</w:t>
      </w:r>
    </w:p>
    <w:p w:rsidR="001436BC" w:rsidRPr="00750E0B" w:rsidRDefault="001436BC" w:rsidP="001436BC">
      <w:pPr>
        <w:tabs>
          <w:tab w:val="left" w:pos="8640"/>
        </w:tabs>
        <w:ind w:left="2640" w:right="-104" w:hanging="2640"/>
        <w:jc w:val="both"/>
        <w:rPr>
          <w:rFonts w:ascii="Comic Sans MS" w:hAnsi="Comic Sans MS"/>
          <w:sz w:val="22"/>
          <w:szCs w:val="22"/>
        </w:rPr>
      </w:pPr>
    </w:p>
    <w:p w:rsidR="001436BC" w:rsidRDefault="001436BC" w:rsidP="001436BC">
      <w:pPr>
        <w:tabs>
          <w:tab w:val="left" w:pos="600"/>
          <w:tab w:val="left" w:pos="8640"/>
        </w:tabs>
        <w:spacing w:line="360" w:lineRule="auto"/>
        <w:ind w:right="-104"/>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w:t>
      </w:r>
      <w:r w:rsidR="000B5CE6">
        <w:rPr>
          <w:rFonts w:ascii="Comic Sans MS" w:hAnsi="Comic Sans MS"/>
          <w:sz w:val="22"/>
          <w:szCs w:val="22"/>
        </w:rPr>
        <w:t>5</w:t>
      </w:r>
      <w:r w:rsidRPr="009825A5">
        <w:rPr>
          <w:rFonts w:ascii="Comic Sans MS" w:hAnsi="Comic Sans MS"/>
          <w:sz w:val="22"/>
          <w:szCs w:val="22"/>
          <w:vertAlign w:val="superscript"/>
        </w:rPr>
        <w:t>th</w:t>
      </w:r>
      <w:r>
        <w:rPr>
          <w:rFonts w:ascii="Comic Sans MS" w:hAnsi="Comic Sans MS"/>
          <w:sz w:val="22"/>
          <w:szCs w:val="22"/>
        </w:rPr>
        <w:t xml:space="preserve"> m</w:t>
      </w:r>
      <w:r w:rsidRPr="00750E0B">
        <w:rPr>
          <w:rFonts w:ascii="Comic Sans MS" w:hAnsi="Comic Sans MS"/>
          <w:sz w:val="22"/>
          <w:szCs w:val="22"/>
        </w:rPr>
        <w:t>eeting of the Tamil Nadu State Coastal Zone Management Authority held on</w:t>
      </w:r>
      <w:r>
        <w:rPr>
          <w:rFonts w:ascii="Comic Sans MS" w:hAnsi="Comic Sans MS"/>
          <w:sz w:val="22"/>
          <w:szCs w:val="22"/>
        </w:rPr>
        <w:t xml:space="preserve"> </w:t>
      </w:r>
      <w:r w:rsidR="00D41A8C">
        <w:rPr>
          <w:rFonts w:ascii="Comic Sans MS" w:hAnsi="Comic Sans MS"/>
          <w:sz w:val="22"/>
          <w:szCs w:val="22"/>
        </w:rPr>
        <w:t xml:space="preserve">19.12.2013 </w:t>
      </w:r>
      <w:r w:rsidRPr="00750E0B">
        <w:rPr>
          <w:rFonts w:ascii="Comic Sans MS" w:hAnsi="Comic Sans MS"/>
          <w:sz w:val="22"/>
          <w:szCs w:val="22"/>
        </w:rPr>
        <w:t>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sidR="00D41A8C">
        <w:rPr>
          <w:rFonts w:ascii="Comic Sans MS" w:hAnsi="Comic Sans MS"/>
          <w:sz w:val="22"/>
          <w:szCs w:val="22"/>
        </w:rPr>
        <w:t xml:space="preserve"> 28.12</w:t>
      </w:r>
      <w:r w:rsidR="000B5CE6">
        <w:rPr>
          <w:rFonts w:ascii="Comic Sans MS" w:hAnsi="Comic Sans MS"/>
          <w:sz w:val="22"/>
          <w:szCs w:val="22"/>
        </w:rPr>
        <w:t>.2013</w:t>
      </w:r>
      <w:r w:rsidRPr="00750E0B">
        <w:rPr>
          <w:rFonts w:ascii="Comic Sans MS" w:hAnsi="Comic Sans MS"/>
          <w:sz w:val="22"/>
          <w:szCs w:val="22"/>
        </w:rPr>
        <w:t xml:space="preserve"> of the Director of Environment, was confirmed.</w:t>
      </w:r>
    </w:p>
    <w:p w:rsidR="001436BC" w:rsidRDefault="001436BC" w:rsidP="001436BC">
      <w:pPr>
        <w:tabs>
          <w:tab w:val="left" w:pos="600"/>
          <w:tab w:val="left" w:pos="8640"/>
        </w:tabs>
        <w:spacing w:line="360" w:lineRule="auto"/>
        <w:ind w:right="-104"/>
        <w:jc w:val="both"/>
        <w:rPr>
          <w:rFonts w:ascii="Comic Sans MS" w:hAnsi="Comic Sans MS"/>
          <w:sz w:val="22"/>
          <w:szCs w:val="22"/>
        </w:rPr>
      </w:pPr>
    </w:p>
    <w:p w:rsidR="001436BC" w:rsidRPr="00750E0B" w:rsidRDefault="001436BC" w:rsidP="001436BC">
      <w:pPr>
        <w:tabs>
          <w:tab w:val="left" w:pos="8640"/>
        </w:tabs>
        <w:ind w:left="2790" w:right="-104"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4C3FAD">
        <w:rPr>
          <w:rFonts w:ascii="Comic Sans MS" w:hAnsi="Comic Sans MS"/>
          <w:b/>
          <w:sz w:val="22"/>
          <w:szCs w:val="22"/>
        </w:rPr>
        <w:t>Report</w:t>
      </w:r>
      <w:r w:rsidRPr="00750E0B">
        <w:rPr>
          <w:rFonts w:ascii="Comic Sans MS" w:hAnsi="Comic Sans MS"/>
          <w:b/>
          <w:sz w:val="22"/>
          <w:szCs w:val="22"/>
        </w:rPr>
        <w:t xml:space="preserve"> on the follow up action taken in respect of decisions taken during the </w:t>
      </w:r>
      <w:r>
        <w:rPr>
          <w:rFonts w:ascii="Comic Sans MS" w:hAnsi="Comic Sans MS"/>
          <w:b/>
          <w:sz w:val="22"/>
          <w:szCs w:val="22"/>
        </w:rPr>
        <w:t>7</w:t>
      </w:r>
      <w:r w:rsidR="000B0543">
        <w:rPr>
          <w:rFonts w:ascii="Comic Sans MS" w:hAnsi="Comic Sans MS"/>
          <w:b/>
          <w:sz w:val="22"/>
          <w:szCs w:val="22"/>
        </w:rPr>
        <w:t>5</w:t>
      </w:r>
      <w:r w:rsidRPr="00D75011">
        <w:rPr>
          <w:rFonts w:ascii="Comic Sans MS" w:hAnsi="Comic Sans MS"/>
          <w:b/>
          <w:sz w:val="22"/>
          <w:szCs w:val="22"/>
          <w:vertAlign w:val="superscript"/>
        </w:rPr>
        <w:t>th</w:t>
      </w:r>
      <w:r>
        <w:rPr>
          <w:rFonts w:ascii="Comic Sans MS" w:hAnsi="Comic Sans MS"/>
          <w:b/>
          <w:sz w:val="22"/>
          <w:szCs w:val="22"/>
        </w:rPr>
        <w:t xml:space="preserve"> meeting </w:t>
      </w:r>
      <w:r w:rsidRPr="00750E0B">
        <w:rPr>
          <w:rFonts w:ascii="Comic Sans MS" w:hAnsi="Comic Sans MS"/>
          <w:b/>
          <w:sz w:val="22"/>
          <w:szCs w:val="22"/>
        </w:rPr>
        <w:t>of the TNSCZMA.</w:t>
      </w:r>
    </w:p>
    <w:p w:rsidR="001436BC" w:rsidRPr="00750E0B" w:rsidRDefault="001436BC" w:rsidP="001436BC">
      <w:pPr>
        <w:tabs>
          <w:tab w:val="left" w:pos="8640"/>
        </w:tabs>
        <w:ind w:left="2640" w:right="-104" w:hanging="2640"/>
        <w:jc w:val="both"/>
        <w:rPr>
          <w:rFonts w:ascii="Comic Sans MS" w:hAnsi="Comic Sans MS"/>
          <w:b/>
          <w:sz w:val="22"/>
          <w:szCs w:val="22"/>
        </w:rPr>
      </w:pPr>
    </w:p>
    <w:p w:rsidR="001436BC" w:rsidRDefault="001436BC" w:rsidP="001436BC">
      <w:pPr>
        <w:pStyle w:val="BodyText3"/>
        <w:tabs>
          <w:tab w:val="left" w:pos="600"/>
          <w:tab w:val="left" w:pos="8640"/>
        </w:tabs>
        <w:spacing w:line="360" w:lineRule="auto"/>
        <w:ind w:right="-104"/>
        <w:jc w:val="both"/>
        <w:rPr>
          <w:rFonts w:ascii="Comic Sans MS" w:hAnsi="Comic Sans MS"/>
          <w:b/>
          <w:sz w:val="22"/>
          <w:szCs w:val="22"/>
          <w:u w:val="single"/>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w:t>
      </w:r>
      <w:r w:rsidR="003F2114">
        <w:rPr>
          <w:rFonts w:ascii="Comic Sans MS" w:hAnsi="Comic Sans MS"/>
          <w:sz w:val="22"/>
          <w:szCs w:val="22"/>
        </w:rPr>
        <w:t>5</w:t>
      </w:r>
      <w:r w:rsidRPr="00D75011">
        <w:rPr>
          <w:rFonts w:ascii="Comic Sans MS" w:hAnsi="Comic Sans MS"/>
          <w:sz w:val="22"/>
          <w:szCs w:val="22"/>
          <w:vertAlign w:val="superscript"/>
        </w:rPr>
        <w:t>th</w:t>
      </w:r>
      <w:r>
        <w:rPr>
          <w:rFonts w:ascii="Comic Sans MS" w:hAnsi="Comic Sans MS"/>
          <w:sz w:val="22"/>
          <w:szCs w:val="22"/>
        </w:rPr>
        <w:t xml:space="preserve"> m</w:t>
      </w:r>
      <w:r w:rsidRPr="00C52935">
        <w:rPr>
          <w:rFonts w:ascii="Comic Sans MS" w:hAnsi="Comic Sans MS"/>
          <w:sz w:val="22"/>
          <w:szCs w:val="22"/>
        </w:rPr>
        <w:t xml:space="preserve">eeting of the Tamil Nadu State Coastal Zone Management authority held on </w:t>
      </w:r>
      <w:r w:rsidR="003F2114">
        <w:rPr>
          <w:rFonts w:ascii="Comic Sans MS" w:hAnsi="Comic Sans MS"/>
          <w:sz w:val="22"/>
          <w:szCs w:val="22"/>
        </w:rPr>
        <w:t xml:space="preserve"> 19.12.201</w:t>
      </w:r>
      <w:r>
        <w:rPr>
          <w:rFonts w:ascii="Comic Sans MS" w:hAnsi="Comic Sans MS"/>
          <w:sz w:val="22"/>
          <w:szCs w:val="22"/>
        </w:rPr>
        <w:t>3.</w:t>
      </w:r>
      <w:r>
        <w:rPr>
          <w:rFonts w:ascii="Comic Sans MS" w:hAnsi="Comic Sans MS"/>
          <w:sz w:val="22"/>
          <w:szCs w:val="22"/>
        </w:rPr>
        <w:tab/>
      </w:r>
    </w:p>
    <w:p w:rsidR="00C50580" w:rsidRDefault="00C50580" w:rsidP="00C50580">
      <w:pPr>
        <w:tabs>
          <w:tab w:val="left" w:pos="2790"/>
        </w:tabs>
        <w:spacing w:after="200"/>
        <w:ind w:left="2880" w:right="166" w:hanging="2880"/>
        <w:jc w:val="both"/>
        <w:rPr>
          <w:rFonts w:ascii="Comic Sans MS" w:hAnsi="Comic Sans MS"/>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03</w:t>
      </w:r>
      <w:r>
        <w:rPr>
          <w:rFonts w:ascii="Comic Sans MS" w:hAnsi="Comic Sans MS" w:cs="Arial"/>
          <w:b/>
          <w:sz w:val="22"/>
          <w:szCs w:val="22"/>
        </w:rPr>
        <w:tab/>
      </w:r>
      <w:r>
        <w:rPr>
          <w:rFonts w:ascii="Comic Sans MS" w:hAnsi="Comic Sans MS" w:cs="Arial"/>
          <w:b/>
          <w:sz w:val="22"/>
          <w:szCs w:val="22"/>
        </w:rPr>
        <w:tab/>
      </w:r>
      <w:r w:rsidRPr="002239F2">
        <w:rPr>
          <w:rFonts w:ascii="Comic Sans MS" w:hAnsi="Comic Sans MS"/>
          <w:b/>
          <w:sz w:val="22"/>
          <w:szCs w:val="22"/>
        </w:rPr>
        <w:t xml:space="preserve">Construction of experimental submerged dyke - Pilot study for sustainable shoreline management at Kadalur periakuppam, </w:t>
      </w:r>
      <w:r>
        <w:rPr>
          <w:rFonts w:ascii="Comic Sans MS" w:hAnsi="Comic Sans MS"/>
          <w:b/>
          <w:sz w:val="22"/>
          <w:szCs w:val="22"/>
        </w:rPr>
        <w:t>Kancheeppuram</w:t>
      </w:r>
      <w:r w:rsidRPr="002239F2">
        <w:rPr>
          <w:rFonts w:ascii="Comic Sans MS" w:hAnsi="Comic Sans MS"/>
          <w:b/>
          <w:sz w:val="22"/>
          <w:szCs w:val="22"/>
        </w:rPr>
        <w:t xml:space="preserve"> district proposed by the Fisheries Department regarding</w:t>
      </w:r>
      <w:r>
        <w:rPr>
          <w:rFonts w:ascii="Comic Sans MS" w:hAnsi="Comic Sans MS"/>
          <w:sz w:val="22"/>
          <w:szCs w:val="22"/>
        </w:rPr>
        <w:t>.</w:t>
      </w:r>
    </w:p>
    <w:p w:rsidR="00F77563" w:rsidRDefault="00F77563" w:rsidP="00F77563">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501D18" w:rsidRDefault="00501D18" w:rsidP="00452E79">
      <w:pPr>
        <w:pStyle w:val="ListParagraph"/>
        <w:numPr>
          <w:ilvl w:val="0"/>
          <w:numId w:val="18"/>
        </w:numPr>
        <w:tabs>
          <w:tab w:val="left" w:pos="540"/>
        </w:tabs>
        <w:spacing w:line="360" w:lineRule="auto"/>
        <w:ind w:right="-104"/>
        <w:jc w:val="both"/>
        <w:rPr>
          <w:rFonts w:ascii="Comic Sans MS" w:hAnsi="Comic Sans MS"/>
          <w:sz w:val="22"/>
          <w:szCs w:val="22"/>
        </w:rPr>
      </w:pPr>
      <w:r>
        <w:rPr>
          <w:rFonts w:ascii="Comic Sans MS" w:hAnsi="Comic Sans MS"/>
          <w:sz w:val="22"/>
          <w:szCs w:val="22"/>
        </w:rPr>
        <w:t>There should be sufficient clearance from the submerged dykes to the sea level for the safe. uninterrupted sailing of boats and for fishing activities.</w:t>
      </w:r>
    </w:p>
    <w:p w:rsidR="00BF46F7" w:rsidRDefault="00BF46F7" w:rsidP="00452E79">
      <w:pPr>
        <w:pStyle w:val="ListParagraph"/>
        <w:numPr>
          <w:ilvl w:val="0"/>
          <w:numId w:val="18"/>
        </w:numPr>
        <w:tabs>
          <w:tab w:val="left" w:pos="540"/>
        </w:tabs>
        <w:spacing w:line="360" w:lineRule="auto"/>
        <w:ind w:right="-104"/>
        <w:jc w:val="both"/>
        <w:rPr>
          <w:rFonts w:ascii="Comic Sans MS" w:hAnsi="Comic Sans MS"/>
          <w:sz w:val="22"/>
          <w:szCs w:val="22"/>
        </w:rPr>
      </w:pPr>
      <w:r>
        <w:rPr>
          <w:rFonts w:ascii="Comic Sans MS" w:hAnsi="Comic Sans MS"/>
          <w:sz w:val="22"/>
          <w:szCs w:val="22"/>
        </w:rPr>
        <w:t>There should be proper markers indicating  the presence of dykes to the fi</w:t>
      </w:r>
      <w:r w:rsidR="00E05953">
        <w:rPr>
          <w:rFonts w:ascii="Comic Sans MS" w:hAnsi="Comic Sans MS"/>
          <w:sz w:val="22"/>
          <w:szCs w:val="22"/>
        </w:rPr>
        <w:t>shermen.</w:t>
      </w:r>
    </w:p>
    <w:p w:rsidR="00BD0B53" w:rsidRDefault="00BD0B53" w:rsidP="00452E79">
      <w:pPr>
        <w:pStyle w:val="ListParagraph"/>
        <w:numPr>
          <w:ilvl w:val="0"/>
          <w:numId w:val="18"/>
        </w:numPr>
        <w:tabs>
          <w:tab w:val="left" w:pos="540"/>
        </w:tabs>
        <w:spacing w:line="360" w:lineRule="auto"/>
        <w:ind w:right="-104"/>
        <w:jc w:val="both"/>
        <w:rPr>
          <w:rFonts w:ascii="Comic Sans MS" w:hAnsi="Comic Sans MS"/>
          <w:sz w:val="22"/>
          <w:szCs w:val="22"/>
        </w:rPr>
      </w:pPr>
      <w:r>
        <w:rPr>
          <w:rFonts w:ascii="Comic Sans MS" w:hAnsi="Comic Sans MS"/>
          <w:sz w:val="22"/>
          <w:szCs w:val="22"/>
        </w:rPr>
        <w:t>The fishermen should be properly educated  on the proposed experimental  project, prior to the commencement of activities.</w:t>
      </w:r>
    </w:p>
    <w:p w:rsidR="00C122FF" w:rsidRDefault="00452E79" w:rsidP="00452E79">
      <w:pPr>
        <w:pStyle w:val="ListParagraph"/>
        <w:numPr>
          <w:ilvl w:val="0"/>
          <w:numId w:val="18"/>
        </w:numPr>
        <w:tabs>
          <w:tab w:val="left" w:pos="540"/>
        </w:tabs>
        <w:spacing w:line="360" w:lineRule="auto"/>
        <w:ind w:right="-104"/>
        <w:jc w:val="both"/>
        <w:rPr>
          <w:rFonts w:ascii="Comic Sans MS" w:hAnsi="Comic Sans MS"/>
          <w:sz w:val="22"/>
          <w:szCs w:val="22"/>
        </w:rPr>
      </w:pPr>
      <w:r w:rsidRPr="004F707F">
        <w:rPr>
          <w:rFonts w:ascii="Comic Sans MS" w:hAnsi="Comic Sans MS"/>
          <w:sz w:val="22"/>
          <w:szCs w:val="22"/>
        </w:rPr>
        <w:t xml:space="preserve">The activity should not </w:t>
      </w:r>
      <w:r>
        <w:rPr>
          <w:rFonts w:ascii="Comic Sans MS" w:hAnsi="Comic Sans MS"/>
          <w:sz w:val="22"/>
          <w:szCs w:val="22"/>
        </w:rPr>
        <w:t>have</w:t>
      </w:r>
      <w:r w:rsidRPr="004F707F">
        <w:rPr>
          <w:rFonts w:ascii="Comic Sans MS" w:hAnsi="Comic Sans MS"/>
          <w:sz w:val="22"/>
          <w:szCs w:val="22"/>
        </w:rPr>
        <w:t xml:space="preserve"> any adverse impact on the marine organisms.</w:t>
      </w:r>
    </w:p>
    <w:p w:rsidR="00C122FF" w:rsidRDefault="00452E79" w:rsidP="00C122FF">
      <w:pPr>
        <w:pStyle w:val="ListParagraph"/>
        <w:numPr>
          <w:ilvl w:val="0"/>
          <w:numId w:val="18"/>
        </w:numPr>
        <w:tabs>
          <w:tab w:val="left" w:pos="540"/>
        </w:tabs>
        <w:spacing w:line="360" w:lineRule="auto"/>
        <w:ind w:right="-104"/>
        <w:jc w:val="both"/>
        <w:rPr>
          <w:rFonts w:ascii="Comic Sans MS" w:hAnsi="Comic Sans MS"/>
          <w:sz w:val="22"/>
          <w:szCs w:val="22"/>
        </w:rPr>
      </w:pPr>
      <w:r w:rsidRPr="00452E79">
        <w:rPr>
          <w:rFonts w:ascii="Comic Sans MS" w:hAnsi="Comic Sans MS"/>
          <w:sz w:val="22"/>
          <w:szCs w:val="22"/>
        </w:rPr>
        <w:t>No road shall be formed in CRZ.</w:t>
      </w:r>
    </w:p>
    <w:p w:rsidR="000B2C39" w:rsidRDefault="000B2C39" w:rsidP="000B2C39">
      <w:pPr>
        <w:pStyle w:val="ListParagraph"/>
        <w:tabs>
          <w:tab w:val="left" w:pos="540"/>
        </w:tabs>
        <w:spacing w:line="360" w:lineRule="auto"/>
        <w:ind w:right="-104"/>
        <w:jc w:val="center"/>
        <w:rPr>
          <w:rFonts w:ascii="Comic Sans MS" w:hAnsi="Comic Sans MS"/>
          <w:sz w:val="22"/>
          <w:szCs w:val="22"/>
        </w:rPr>
      </w:pPr>
      <w:r>
        <w:rPr>
          <w:rFonts w:ascii="Comic Sans MS" w:hAnsi="Comic Sans MS"/>
          <w:sz w:val="22"/>
          <w:szCs w:val="22"/>
        </w:rPr>
        <w:lastRenderedPageBreak/>
        <w:t>.2.</w:t>
      </w:r>
    </w:p>
    <w:p w:rsidR="00D60DEE" w:rsidRDefault="00452E79" w:rsidP="00D60DEE">
      <w:pPr>
        <w:pStyle w:val="ListParagraph"/>
        <w:numPr>
          <w:ilvl w:val="0"/>
          <w:numId w:val="18"/>
        </w:numPr>
        <w:tabs>
          <w:tab w:val="left" w:pos="540"/>
        </w:tabs>
        <w:spacing w:line="360" w:lineRule="auto"/>
        <w:ind w:right="-104"/>
        <w:jc w:val="both"/>
        <w:rPr>
          <w:rFonts w:ascii="Comic Sans MS" w:hAnsi="Comic Sans MS"/>
          <w:sz w:val="22"/>
          <w:szCs w:val="22"/>
        </w:rPr>
      </w:pPr>
      <w:r w:rsidRPr="00C122FF">
        <w:rPr>
          <w:rFonts w:ascii="Comic Sans MS" w:hAnsi="Comic Sans MS"/>
          <w:sz w:val="22"/>
          <w:szCs w:val="22"/>
        </w:rPr>
        <w:t>Only those activities on experimental basis, mentioned in the proposal and which are absolutely essential should be constructed.</w:t>
      </w:r>
    </w:p>
    <w:p w:rsidR="00467392" w:rsidRDefault="00452E79" w:rsidP="00467392">
      <w:pPr>
        <w:pStyle w:val="ListParagraph"/>
        <w:numPr>
          <w:ilvl w:val="0"/>
          <w:numId w:val="18"/>
        </w:numPr>
        <w:tabs>
          <w:tab w:val="left" w:pos="540"/>
        </w:tabs>
        <w:spacing w:line="360" w:lineRule="auto"/>
        <w:ind w:right="-104"/>
        <w:jc w:val="both"/>
        <w:rPr>
          <w:rFonts w:ascii="Comic Sans MS" w:hAnsi="Comic Sans MS"/>
          <w:sz w:val="22"/>
          <w:szCs w:val="22"/>
        </w:rPr>
      </w:pPr>
      <w:r w:rsidRPr="00D60DEE">
        <w:rPr>
          <w:rFonts w:ascii="Comic Sans MS" w:hAnsi="Comic Sans MS"/>
          <w:sz w:val="22"/>
          <w:szCs w:val="22"/>
        </w:rPr>
        <w:t>The proposed activity shall not cause hindrance to the nearby human settlements/ authorised structures and fishing activities.</w:t>
      </w:r>
    </w:p>
    <w:p w:rsidR="005D3E39" w:rsidRPr="005D3E39" w:rsidRDefault="00F77563" w:rsidP="005D3E39">
      <w:pPr>
        <w:pStyle w:val="ListParagraph"/>
        <w:numPr>
          <w:ilvl w:val="0"/>
          <w:numId w:val="18"/>
        </w:numPr>
        <w:tabs>
          <w:tab w:val="left" w:pos="540"/>
        </w:tabs>
        <w:spacing w:line="360" w:lineRule="auto"/>
        <w:ind w:right="-104"/>
        <w:jc w:val="both"/>
        <w:rPr>
          <w:rFonts w:ascii="Comic Sans MS" w:hAnsi="Comic Sans MS"/>
          <w:sz w:val="22"/>
          <w:szCs w:val="22"/>
        </w:rPr>
      </w:pPr>
      <w:r w:rsidRPr="00467392">
        <w:rPr>
          <w:rFonts w:ascii="Comic Sans MS" w:hAnsi="Comic Sans MS" w:cs="Arial"/>
          <w:sz w:val="22"/>
          <w:szCs w:val="22"/>
        </w:rPr>
        <w:t>There shall be no extraction of ground water.</w:t>
      </w:r>
    </w:p>
    <w:p w:rsidR="001436BC" w:rsidRDefault="00F42661" w:rsidP="005D3E39">
      <w:pPr>
        <w:pStyle w:val="ListParagraph"/>
        <w:numPr>
          <w:ilvl w:val="0"/>
          <w:numId w:val="18"/>
        </w:numPr>
        <w:tabs>
          <w:tab w:val="left" w:pos="540"/>
        </w:tabs>
        <w:spacing w:line="360" w:lineRule="auto"/>
        <w:ind w:right="-104"/>
        <w:jc w:val="both"/>
        <w:rPr>
          <w:rFonts w:ascii="Comic Sans MS" w:hAnsi="Comic Sans MS"/>
          <w:sz w:val="22"/>
          <w:szCs w:val="22"/>
        </w:rPr>
      </w:pPr>
      <w:r>
        <w:rPr>
          <w:rFonts w:ascii="Comic Sans MS" w:hAnsi="Comic Sans MS"/>
          <w:sz w:val="22"/>
          <w:szCs w:val="22"/>
        </w:rPr>
        <w:t xml:space="preserve">  </w:t>
      </w:r>
      <w:r w:rsidR="00F77563" w:rsidRPr="005D3E39">
        <w:rPr>
          <w:rFonts w:ascii="Comic Sans MS" w:hAnsi="Comic Sans MS"/>
          <w:sz w:val="22"/>
          <w:szCs w:val="22"/>
        </w:rPr>
        <w:t>There should not be any sea water intrusion</w:t>
      </w:r>
      <w:r w:rsidR="005D3E39">
        <w:rPr>
          <w:rFonts w:ascii="Comic Sans MS" w:hAnsi="Comic Sans MS"/>
          <w:sz w:val="22"/>
          <w:szCs w:val="22"/>
        </w:rPr>
        <w:t xml:space="preserve"> or erosion on the adjacent </w:t>
      </w:r>
      <w:r w:rsidR="00BD0B53">
        <w:rPr>
          <w:rFonts w:ascii="Comic Sans MS" w:hAnsi="Comic Sans MS"/>
          <w:sz w:val="22"/>
          <w:szCs w:val="22"/>
        </w:rPr>
        <w:t xml:space="preserve">coastal </w:t>
      </w:r>
      <w:r w:rsidR="005D3E39">
        <w:rPr>
          <w:rFonts w:ascii="Comic Sans MS" w:hAnsi="Comic Sans MS"/>
          <w:sz w:val="22"/>
          <w:szCs w:val="22"/>
        </w:rPr>
        <w:t>areas</w:t>
      </w:r>
      <w:r w:rsidR="00F77563" w:rsidRPr="005D3E39">
        <w:rPr>
          <w:rFonts w:ascii="Comic Sans MS" w:hAnsi="Comic Sans MS"/>
          <w:sz w:val="22"/>
          <w:szCs w:val="22"/>
        </w:rPr>
        <w:t xml:space="preserve"> due to the </w:t>
      </w:r>
      <w:r w:rsidR="00BD0B53">
        <w:rPr>
          <w:rFonts w:ascii="Comic Sans MS" w:hAnsi="Comic Sans MS"/>
          <w:sz w:val="22"/>
          <w:szCs w:val="22"/>
        </w:rPr>
        <w:t xml:space="preserve">proposed </w:t>
      </w:r>
      <w:r w:rsidR="0052110A">
        <w:rPr>
          <w:rFonts w:ascii="Comic Sans MS" w:hAnsi="Comic Sans MS"/>
          <w:sz w:val="22"/>
          <w:szCs w:val="22"/>
        </w:rPr>
        <w:t>experimental</w:t>
      </w:r>
      <w:r w:rsidR="00F77563" w:rsidRPr="005D3E39">
        <w:rPr>
          <w:rFonts w:ascii="Comic Sans MS" w:hAnsi="Comic Sans MS"/>
          <w:sz w:val="22"/>
          <w:szCs w:val="22"/>
        </w:rPr>
        <w:t xml:space="preserve"> activities and </w:t>
      </w:r>
      <w:r w:rsidR="00BD0B53">
        <w:rPr>
          <w:rFonts w:ascii="Comic Sans MS" w:hAnsi="Comic Sans MS"/>
          <w:sz w:val="22"/>
          <w:szCs w:val="22"/>
        </w:rPr>
        <w:t xml:space="preserve">to ensure the same, </w:t>
      </w:r>
      <w:r w:rsidR="00F77563" w:rsidRPr="005D3E39">
        <w:rPr>
          <w:rFonts w:ascii="Comic Sans MS" w:hAnsi="Comic Sans MS"/>
          <w:sz w:val="22"/>
          <w:szCs w:val="22"/>
        </w:rPr>
        <w:t xml:space="preserve">periodical </w:t>
      </w:r>
      <w:r w:rsidR="005D3E39">
        <w:rPr>
          <w:rFonts w:ascii="Comic Sans MS" w:hAnsi="Comic Sans MS"/>
          <w:sz w:val="22"/>
          <w:szCs w:val="22"/>
        </w:rPr>
        <w:t>monitoring</w:t>
      </w:r>
      <w:r w:rsidR="00F77563" w:rsidRPr="005D3E39">
        <w:rPr>
          <w:rFonts w:ascii="Comic Sans MS" w:hAnsi="Comic Sans MS"/>
          <w:sz w:val="22"/>
          <w:szCs w:val="22"/>
        </w:rPr>
        <w:t xml:space="preserve"> shall be conducted.</w:t>
      </w:r>
    </w:p>
    <w:p w:rsidR="001436BC" w:rsidRDefault="001436BC" w:rsidP="001436BC">
      <w:pPr>
        <w:tabs>
          <w:tab w:val="left" w:pos="720"/>
          <w:tab w:val="left" w:pos="2790"/>
        </w:tabs>
        <w:spacing w:after="200"/>
        <w:ind w:right="-104"/>
        <w:jc w:val="center"/>
        <w:rPr>
          <w:rFonts w:ascii="Comic Sans MS" w:hAnsi="Comic Sans MS" w:cs="Arial"/>
          <w:b/>
          <w:sz w:val="22"/>
          <w:szCs w:val="22"/>
        </w:rPr>
      </w:pPr>
    </w:p>
    <w:p w:rsidR="00002F7E" w:rsidRDefault="00002F7E" w:rsidP="00002F7E">
      <w:pPr>
        <w:ind w:left="2790" w:hanging="2790"/>
        <w:jc w:val="both"/>
        <w:rPr>
          <w:rFonts w:ascii="Comic Sans MS" w:hAnsi="Comic Sans MS"/>
          <w:b/>
          <w:sz w:val="22"/>
          <w:szCs w:val="22"/>
        </w:rPr>
      </w:pPr>
      <w:r>
        <w:rPr>
          <w:rFonts w:ascii="Comic Sans MS" w:hAnsi="Comic Sans MS" w:cs="Arial"/>
          <w:b/>
          <w:sz w:val="22"/>
          <w:szCs w:val="22"/>
          <w:u w:val="single"/>
        </w:rPr>
        <w:t>AGENDA ITEM NO:04</w:t>
      </w:r>
      <w:r>
        <w:rPr>
          <w:rFonts w:ascii="Comic Sans MS" w:hAnsi="Comic Sans MS" w:cs="Arial"/>
          <w:sz w:val="22"/>
          <w:szCs w:val="22"/>
        </w:rPr>
        <w:tab/>
      </w:r>
      <w:r w:rsidRPr="006A5A1B">
        <w:rPr>
          <w:rFonts w:ascii="Comic Sans MS" w:hAnsi="Comic Sans MS"/>
          <w:b/>
          <w:sz w:val="22"/>
          <w:szCs w:val="22"/>
        </w:rPr>
        <w:t>Proposed construction of North Cargo Berth III &amp; IV, Dredging in front of North Cargo Berth II, III and IV and filling up of dredged material in to reclaim the Land inside VOC Port Complex proposed by VOC Chidambaranar Port Trust</w:t>
      </w:r>
      <w:r w:rsidR="00390194">
        <w:rPr>
          <w:rFonts w:ascii="Comic Sans MS" w:hAnsi="Comic Sans MS"/>
          <w:b/>
          <w:sz w:val="22"/>
          <w:szCs w:val="22"/>
        </w:rPr>
        <w:t>.</w:t>
      </w:r>
    </w:p>
    <w:p w:rsidR="004334F1" w:rsidRDefault="004334F1" w:rsidP="004334F1">
      <w:pPr>
        <w:spacing w:after="200" w:line="360" w:lineRule="auto"/>
        <w:ind w:firstLine="600"/>
        <w:jc w:val="both"/>
        <w:rPr>
          <w:rFonts w:ascii="Comic Sans MS" w:hAnsi="Comic Sans MS"/>
          <w:sz w:val="22"/>
          <w:szCs w:val="22"/>
        </w:rPr>
      </w:pPr>
    </w:p>
    <w:p w:rsidR="004334F1" w:rsidRDefault="004334F1" w:rsidP="004334F1">
      <w:pPr>
        <w:spacing w:after="200" w:line="360" w:lineRule="auto"/>
        <w:ind w:firstLine="600"/>
        <w:jc w:val="both"/>
        <w:rPr>
          <w:rFonts w:ascii="Comic Sans MS" w:hAnsi="Comic Sans MS"/>
          <w:sz w:val="22"/>
          <w:szCs w:val="22"/>
        </w:rPr>
      </w:pPr>
      <w:r w:rsidRPr="004334F1">
        <w:rPr>
          <w:rFonts w:ascii="Comic Sans MS" w:hAnsi="Comic Sans MS"/>
          <w:sz w:val="22"/>
          <w:szCs w:val="22"/>
        </w:rPr>
        <w:t xml:space="preserve">The Authority resolved to </w:t>
      </w:r>
      <w:r>
        <w:rPr>
          <w:rFonts w:ascii="Comic Sans MS" w:hAnsi="Comic Sans MS"/>
          <w:sz w:val="22"/>
          <w:szCs w:val="22"/>
        </w:rPr>
        <w:t>request the applicant to furnish the following additional detail</w:t>
      </w:r>
      <w:r w:rsidR="005565E1">
        <w:rPr>
          <w:rFonts w:ascii="Comic Sans MS" w:hAnsi="Comic Sans MS"/>
          <w:sz w:val="22"/>
          <w:szCs w:val="22"/>
        </w:rPr>
        <w:t>s for taking further action.</w:t>
      </w:r>
    </w:p>
    <w:p w:rsidR="002E6F91" w:rsidRDefault="002E6F91" w:rsidP="002E6F91">
      <w:pPr>
        <w:pStyle w:val="ListParagraph"/>
        <w:numPr>
          <w:ilvl w:val="0"/>
          <w:numId w:val="44"/>
        </w:numPr>
        <w:spacing w:before="240" w:after="200" w:line="360" w:lineRule="auto"/>
        <w:jc w:val="both"/>
        <w:rPr>
          <w:rFonts w:ascii="Comic Sans MS" w:hAnsi="Comic Sans MS"/>
          <w:sz w:val="22"/>
          <w:szCs w:val="22"/>
        </w:rPr>
      </w:pPr>
      <w:r>
        <w:rPr>
          <w:rFonts w:ascii="Comic Sans MS" w:hAnsi="Comic Sans MS"/>
          <w:sz w:val="22"/>
          <w:szCs w:val="22"/>
        </w:rPr>
        <w:t>The</w:t>
      </w:r>
      <w:r w:rsidR="005565E1">
        <w:rPr>
          <w:rFonts w:ascii="Comic Sans MS" w:hAnsi="Comic Sans MS"/>
          <w:sz w:val="22"/>
          <w:szCs w:val="22"/>
        </w:rPr>
        <w:t xml:space="preserve"> Gulf of Mannar Bio Sphere reserve is falling with in 10 kms from the project site</w:t>
      </w:r>
      <w:r>
        <w:rPr>
          <w:rFonts w:ascii="Comic Sans MS" w:hAnsi="Comic Sans MS"/>
          <w:sz w:val="22"/>
          <w:szCs w:val="22"/>
        </w:rPr>
        <w:t xml:space="preserve">. The proposal aims to construct the additional berth by dredging about 6 million cu.m of sea bed (up to 8m from bed level) and dump the dredged material into the sea on either side of existing breakwaters which leads to reclaim land from the sea.  Dumping of dredged waste is proposed to be completed in a phased manner covering period of two years.  The port has claimed that a dispersion study carried out using a dispersion model indicates that the spread of dredged material in the form of plume is limited and it does not affect the surrounding area especially the coral island of Vaan which is part of Marine Park.  The island is about 8km north of one of the dumping areas and the dumping area is within the radius of buffer zone of 10 km from the island called Ecologically Sensitive Zone.  Therefore dumping </w:t>
      </w:r>
      <w:r w:rsidR="00511871">
        <w:rPr>
          <w:rFonts w:ascii="Comic Sans MS" w:hAnsi="Comic Sans MS"/>
          <w:sz w:val="22"/>
          <w:szCs w:val="22"/>
        </w:rPr>
        <w:t>in this region requires a close examination</w:t>
      </w:r>
      <w:r>
        <w:rPr>
          <w:rFonts w:ascii="Comic Sans MS" w:hAnsi="Comic Sans MS"/>
          <w:sz w:val="22"/>
          <w:szCs w:val="22"/>
        </w:rPr>
        <w:t xml:space="preserve">.  </w:t>
      </w:r>
    </w:p>
    <w:p w:rsidR="000B2C39" w:rsidRDefault="000B2C39" w:rsidP="000B2C39">
      <w:pPr>
        <w:pStyle w:val="ListParagraph"/>
        <w:spacing w:before="240" w:after="200" w:line="360" w:lineRule="auto"/>
        <w:jc w:val="center"/>
        <w:rPr>
          <w:rFonts w:ascii="Comic Sans MS" w:hAnsi="Comic Sans MS"/>
          <w:sz w:val="22"/>
          <w:szCs w:val="22"/>
        </w:rPr>
      </w:pPr>
      <w:r>
        <w:rPr>
          <w:rFonts w:ascii="Comic Sans MS" w:hAnsi="Comic Sans MS"/>
          <w:sz w:val="22"/>
          <w:szCs w:val="22"/>
        </w:rPr>
        <w:lastRenderedPageBreak/>
        <w:t>.3.</w:t>
      </w:r>
    </w:p>
    <w:p w:rsidR="002E6F91" w:rsidRDefault="002E6F91" w:rsidP="002E6F91">
      <w:pPr>
        <w:pStyle w:val="ListParagraph"/>
        <w:numPr>
          <w:ilvl w:val="0"/>
          <w:numId w:val="44"/>
        </w:numPr>
        <w:spacing w:before="240" w:after="200" w:line="360" w:lineRule="auto"/>
        <w:jc w:val="both"/>
        <w:rPr>
          <w:rFonts w:ascii="Comic Sans MS" w:hAnsi="Comic Sans MS"/>
          <w:sz w:val="22"/>
          <w:szCs w:val="22"/>
        </w:rPr>
      </w:pPr>
      <w:r>
        <w:rPr>
          <w:rFonts w:ascii="Comic Sans MS" w:hAnsi="Comic Sans MS"/>
          <w:sz w:val="22"/>
          <w:szCs w:val="22"/>
        </w:rPr>
        <w:t>The Modeling has been performed based on the secondary data or derived data which may not provide accurate extent of spread of dumped material.  It is necessary to collect appropriate field data on currents etc., to perform the model.</w:t>
      </w:r>
    </w:p>
    <w:p w:rsidR="00FE0F8E" w:rsidRDefault="00C247BF" w:rsidP="005565E1">
      <w:pPr>
        <w:pStyle w:val="ListParagraph"/>
        <w:numPr>
          <w:ilvl w:val="0"/>
          <w:numId w:val="44"/>
        </w:numPr>
        <w:tabs>
          <w:tab w:val="left" w:pos="450"/>
          <w:tab w:val="left" w:pos="6660"/>
        </w:tabs>
        <w:spacing w:before="240" w:after="200" w:line="360" w:lineRule="auto"/>
        <w:ind w:right="-151"/>
        <w:jc w:val="both"/>
        <w:rPr>
          <w:rFonts w:ascii="Comic Sans MS" w:hAnsi="Comic Sans MS"/>
          <w:sz w:val="22"/>
          <w:szCs w:val="22"/>
        </w:rPr>
      </w:pPr>
      <w:r w:rsidRPr="00FE0F8E">
        <w:rPr>
          <w:rFonts w:ascii="Comic Sans MS" w:hAnsi="Comic Sans MS"/>
          <w:sz w:val="22"/>
          <w:szCs w:val="22"/>
        </w:rPr>
        <w:t xml:space="preserve">The EIA report furnished by the unit is having </w:t>
      </w:r>
      <w:r w:rsidR="00FE0F8E" w:rsidRPr="00FE0F8E">
        <w:rPr>
          <w:rFonts w:ascii="Comic Sans MS" w:hAnsi="Comic Sans MS"/>
          <w:sz w:val="22"/>
          <w:szCs w:val="22"/>
        </w:rPr>
        <w:t>more baseline data but without adequate impact assessment and management plan</w:t>
      </w:r>
      <w:r w:rsidR="00FE0F8E">
        <w:rPr>
          <w:rFonts w:ascii="Comic Sans MS" w:hAnsi="Comic Sans MS"/>
          <w:sz w:val="22"/>
          <w:szCs w:val="22"/>
        </w:rPr>
        <w:t xml:space="preserve"> with reference to the </w:t>
      </w:r>
      <w:r w:rsidR="00E9708A">
        <w:rPr>
          <w:rFonts w:ascii="Comic Sans MS" w:hAnsi="Comic Sans MS"/>
          <w:sz w:val="22"/>
          <w:szCs w:val="22"/>
        </w:rPr>
        <w:t>prop</w:t>
      </w:r>
      <w:r w:rsidR="00FE0F8E">
        <w:rPr>
          <w:rFonts w:ascii="Comic Sans MS" w:hAnsi="Comic Sans MS"/>
          <w:sz w:val="22"/>
          <w:szCs w:val="22"/>
        </w:rPr>
        <w:t>osal</w:t>
      </w:r>
      <w:r w:rsidR="00FE0F8E" w:rsidRPr="00FE0F8E">
        <w:rPr>
          <w:rFonts w:ascii="Comic Sans MS" w:hAnsi="Comic Sans MS"/>
          <w:sz w:val="22"/>
          <w:szCs w:val="22"/>
        </w:rPr>
        <w:t>. A fresh EIA</w:t>
      </w:r>
      <w:r w:rsidR="000B2C39">
        <w:rPr>
          <w:rFonts w:ascii="Comic Sans MS" w:hAnsi="Comic Sans MS"/>
          <w:sz w:val="22"/>
          <w:szCs w:val="22"/>
        </w:rPr>
        <w:t>/EMP reports shall be furnished with</w:t>
      </w:r>
      <w:r w:rsidR="000B2C39" w:rsidRPr="000B2C39">
        <w:rPr>
          <w:rFonts w:ascii="Comic Sans MS" w:hAnsi="Comic Sans MS"/>
          <w:sz w:val="22"/>
          <w:szCs w:val="22"/>
        </w:rPr>
        <w:t xml:space="preserve"> </w:t>
      </w:r>
      <w:r w:rsidR="000B2C39" w:rsidRPr="002E6F91">
        <w:rPr>
          <w:rFonts w:ascii="Comic Sans MS" w:hAnsi="Comic Sans MS"/>
          <w:sz w:val="22"/>
          <w:szCs w:val="22"/>
        </w:rPr>
        <w:t>the probable impact on the existing eco-sensitive zone due to the implementation of the project, mitigation measures to be implemented</w:t>
      </w:r>
      <w:r w:rsidR="000B2C39">
        <w:rPr>
          <w:rFonts w:ascii="Comic Sans MS" w:hAnsi="Comic Sans MS"/>
          <w:sz w:val="22"/>
          <w:szCs w:val="22"/>
        </w:rPr>
        <w:t xml:space="preserve"> on the adverse impact, if any. The report should cover </w:t>
      </w:r>
      <w:r w:rsidR="000B2C39" w:rsidRPr="002E6F91">
        <w:rPr>
          <w:rFonts w:ascii="Comic Sans MS" w:hAnsi="Comic Sans MS"/>
          <w:sz w:val="22"/>
          <w:szCs w:val="22"/>
        </w:rPr>
        <w:t>Comprehensive Marine Water Quality assessment with reference to the parameters viz., physical, chemical, heavy metals, biological, bacteriological , fish eggs, larvae etc., on the eco-sensitive zone</w:t>
      </w:r>
      <w:r w:rsidR="0028409C">
        <w:rPr>
          <w:rFonts w:ascii="Comic Sans MS" w:hAnsi="Comic Sans MS"/>
          <w:sz w:val="22"/>
          <w:szCs w:val="22"/>
        </w:rPr>
        <w:t xml:space="preserve"> with reference to the project</w:t>
      </w:r>
      <w:r w:rsidR="000B2C39">
        <w:rPr>
          <w:rFonts w:ascii="Comic Sans MS" w:hAnsi="Comic Sans MS"/>
          <w:sz w:val="22"/>
          <w:szCs w:val="22"/>
        </w:rPr>
        <w:t>.</w:t>
      </w:r>
      <w:r w:rsidR="000B2C39" w:rsidRPr="002E6F91">
        <w:rPr>
          <w:rFonts w:ascii="Comic Sans MS" w:hAnsi="Comic Sans MS"/>
          <w:sz w:val="22"/>
          <w:szCs w:val="22"/>
        </w:rPr>
        <w:t xml:space="preserve">                                     </w:t>
      </w:r>
    </w:p>
    <w:p w:rsidR="00E9708A" w:rsidRDefault="00E9708A" w:rsidP="00E9708A">
      <w:pPr>
        <w:pStyle w:val="BodyTextIndent2"/>
        <w:numPr>
          <w:ilvl w:val="0"/>
          <w:numId w:val="44"/>
        </w:numPr>
        <w:ind w:right="-79"/>
        <w:jc w:val="both"/>
      </w:pPr>
      <w:r>
        <w:t xml:space="preserve">A system shall be evolved for a close and continuous monitoring during installation phase and as well as implementation phase through the reputation institutions such as SDMRI, Tuticorin/ </w:t>
      </w:r>
      <w:r w:rsidRPr="00440F15">
        <w:t>National Center for Sustainable Coastal Management (NCSCM)</w:t>
      </w:r>
      <w:r w:rsidR="009C4EB3">
        <w:t>, Anna University, Chennai</w:t>
      </w:r>
      <w:r>
        <w:t>/ Gulf of Mannar Biosphere Trust.</w:t>
      </w:r>
    </w:p>
    <w:p w:rsidR="001436BC" w:rsidRPr="00FE0F8E" w:rsidRDefault="001436BC" w:rsidP="00002F7E">
      <w:pPr>
        <w:pStyle w:val="BodyTextIndent2"/>
        <w:tabs>
          <w:tab w:val="num" w:pos="1080"/>
          <w:tab w:val="left" w:pos="7920"/>
        </w:tabs>
        <w:ind w:left="600" w:right="-104" w:firstLine="0"/>
        <w:jc w:val="both"/>
      </w:pPr>
    </w:p>
    <w:p w:rsidR="00303387" w:rsidRDefault="00303387" w:rsidP="00303387">
      <w:pPr>
        <w:ind w:left="2880" w:right="-7" w:hanging="2880"/>
        <w:jc w:val="both"/>
        <w:rPr>
          <w:rFonts w:ascii="Comic Sans MS" w:hAnsi="Comic Sans MS"/>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05</w:t>
      </w:r>
      <w:r w:rsidRPr="006E5637">
        <w:rPr>
          <w:rFonts w:ascii="Comic Sans MS" w:hAnsi="Comic Sans MS"/>
          <w:b/>
          <w:sz w:val="22"/>
          <w:szCs w:val="22"/>
        </w:rPr>
        <w:tab/>
      </w:r>
      <w:r w:rsidRPr="00E212D5">
        <w:rPr>
          <w:rFonts w:ascii="Comic Sans MS" w:hAnsi="Comic Sans MS"/>
          <w:b/>
          <w:sz w:val="22"/>
          <w:szCs w:val="22"/>
        </w:rPr>
        <w:t>Environmental Clearance issued already for the  development of ship yard</w:t>
      </w:r>
      <w:r w:rsidR="0065127B">
        <w:rPr>
          <w:rFonts w:ascii="Comic Sans MS" w:hAnsi="Comic Sans MS"/>
          <w:b/>
          <w:sz w:val="22"/>
          <w:szCs w:val="22"/>
        </w:rPr>
        <w:t xml:space="preserve"> cum port complex  at Kattupalli</w:t>
      </w:r>
      <w:r w:rsidRPr="00E212D5">
        <w:rPr>
          <w:rFonts w:ascii="Comic Sans MS" w:hAnsi="Comic Sans MS"/>
          <w:b/>
          <w:sz w:val="22"/>
          <w:szCs w:val="22"/>
        </w:rPr>
        <w:t xml:space="preserve"> village, Ponneri taluk, Tiruvallur district  proposed by M/s. L&amp;T Ship building, Chennai – Amendment  requested regarding</w:t>
      </w:r>
      <w:r>
        <w:rPr>
          <w:rFonts w:ascii="Comic Sans MS" w:hAnsi="Comic Sans MS"/>
          <w:b/>
          <w:sz w:val="22"/>
          <w:szCs w:val="22"/>
        </w:rPr>
        <w:t>.</w:t>
      </w:r>
    </w:p>
    <w:p w:rsidR="000F242A" w:rsidRDefault="000F242A" w:rsidP="00303387">
      <w:pPr>
        <w:ind w:left="2880" w:right="-7" w:hanging="2880"/>
        <w:jc w:val="both"/>
        <w:rPr>
          <w:rFonts w:ascii="Comic Sans MS" w:hAnsi="Comic Sans MS"/>
          <w:b/>
          <w:sz w:val="22"/>
          <w:szCs w:val="22"/>
        </w:rPr>
      </w:pPr>
    </w:p>
    <w:p w:rsidR="000F242A" w:rsidRDefault="000F242A" w:rsidP="000F242A">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0429E6" w:rsidRDefault="000F242A" w:rsidP="001332F2">
      <w:pPr>
        <w:pStyle w:val="BodyText"/>
        <w:numPr>
          <w:ilvl w:val="0"/>
          <w:numId w:val="42"/>
        </w:numPr>
        <w:tabs>
          <w:tab w:val="num" w:pos="1440"/>
        </w:tabs>
        <w:spacing w:after="0" w:line="360" w:lineRule="auto"/>
        <w:ind w:left="1440" w:hanging="720"/>
        <w:jc w:val="both"/>
        <w:rPr>
          <w:rFonts w:ascii="Comic Sans MS" w:hAnsi="Comic Sans MS"/>
          <w:sz w:val="22"/>
          <w:szCs w:val="22"/>
        </w:rPr>
      </w:pPr>
      <w:r w:rsidRPr="00CE57BE">
        <w:rPr>
          <w:rFonts w:ascii="Comic Sans MS" w:hAnsi="Comic Sans MS"/>
          <w:sz w:val="22"/>
          <w:szCs w:val="22"/>
        </w:rPr>
        <w:t>Th</w:t>
      </w:r>
      <w:r w:rsidR="000429E6">
        <w:rPr>
          <w:rFonts w:ascii="Comic Sans MS" w:hAnsi="Comic Sans MS"/>
          <w:sz w:val="22"/>
          <w:szCs w:val="22"/>
        </w:rPr>
        <w:t>e unit shall comply all the conditions stipulated in the Environmental Clearance issued in No. 10-130/2007-IA-III Ministry of Environment and Forests, GOI dated 3</w:t>
      </w:r>
      <w:r w:rsidR="000429E6" w:rsidRPr="000429E6">
        <w:rPr>
          <w:rFonts w:ascii="Comic Sans MS" w:hAnsi="Comic Sans MS"/>
          <w:sz w:val="22"/>
          <w:szCs w:val="22"/>
          <w:vertAlign w:val="superscript"/>
        </w:rPr>
        <w:t>rd</w:t>
      </w:r>
      <w:r w:rsidR="000429E6">
        <w:rPr>
          <w:rFonts w:ascii="Comic Sans MS" w:hAnsi="Comic Sans MS"/>
          <w:sz w:val="22"/>
          <w:szCs w:val="22"/>
        </w:rPr>
        <w:t xml:space="preserve"> July 2009.</w:t>
      </w:r>
    </w:p>
    <w:p w:rsidR="00D8432B" w:rsidRDefault="00D8432B" w:rsidP="00D8432B">
      <w:pPr>
        <w:pStyle w:val="BodyText"/>
        <w:spacing w:after="0" w:line="360" w:lineRule="auto"/>
        <w:ind w:left="1440"/>
        <w:jc w:val="both"/>
        <w:rPr>
          <w:rFonts w:ascii="Comic Sans MS" w:hAnsi="Comic Sans MS"/>
          <w:sz w:val="22"/>
          <w:szCs w:val="22"/>
        </w:rPr>
      </w:pPr>
    </w:p>
    <w:p w:rsidR="00D8432B" w:rsidRDefault="00D8432B" w:rsidP="00D8432B">
      <w:pPr>
        <w:pStyle w:val="BodyText"/>
        <w:spacing w:after="0"/>
        <w:ind w:left="1440"/>
        <w:jc w:val="center"/>
        <w:rPr>
          <w:rFonts w:ascii="Comic Sans MS" w:hAnsi="Comic Sans MS"/>
          <w:sz w:val="22"/>
          <w:szCs w:val="22"/>
        </w:rPr>
      </w:pPr>
      <w:r>
        <w:rPr>
          <w:rFonts w:ascii="Comic Sans MS" w:hAnsi="Comic Sans MS"/>
          <w:sz w:val="22"/>
          <w:szCs w:val="22"/>
        </w:rPr>
        <w:t>.4.</w:t>
      </w:r>
    </w:p>
    <w:p w:rsidR="000F242A" w:rsidRPr="00CE57BE" w:rsidRDefault="000F242A" w:rsidP="000F242A">
      <w:pPr>
        <w:pStyle w:val="BodyText"/>
        <w:numPr>
          <w:ilvl w:val="0"/>
          <w:numId w:val="42"/>
        </w:numPr>
        <w:tabs>
          <w:tab w:val="num" w:pos="1440"/>
        </w:tabs>
        <w:spacing w:after="0" w:line="360" w:lineRule="auto"/>
        <w:ind w:left="1440" w:hanging="720"/>
        <w:jc w:val="both"/>
        <w:rPr>
          <w:rFonts w:ascii="Comic Sans MS" w:hAnsi="Comic Sans MS"/>
          <w:sz w:val="22"/>
          <w:szCs w:val="22"/>
        </w:rPr>
      </w:pPr>
      <w:r w:rsidRPr="00CE57BE">
        <w:rPr>
          <w:rFonts w:ascii="Comic Sans MS" w:hAnsi="Comic Sans MS"/>
          <w:sz w:val="22"/>
          <w:szCs w:val="22"/>
        </w:rPr>
        <w:t>The proposed activities should not cause coastal erosion and alter the beach configuration.</w:t>
      </w:r>
      <w:r w:rsidR="00573125">
        <w:rPr>
          <w:rFonts w:ascii="Comic Sans MS" w:hAnsi="Comic Sans MS"/>
          <w:sz w:val="22"/>
          <w:szCs w:val="22"/>
        </w:rPr>
        <w:t xml:space="preserve"> The shoreline changes shall be monitored continuously. </w:t>
      </w:r>
    </w:p>
    <w:p w:rsidR="006E6787" w:rsidRDefault="000F242A" w:rsidP="000F242A">
      <w:pPr>
        <w:pStyle w:val="BodyText"/>
        <w:numPr>
          <w:ilvl w:val="0"/>
          <w:numId w:val="42"/>
        </w:numPr>
        <w:tabs>
          <w:tab w:val="num" w:pos="1440"/>
        </w:tabs>
        <w:spacing w:after="0" w:line="360" w:lineRule="auto"/>
        <w:ind w:left="1440" w:hanging="720"/>
        <w:jc w:val="both"/>
        <w:rPr>
          <w:rFonts w:ascii="Comic Sans MS" w:hAnsi="Comic Sans MS"/>
          <w:sz w:val="22"/>
          <w:szCs w:val="22"/>
        </w:rPr>
      </w:pPr>
      <w:r>
        <w:rPr>
          <w:rFonts w:ascii="Comic Sans MS" w:hAnsi="Comic Sans MS"/>
          <w:sz w:val="22"/>
          <w:szCs w:val="22"/>
        </w:rPr>
        <w:t>Ch</w:t>
      </w:r>
      <w:r w:rsidRPr="00CE57BE">
        <w:rPr>
          <w:rFonts w:ascii="Comic Sans MS" w:hAnsi="Comic Sans MS"/>
          <w:sz w:val="22"/>
          <w:szCs w:val="22"/>
        </w:rPr>
        <w:t>emical waste generated and the sewage generated</w:t>
      </w:r>
      <w:r>
        <w:rPr>
          <w:rFonts w:ascii="Comic Sans MS" w:hAnsi="Comic Sans MS"/>
          <w:sz w:val="22"/>
          <w:szCs w:val="22"/>
        </w:rPr>
        <w:t xml:space="preserve">, if any, </w:t>
      </w:r>
      <w:r w:rsidRPr="00CE57BE">
        <w:rPr>
          <w:rFonts w:ascii="Comic Sans MS" w:hAnsi="Comic Sans MS"/>
          <w:sz w:val="22"/>
          <w:szCs w:val="22"/>
        </w:rPr>
        <w:t>should not be discharged into th</w:t>
      </w:r>
      <w:r w:rsidR="001C0355">
        <w:rPr>
          <w:rFonts w:ascii="Comic Sans MS" w:hAnsi="Comic Sans MS"/>
          <w:sz w:val="22"/>
          <w:szCs w:val="22"/>
        </w:rPr>
        <w:t>e sea</w:t>
      </w:r>
      <w:r w:rsidR="006E6787">
        <w:rPr>
          <w:rFonts w:ascii="Comic Sans MS" w:hAnsi="Comic Sans MS"/>
          <w:sz w:val="22"/>
          <w:szCs w:val="22"/>
        </w:rPr>
        <w:t xml:space="preserve"> and shall be properly handled.  </w:t>
      </w:r>
    </w:p>
    <w:p w:rsidR="000F242A" w:rsidRPr="00CE57BE" w:rsidRDefault="006E6787" w:rsidP="000F242A">
      <w:pPr>
        <w:pStyle w:val="BodyText"/>
        <w:numPr>
          <w:ilvl w:val="0"/>
          <w:numId w:val="42"/>
        </w:numPr>
        <w:tabs>
          <w:tab w:val="num" w:pos="1440"/>
        </w:tabs>
        <w:spacing w:after="0" w:line="360" w:lineRule="auto"/>
        <w:ind w:left="1440" w:hanging="720"/>
        <w:jc w:val="both"/>
        <w:rPr>
          <w:rFonts w:ascii="Comic Sans MS" w:hAnsi="Comic Sans MS"/>
          <w:sz w:val="22"/>
          <w:szCs w:val="22"/>
        </w:rPr>
      </w:pPr>
      <w:r>
        <w:rPr>
          <w:rFonts w:ascii="Comic Sans MS" w:hAnsi="Comic Sans MS"/>
          <w:sz w:val="22"/>
          <w:szCs w:val="22"/>
        </w:rPr>
        <w:t>The waste water generated</w:t>
      </w:r>
      <w:r w:rsidR="001C0355">
        <w:rPr>
          <w:rFonts w:ascii="Comic Sans MS" w:hAnsi="Comic Sans MS"/>
          <w:sz w:val="22"/>
          <w:szCs w:val="22"/>
        </w:rPr>
        <w:t xml:space="preserve"> shall be collected, treated and reused properly.</w:t>
      </w:r>
    </w:p>
    <w:p w:rsidR="009B77D7" w:rsidRDefault="000F242A" w:rsidP="009B77D7">
      <w:pPr>
        <w:pStyle w:val="BodyText"/>
        <w:numPr>
          <w:ilvl w:val="0"/>
          <w:numId w:val="42"/>
        </w:numPr>
        <w:tabs>
          <w:tab w:val="num" w:pos="1440"/>
        </w:tabs>
        <w:spacing w:after="0" w:line="360" w:lineRule="auto"/>
        <w:ind w:left="1440" w:hanging="720"/>
        <w:jc w:val="both"/>
        <w:rPr>
          <w:rFonts w:ascii="Comic Sans MS" w:hAnsi="Comic Sans MS"/>
          <w:sz w:val="22"/>
          <w:szCs w:val="22"/>
        </w:rPr>
      </w:pPr>
      <w:r w:rsidRPr="00CE57BE">
        <w:rPr>
          <w:rFonts w:ascii="Comic Sans MS" w:hAnsi="Comic Sans MS"/>
          <w:sz w:val="22"/>
          <w:szCs w:val="22"/>
        </w:rPr>
        <w:t>The</w:t>
      </w:r>
      <w:r>
        <w:rPr>
          <w:rFonts w:ascii="Comic Sans MS" w:hAnsi="Comic Sans MS"/>
          <w:sz w:val="22"/>
          <w:szCs w:val="22"/>
        </w:rPr>
        <w:t xml:space="preserve"> proponent shall implement the </w:t>
      </w:r>
      <w:r w:rsidR="00567984">
        <w:rPr>
          <w:rFonts w:ascii="Comic Sans MS" w:hAnsi="Comic Sans MS"/>
          <w:sz w:val="22"/>
          <w:szCs w:val="22"/>
        </w:rPr>
        <w:t>oil spill mitigation measures without fail.</w:t>
      </w:r>
    </w:p>
    <w:p w:rsidR="009B77D7" w:rsidRDefault="009B77D7" w:rsidP="009B77D7">
      <w:pPr>
        <w:pStyle w:val="BodyText"/>
        <w:numPr>
          <w:ilvl w:val="0"/>
          <w:numId w:val="42"/>
        </w:numPr>
        <w:tabs>
          <w:tab w:val="num" w:pos="1440"/>
        </w:tabs>
        <w:spacing w:after="0" w:line="360" w:lineRule="auto"/>
        <w:ind w:left="1440" w:hanging="720"/>
        <w:jc w:val="both"/>
        <w:rPr>
          <w:rFonts w:ascii="Comic Sans MS" w:hAnsi="Comic Sans MS"/>
          <w:sz w:val="22"/>
          <w:szCs w:val="22"/>
        </w:rPr>
      </w:pPr>
      <w:r w:rsidRPr="00E352D9">
        <w:rPr>
          <w:rFonts w:ascii="Comic Sans MS" w:hAnsi="Comic Sans MS"/>
          <w:sz w:val="22"/>
          <w:szCs w:val="22"/>
        </w:rPr>
        <w:t xml:space="preserve">Disaster Management Plan shall be </w:t>
      </w:r>
      <w:r>
        <w:rPr>
          <w:rFonts w:ascii="Comic Sans MS" w:hAnsi="Comic Sans MS"/>
          <w:sz w:val="22"/>
          <w:szCs w:val="22"/>
        </w:rPr>
        <w:t>implemented</w:t>
      </w:r>
      <w:r w:rsidRPr="00E352D9">
        <w:rPr>
          <w:rFonts w:ascii="Comic Sans MS" w:hAnsi="Comic Sans MS"/>
          <w:sz w:val="22"/>
          <w:szCs w:val="22"/>
        </w:rPr>
        <w:t xml:space="preserve"> and Mock drills must be carried out </w:t>
      </w:r>
      <w:r w:rsidR="00915D88">
        <w:rPr>
          <w:rFonts w:ascii="Comic Sans MS" w:hAnsi="Comic Sans MS"/>
          <w:sz w:val="22"/>
          <w:szCs w:val="22"/>
        </w:rPr>
        <w:t xml:space="preserve">properly and </w:t>
      </w:r>
      <w:r w:rsidRPr="00E352D9">
        <w:rPr>
          <w:rFonts w:ascii="Comic Sans MS" w:hAnsi="Comic Sans MS"/>
          <w:sz w:val="22"/>
          <w:szCs w:val="22"/>
        </w:rPr>
        <w:t>per</w:t>
      </w:r>
      <w:r>
        <w:rPr>
          <w:rFonts w:ascii="Comic Sans MS" w:hAnsi="Comic Sans MS"/>
          <w:sz w:val="22"/>
          <w:szCs w:val="22"/>
        </w:rPr>
        <w:t>iodically</w:t>
      </w:r>
      <w:r w:rsidRPr="00E352D9">
        <w:rPr>
          <w:rFonts w:ascii="Comic Sans MS" w:hAnsi="Comic Sans MS"/>
          <w:sz w:val="22"/>
          <w:szCs w:val="22"/>
        </w:rPr>
        <w:t>.</w:t>
      </w:r>
    </w:p>
    <w:p w:rsidR="00390194" w:rsidRDefault="00390194" w:rsidP="00390194">
      <w:pPr>
        <w:tabs>
          <w:tab w:val="left" w:pos="2880"/>
        </w:tabs>
        <w:ind w:left="2880" w:right="-63" w:hanging="2880"/>
        <w:jc w:val="both"/>
        <w:rPr>
          <w:rFonts w:ascii="Comic Sans MS" w:hAnsi="Comic Sans MS"/>
          <w:b/>
          <w:sz w:val="22"/>
          <w:szCs w:val="22"/>
        </w:rPr>
      </w:pPr>
      <w:r w:rsidRPr="00AF63BE">
        <w:rPr>
          <w:rFonts w:ascii="Comic Sans MS" w:hAnsi="Comic Sans MS" w:cs="Arial"/>
          <w:b/>
          <w:sz w:val="22"/>
          <w:szCs w:val="22"/>
          <w:u w:val="single"/>
        </w:rPr>
        <w:t>AGENDA ITEM NO:</w:t>
      </w:r>
      <w:r>
        <w:rPr>
          <w:rFonts w:ascii="Comic Sans MS" w:hAnsi="Comic Sans MS" w:cs="Arial"/>
          <w:b/>
          <w:sz w:val="22"/>
          <w:szCs w:val="22"/>
          <w:u w:val="single"/>
        </w:rPr>
        <w:t>06</w:t>
      </w:r>
      <w:r w:rsidRPr="00AF63BE">
        <w:rPr>
          <w:rFonts w:ascii="Comic Sans MS" w:hAnsi="Comic Sans MS" w:cs="Arial"/>
          <w:b/>
          <w:sz w:val="22"/>
          <w:szCs w:val="22"/>
          <w:u w:val="single"/>
        </w:rPr>
        <w:t xml:space="preserve"> </w:t>
      </w:r>
      <w:r w:rsidRPr="00AF63BE">
        <w:rPr>
          <w:rFonts w:ascii="Comic Sans MS" w:hAnsi="Comic Sans MS" w:cs="Arial"/>
          <w:sz w:val="22"/>
          <w:szCs w:val="22"/>
        </w:rPr>
        <w:tab/>
      </w:r>
      <w:r w:rsidRPr="00F44D16">
        <w:rPr>
          <w:rFonts w:ascii="Comic Sans MS" w:hAnsi="Comic Sans MS"/>
          <w:b/>
          <w:sz w:val="22"/>
          <w:szCs w:val="22"/>
        </w:rPr>
        <w:t>Widening of the existing ECR of two lane to four lane from 22/300 km to 55/800 km f</w:t>
      </w:r>
      <w:r>
        <w:rPr>
          <w:rFonts w:ascii="Comic Sans MS" w:hAnsi="Comic Sans MS"/>
          <w:b/>
          <w:sz w:val="22"/>
          <w:szCs w:val="22"/>
        </w:rPr>
        <w:t>or 18.7 kms proposed by TNRDC in</w:t>
      </w:r>
      <w:r w:rsidRPr="00F44D16">
        <w:rPr>
          <w:rFonts w:ascii="Comic Sans MS" w:hAnsi="Comic Sans MS"/>
          <w:b/>
          <w:sz w:val="22"/>
          <w:szCs w:val="22"/>
        </w:rPr>
        <w:t xml:space="preserve"> Kancheepuram district</w:t>
      </w:r>
      <w:r>
        <w:rPr>
          <w:rFonts w:ascii="Comic Sans MS" w:hAnsi="Comic Sans MS"/>
          <w:b/>
          <w:sz w:val="22"/>
          <w:szCs w:val="22"/>
        </w:rPr>
        <w:t>.</w:t>
      </w:r>
    </w:p>
    <w:p w:rsidR="001436BC" w:rsidRDefault="00D8432B" w:rsidP="00D8432B">
      <w:pPr>
        <w:tabs>
          <w:tab w:val="left" w:pos="5760"/>
        </w:tabs>
        <w:ind w:left="2880" w:right="-104" w:hanging="2880"/>
        <w:jc w:val="both"/>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p>
    <w:p w:rsidR="001436BC" w:rsidRDefault="001436BC" w:rsidP="002E6F91">
      <w:pPr>
        <w:spacing w:line="360" w:lineRule="auto"/>
        <w:ind w:right="-104" w:firstLine="720"/>
        <w:jc w:val="both"/>
        <w:rPr>
          <w:rFonts w:ascii="Comic Sans MS" w:hAnsi="Comic Sans MS"/>
          <w:sz w:val="22"/>
          <w:szCs w:val="22"/>
        </w:rPr>
      </w:pPr>
      <w:r>
        <w:rPr>
          <w:rFonts w:ascii="Comic Sans MS" w:hAnsi="Comic Sans MS"/>
          <w:sz w:val="22"/>
          <w:szCs w:val="22"/>
        </w:rPr>
        <w:t>The Authority resolved to clear the above proposals subject to the following specific conditions;</w:t>
      </w:r>
    </w:p>
    <w:p w:rsidR="00BA3DE0" w:rsidRDefault="00BA3DE0" w:rsidP="002E6F91">
      <w:pPr>
        <w:pStyle w:val="ListParagraph"/>
        <w:numPr>
          <w:ilvl w:val="0"/>
          <w:numId w:val="3"/>
        </w:numPr>
        <w:tabs>
          <w:tab w:val="left" w:pos="360"/>
          <w:tab w:val="left" w:pos="1170"/>
        </w:tabs>
        <w:spacing w:line="360" w:lineRule="auto"/>
        <w:ind w:right="-104"/>
        <w:jc w:val="both"/>
        <w:rPr>
          <w:rFonts w:ascii="Comic Sans MS" w:hAnsi="Comic Sans MS" w:cs="Arial"/>
          <w:sz w:val="22"/>
          <w:szCs w:val="22"/>
        </w:rPr>
      </w:pPr>
      <w:r>
        <w:rPr>
          <w:rFonts w:ascii="Comic Sans MS" w:hAnsi="Comic Sans MS" w:cs="Arial"/>
          <w:sz w:val="22"/>
          <w:szCs w:val="22"/>
        </w:rPr>
        <w:t xml:space="preserve">The village level cadastral maps showing the details of widening of roads in CRZ areas with survey numbers shall be furnished. </w:t>
      </w:r>
    </w:p>
    <w:p w:rsidR="00B5442E" w:rsidRDefault="00B5442E" w:rsidP="002E6F91">
      <w:pPr>
        <w:numPr>
          <w:ilvl w:val="0"/>
          <w:numId w:val="3"/>
        </w:numPr>
        <w:spacing w:line="360" w:lineRule="auto"/>
        <w:ind w:right="-104"/>
        <w:jc w:val="both"/>
        <w:rPr>
          <w:rFonts w:ascii="Comic Sans MS" w:hAnsi="Comic Sans MS"/>
          <w:sz w:val="22"/>
          <w:szCs w:val="22"/>
        </w:rPr>
      </w:pPr>
      <w:r w:rsidRPr="004D2D41">
        <w:rPr>
          <w:rFonts w:ascii="Comic Sans MS" w:hAnsi="Comic Sans MS"/>
          <w:sz w:val="22"/>
          <w:szCs w:val="22"/>
        </w:rPr>
        <w:t xml:space="preserve">The constructions </w:t>
      </w:r>
      <w:r>
        <w:rPr>
          <w:rFonts w:ascii="Comic Sans MS" w:hAnsi="Comic Sans MS"/>
          <w:sz w:val="22"/>
          <w:szCs w:val="22"/>
        </w:rPr>
        <w:t xml:space="preserve">of bridge </w:t>
      </w:r>
      <w:r w:rsidRPr="004D2D41">
        <w:rPr>
          <w:rFonts w:ascii="Comic Sans MS" w:hAnsi="Comic Sans MS"/>
          <w:sz w:val="22"/>
          <w:szCs w:val="22"/>
        </w:rPr>
        <w:t xml:space="preserve">should be </w:t>
      </w:r>
      <w:r>
        <w:rPr>
          <w:rFonts w:ascii="Comic Sans MS" w:hAnsi="Comic Sans MS"/>
          <w:sz w:val="22"/>
          <w:szCs w:val="22"/>
        </w:rPr>
        <w:t>carried out</w:t>
      </w:r>
      <w:r w:rsidRPr="004D2D41">
        <w:rPr>
          <w:rFonts w:ascii="Comic Sans MS" w:hAnsi="Comic Sans MS"/>
          <w:sz w:val="22"/>
          <w:szCs w:val="22"/>
        </w:rPr>
        <w:t xml:space="preserve"> in such a way that they should not</w:t>
      </w:r>
      <w:r>
        <w:rPr>
          <w:rFonts w:ascii="Comic Sans MS" w:hAnsi="Comic Sans MS"/>
          <w:sz w:val="22"/>
          <w:szCs w:val="22"/>
        </w:rPr>
        <w:t xml:space="preserve"> affect the hydraulic free flow of water.</w:t>
      </w:r>
    </w:p>
    <w:p w:rsidR="00227DEE" w:rsidRPr="00227DEE" w:rsidRDefault="00AE203F" w:rsidP="002E6F91">
      <w:pPr>
        <w:pStyle w:val="ListParagraph"/>
        <w:numPr>
          <w:ilvl w:val="0"/>
          <w:numId w:val="3"/>
        </w:numPr>
        <w:tabs>
          <w:tab w:val="left" w:pos="360"/>
          <w:tab w:val="left" w:pos="1170"/>
        </w:tabs>
        <w:spacing w:line="360" w:lineRule="auto"/>
        <w:ind w:right="-104"/>
        <w:jc w:val="both"/>
        <w:rPr>
          <w:rFonts w:ascii="Comic Sans MS" w:hAnsi="Comic Sans MS"/>
          <w:sz w:val="22"/>
          <w:szCs w:val="22"/>
        </w:rPr>
      </w:pPr>
      <w:r w:rsidRPr="00227DEE">
        <w:rPr>
          <w:rFonts w:ascii="Comic Sans MS" w:hAnsi="Comic Sans MS" w:cs="Arial"/>
          <w:sz w:val="22"/>
          <w:szCs w:val="22"/>
        </w:rPr>
        <w:t xml:space="preserve">Adequate Green belt plantation along the road </w:t>
      </w:r>
      <w:r w:rsidR="00227DEE" w:rsidRPr="00227DEE">
        <w:rPr>
          <w:rFonts w:ascii="Comic Sans MS" w:hAnsi="Comic Sans MS" w:cs="Arial"/>
          <w:sz w:val="22"/>
          <w:szCs w:val="22"/>
        </w:rPr>
        <w:t xml:space="preserve"> should </w:t>
      </w:r>
      <w:r w:rsidR="00227DEE">
        <w:rPr>
          <w:rFonts w:ascii="Comic Sans MS" w:hAnsi="Comic Sans MS" w:cs="Arial"/>
          <w:sz w:val="22"/>
          <w:szCs w:val="22"/>
        </w:rPr>
        <w:t xml:space="preserve">be undertaken in consultation with Forests Department. </w:t>
      </w:r>
    </w:p>
    <w:p w:rsidR="00227DEE" w:rsidRPr="00227DEE" w:rsidRDefault="00AE203F" w:rsidP="00227DEE">
      <w:pPr>
        <w:pStyle w:val="ListParagraph"/>
        <w:numPr>
          <w:ilvl w:val="0"/>
          <w:numId w:val="3"/>
        </w:numPr>
        <w:tabs>
          <w:tab w:val="left" w:pos="360"/>
          <w:tab w:val="left" w:pos="1170"/>
        </w:tabs>
        <w:spacing w:line="360" w:lineRule="auto"/>
        <w:ind w:right="-104"/>
        <w:jc w:val="both"/>
        <w:rPr>
          <w:rFonts w:ascii="Comic Sans MS" w:hAnsi="Comic Sans MS"/>
          <w:sz w:val="22"/>
          <w:szCs w:val="22"/>
        </w:rPr>
      </w:pPr>
      <w:r w:rsidRPr="00227DEE">
        <w:rPr>
          <w:rFonts w:ascii="Comic Sans MS" w:hAnsi="Comic Sans MS" w:cs="Arial"/>
          <w:sz w:val="22"/>
          <w:szCs w:val="22"/>
        </w:rPr>
        <w:t>There shall be no extraction of ground water.</w:t>
      </w:r>
    </w:p>
    <w:p w:rsidR="008A25B5" w:rsidRPr="00227DEE" w:rsidRDefault="00AE203F" w:rsidP="00227DEE">
      <w:pPr>
        <w:pStyle w:val="ListParagraph"/>
        <w:numPr>
          <w:ilvl w:val="0"/>
          <w:numId w:val="3"/>
        </w:numPr>
        <w:tabs>
          <w:tab w:val="left" w:pos="360"/>
          <w:tab w:val="left" w:pos="1170"/>
        </w:tabs>
        <w:spacing w:line="360" w:lineRule="auto"/>
        <w:ind w:right="-104"/>
        <w:jc w:val="both"/>
        <w:rPr>
          <w:rFonts w:ascii="Comic Sans MS" w:hAnsi="Comic Sans MS"/>
          <w:sz w:val="22"/>
          <w:szCs w:val="22"/>
        </w:rPr>
      </w:pPr>
      <w:r w:rsidRPr="00227DEE">
        <w:rPr>
          <w:rFonts w:ascii="Comic Sans MS" w:hAnsi="Comic Sans MS" w:cs="Arial"/>
          <w:sz w:val="22"/>
          <w:szCs w:val="22"/>
        </w:rPr>
        <w:t>No liquid or solid waste shall be generated and disposed off in CRZ.</w:t>
      </w:r>
    </w:p>
    <w:p w:rsidR="0042672C" w:rsidRDefault="0042672C" w:rsidP="0042672C">
      <w:pPr>
        <w:ind w:left="2880" w:right="-104" w:hanging="2880"/>
        <w:jc w:val="both"/>
        <w:rPr>
          <w:rFonts w:ascii="Comic Sans MS" w:hAnsi="Comic Sans MS"/>
          <w:b/>
          <w:sz w:val="22"/>
          <w:szCs w:val="22"/>
        </w:rPr>
      </w:pPr>
      <w:r>
        <w:rPr>
          <w:rFonts w:ascii="Comic Sans MS" w:hAnsi="Comic Sans MS" w:cs="Arial"/>
          <w:b/>
          <w:sz w:val="22"/>
          <w:szCs w:val="22"/>
          <w:u w:val="single"/>
        </w:rPr>
        <w:t>AGENDA ITEM NO:07</w:t>
      </w:r>
      <w:r>
        <w:rPr>
          <w:rFonts w:ascii="Comic Sans MS" w:hAnsi="Comic Sans MS" w:cs="Arial"/>
          <w:sz w:val="22"/>
          <w:szCs w:val="22"/>
        </w:rPr>
        <w:tab/>
      </w:r>
      <w:r w:rsidRPr="00343A82">
        <w:rPr>
          <w:rFonts w:ascii="Comic Sans MS" w:hAnsi="Comic Sans MS" w:cs="Arial"/>
          <w:b/>
          <w:sz w:val="22"/>
          <w:szCs w:val="22"/>
        </w:rPr>
        <w:t xml:space="preserve">Proposed </w:t>
      </w:r>
      <w:r w:rsidRPr="00343A82">
        <w:rPr>
          <w:rFonts w:ascii="Comic Sans MS" w:hAnsi="Comic Sans MS"/>
          <w:b/>
          <w:sz w:val="22"/>
          <w:szCs w:val="22"/>
        </w:rPr>
        <w:t xml:space="preserve">construction of Lord Venkateswara Temple at S.No. 633/3, 4 part, 6 part, 7 and 8, Kanyakumari village, Agastheeswaram Taluk, Kanyakumari district </w:t>
      </w:r>
      <w:r>
        <w:rPr>
          <w:rFonts w:ascii="Comic Sans MS" w:hAnsi="Comic Sans MS"/>
          <w:b/>
          <w:sz w:val="22"/>
          <w:szCs w:val="22"/>
        </w:rPr>
        <w:t>proposed by Tirumala Tirupati Devasthanams (TTD), Tirupati.</w:t>
      </w:r>
    </w:p>
    <w:p w:rsidR="00CF59B2" w:rsidRDefault="00CF59B2" w:rsidP="00CF59B2">
      <w:pPr>
        <w:spacing w:line="360" w:lineRule="auto"/>
        <w:ind w:right="-104" w:firstLine="720"/>
        <w:jc w:val="both"/>
        <w:rPr>
          <w:rFonts w:ascii="Comic Sans MS" w:hAnsi="Comic Sans MS"/>
          <w:sz w:val="22"/>
          <w:szCs w:val="22"/>
        </w:rPr>
      </w:pPr>
      <w:r>
        <w:rPr>
          <w:rFonts w:ascii="Comic Sans MS" w:hAnsi="Comic Sans MS"/>
          <w:sz w:val="22"/>
          <w:szCs w:val="22"/>
        </w:rPr>
        <w:t>The Authority resolved to clear the above proposals subject to the following specific conditions;</w:t>
      </w:r>
    </w:p>
    <w:p w:rsidR="00CC34B9" w:rsidRDefault="00CC34B9" w:rsidP="00CC34B9">
      <w:pPr>
        <w:spacing w:line="360" w:lineRule="auto"/>
        <w:ind w:right="-104" w:firstLine="720"/>
        <w:jc w:val="center"/>
        <w:rPr>
          <w:rFonts w:ascii="Comic Sans MS" w:hAnsi="Comic Sans MS"/>
          <w:sz w:val="22"/>
          <w:szCs w:val="22"/>
        </w:rPr>
      </w:pPr>
      <w:r>
        <w:rPr>
          <w:rFonts w:ascii="Comic Sans MS" w:hAnsi="Comic Sans MS"/>
          <w:sz w:val="22"/>
          <w:szCs w:val="22"/>
        </w:rPr>
        <w:lastRenderedPageBreak/>
        <w:t>.5.</w:t>
      </w:r>
    </w:p>
    <w:p w:rsidR="00CF59B2" w:rsidRPr="009127B8" w:rsidRDefault="00CF59B2" w:rsidP="009127B8">
      <w:pPr>
        <w:pStyle w:val="ListParagraph"/>
        <w:numPr>
          <w:ilvl w:val="0"/>
          <w:numId w:val="38"/>
        </w:numPr>
        <w:tabs>
          <w:tab w:val="left" w:pos="6660"/>
        </w:tabs>
        <w:spacing w:line="360" w:lineRule="auto"/>
        <w:ind w:right="-104"/>
        <w:jc w:val="both"/>
        <w:rPr>
          <w:rFonts w:ascii="Comic Sans MS" w:hAnsi="Comic Sans MS"/>
          <w:sz w:val="22"/>
          <w:szCs w:val="22"/>
        </w:rPr>
      </w:pPr>
      <w:r w:rsidRPr="009127B8">
        <w:rPr>
          <w:rFonts w:ascii="Comic Sans MS" w:hAnsi="Comic Sans MS"/>
          <w:sz w:val="22"/>
          <w:szCs w:val="22"/>
        </w:rPr>
        <w:t xml:space="preserve">The proposed constructions should satisfy the FSI/ FAR norms as per the Town and Country Planning regulations as on 19.02.1991  and Planning Permission shall be obtained from the </w:t>
      </w:r>
      <w:r w:rsidR="0042672C" w:rsidRPr="009127B8">
        <w:rPr>
          <w:rFonts w:ascii="Comic Sans MS" w:hAnsi="Comic Sans MS"/>
          <w:sz w:val="22"/>
          <w:szCs w:val="22"/>
        </w:rPr>
        <w:t>Department of Town and Country Planning prior to the commencement of activities</w:t>
      </w:r>
      <w:r w:rsidRPr="009127B8">
        <w:rPr>
          <w:rFonts w:ascii="Comic Sans MS" w:hAnsi="Comic Sans MS"/>
          <w:sz w:val="22"/>
          <w:szCs w:val="22"/>
        </w:rPr>
        <w:t xml:space="preserve">.  </w:t>
      </w:r>
    </w:p>
    <w:p w:rsidR="00CF59B2" w:rsidRPr="00231EF8" w:rsidRDefault="00CF59B2" w:rsidP="00231EF8">
      <w:pPr>
        <w:numPr>
          <w:ilvl w:val="0"/>
          <w:numId w:val="38"/>
        </w:numPr>
        <w:tabs>
          <w:tab w:val="left" w:pos="6660"/>
        </w:tabs>
        <w:spacing w:line="360" w:lineRule="auto"/>
        <w:ind w:right="-104"/>
        <w:jc w:val="both"/>
        <w:rPr>
          <w:rFonts w:ascii="Comic Sans MS" w:hAnsi="Comic Sans MS"/>
          <w:sz w:val="22"/>
          <w:szCs w:val="22"/>
        </w:rPr>
      </w:pPr>
      <w:r>
        <w:rPr>
          <w:rFonts w:ascii="Comic Sans MS" w:hAnsi="Comic Sans MS"/>
          <w:sz w:val="22"/>
          <w:szCs w:val="22"/>
        </w:rPr>
        <w:t>There should not be any ground water extraction in CRZ.</w:t>
      </w:r>
    </w:p>
    <w:p w:rsidR="00CF59B2" w:rsidRDefault="00CF59B2" w:rsidP="009127B8">
      <w:pPr>
        <w:numPr>
          <w:ilvl w:val="0"/>
          <w:numId w:val="38"/>
        </w:numPr>
        <w:tabs>
          <w:tab w:val="left" w:pos="6660"/>
        </w:tabs>
        <w:spacing w:line="360" w:lineRule="auto"/>
        <w:ind w:right="-104"/>
        <w:jc w:val="both"/>
        <w:rPr>
          <w:rFonts w:ascii="Comic Sans MS" w:hAnsi="Comic Sans MS"/>
          <w:sz w:val="22"/>
          <w:szCs w:val="22"/>
        </w:rPr>
      </w:pPr>
      <w:r>
        <w:rPr>
          <w:rFonts w:ascii="Comic Sans MS" w:hAnsi="Comic Sans MS"/>
          <w:sz w:val="22"/>
          <w:szCs w:val="22"/>
        </w:rPr>
        <w:t xml:space="preserve">Solid Waste Management Plan should be formulated and to be implemented without depending wholly on </w:t>
      </w:r>
      <w:r w:rsidR="004F6B3D">
        <w:rPr>
          <w:rFonts w:ascii="Comic Sans MS" w:hAnsi="Comic Sans MS"/>
          <w:sz w:val="22"/>
          <w:szCs w:val="22"/>
        </w:rPr>
        <w:t>the local bodies</w:t>
      </w:r>
      <w:r>
        <w:rPr>
          <w:rFonts w:ascii="Comic Sans MS" w:hAnsi="Comic Sans MS"/>
          <w:sz w:val="22"/>
          <w:szCs w:val="22"/>
        </w:rPr>
        <w:t xml:space="preserve"> for this purpose.</w:t>
      </w:r>
    </w:p>
    <w:p w:rsidR="004F6B3D" w:rsidRDefault="00CF59B2" w:rsidP="009127B8">
      <w:pPr>
        <w:numPr>
          <w:ilvl w:val="0"/>
          <w:numId w:val="38"/>
        </w:numPr>
        <w:tabs>
          <w:tab w:val="left" w:pos="6660"/>
        </w:tabs>
        <w:spacing w:line="360" w:lineRule="auto"/>
        <w:ind w:right="-104"/>
        <w:jc w:val="both"/>
        <w:rPr>
          <w:rFonts w:ascii="Comic Sans MS" w:hAnsi="Comic Sans MS"/>
          <w:sz w:val="22"/>
          <w:szCs w:val="22"/>
        </w:rPr>
      </w:pPr>
      <w:r w:rsidRPr="004F6B3D">
        <w:rPr>
          <w:rFonts w:ascii="Comic Sans MS" w:hAnsi="Comic Sans MS"/>
          <w:sz w:val="22"/>
          <w:szCs w:val="22"/>
        </w:rPr>
        <w:t>Green belt deve</w:t>
      </w:r>
      <w:r w:rsidR="004F6B3D">
        <w:rPr>
          <w:rFonts w:ascii="Comic Sans MS" w:hAnsi="Comic Sans MS"/>
          <w:sz w:val="22"/>
          <w:szCs w:val="22"/>
        </w:rPr>
        <w:t>lopment shall be implemented.</w:t>
      </w:r>
    </w:p>
    <w:p w:rsidR="00CF59B2" w:rsidRPr="004F6B3D" w:rsidRDefault="00484101" w:rsidP="009127B8">
      <w:pPr>
        <w:numPr>
          <w:ilvl w:val="0"/>
          <w:numId w:val="38"/>
        </w:numPr>
        <w:tabs>
          <w:tab w:val="left" w:pos="6660"/>
        </w:tabs>
        <w:spacing w:line="360" w:lineRule="auto"/>
        <w:ind w:right="-104"/>
        <w:jc w:val="both"/>
        <w:rPr>
          <w:rFonts w:ascii="Comic Sans MS" w:hAnsi="Comic Sans MS"/>
          <w:sz w:val="22"/>
          <w:szCs w:val="22"/>
        </w:rPr>
      </w:pPr>
      <w:r>
        <w:rPr>
          <w:rFonts w:ascii="Comic Sans MS" w:hAnsi="Comic Sans MS"/>
          <w:sz w:val="22"/>
          <w:szCs w:val="22"/>
        </w:rPr>
        <w:t>A</w:t>
      </w:r>
      <w:r w:rsidR="00CF59B2" w:rsidRPr="004F6B3D">
        <w:rPr>
          <w:rFonts w:ascii="Comic Sans MS" w:hAnsi="Comic Sans MS"/>
          <w:sz w:val="22"/>
          <w:szCs w:val="22"/>
        </w:rPr>
        <w:t>dequate Rain Water Harvesting structures shall be created for water percolation and to harvest the rainwater to the maximum extent possible.</w:t>
      </w:r>
    </w:p>
    <w:p w:rsidR="001436BC" w:rsidRPr="00F46F35" w:rsidRDefault="001436BC" w:rsidP="001436BC">
      <w:pPr>
        <w:ind w:left="2880" w:right="-104" w:hanging="2880"/>
        <w:jc w:val="center"/>
        <w:rPr>
          <w:rFonts w:ascii="Comic Sans MS" w:hAnsi="Comic Sans MS"/>
          <w:sz w:val="22"/>
          <w:szCs w:val="22"/>
        </w:rPr>
      </w:pPr>
    </w:p>
    <w:p w:rsidR="005D0F7B" w:rsidRDefault="005D0F7B" w:rsidP="005D0F7B">
      <w:pPr>
        <w:ind w:left="2880" w:right="76" w:hanging="2880"/>
        <w:jc w:val="both"/>
        <w:rPr>
          <w:rFonts w:ascii="Comic Sans MS" w:hAnsi="Comic Sans MS"/>
          <w:b/>
          <w:sz w:val="22"/>
          <w:szCs w:val="22"/>
        </w:rPr>
      </w:pPr>
      <w:r w:rsidRPr="005A16BF">
        <w:rPr>
          <w:rFonts w:ascii="Comic Sans MS" w:hAnsi="Comic Sans MS"/>
          <w:b/>
          <w:sz w:val="22"/>
          <w:szCs w:val="22"/>
          <w:u w:val="single"/>
        </w:rPr>
        <w:t>AGENDA ITEM NO.</w:t>
      </w:r>
      <w:r>
        <w:rPr>
          <w:rFonts w:ascii="Comic Sans MS" w:hAnsi="Comic Sans MS"/>
          <w:b/>
          <w:sz w:val="22"/>
          <w:szCs w:val="22"/>
          <w:u w:val="single"/>
        </w:rPr>
        <w:t>08</w:t>
      </w:r>
      <w:r w:rsidRPr="005A16BF">
        <w:rPr>
          <w:rFonts w:ascii="Comic Sans MS" w:hAnsi="Comic Sans MS"/>
          <w:b/>
          <w:sz w:val="22"/>
          <w:szCs w:val="22"/>
        </w:rPr>
        <w:tab/>
      </w:r>
      <w:r w:rsidRPr="004E03F2">
        <w:rPr>
          <w:rFonts w:ascii="Comic Sans MS" w:hAnsi="Comic Sans MS"/>
          <w:b/>
          <w:sz w:val="22"/>
          <w:szCs w:val="22"/>
        </w:rPr>
        <w:t xml:space="preserve">Proposed construction of Government Rest House </w:t>
      </w:r>
      <w:r>
        <w:rPr>
          <w:rFonts w:ascii="Comic Sans MS" w:hAnsi="Comic Sans MS"/>
          <w:b/>
          <w:sz w:val="22"/>
          <w:szCs w:val="22"/>
        </w:rPr>
        <w:t xml:space="preserve">for monitoring and inspection </w:t>
      </w:r>
      <w:r w:rsidRPr="004E03F2">
        <w:rPr>
          <w:rFonts w:ascii="Comic Sans MS" w:hAnsi="Comic Sans MS"/>
          <w:b/>
          <w:sz w:val="22"/>
          <w:szCs w:val="22"/>
        </w:rPr>
        <w:t>at S.No. 560, Agastheeswaram Village, Agastheeswaram Taluk, Kanyakumari district proposed</w:t>
      </w:r>
      <w:r>
        <w:rPr>
          <w:rFonts w:ascii="Comic Sans MS" w:hAnsi="Comic Sans MS"/>
          <w:b/>
          <w:sz w:val="22"/>
          <w:szCs w:val="22"/>
        </w:rPr>
        <w:t xml:space="preserve"> </w:t>
      </w:r>
      <w:r w:rsidRPr="004E03F2">
        <w:rPr>
          <w:rFonts w:ascii="Comic Sans MS" w:hAnsi="Comic Sans MS"/>
          <w:b/>
          <w:sz w:val="22"/>
          <w:szCs w:val="22"/>
        </w:rPr>
        <w:t xml:space="preserve"> Forests Department</w:t>
      </w:r>
      <w:r>
        <w:rPr>
          <w:rFonts w:ascii="Comic Sans MS" w:hAnsi="Comic Sans MS"/>
          <w:b/>
          <w:sz w:val="22"/>
          <w:szCs w:val="22"/>
        </w:rPr>
        <w:t>.</w:t>
      </w:r>
    </w:p>
    <w:p w:rsidR="001436BC" w:rsidRPr="005A16BF" w:rsidRDefault="001436BC" w:rsidP="001436BC">
      <w:pPr>
        <w:tabs>
          <w:tab w:val="left" w:pos="3390"/>
        </w:tabs>
        <w:ind w:left="2880" w:right="-104" w:hanging="2880"/>
        <w:jc w:val="both"/>
        <w:rPr>
          <w:rFonts w:ascii="Comic Sans MS" w:hAnsi="Comic Sans MS" w:cs="Arial"/>
          <w:b/>
          <w:sz w:val="22"/>
          <w:szCs w:val="22"/>
        </w:rPr>
      </w:pPr>
      <w:r>
        <w:rPr>
          <w:rFonts w:ascii="Comic Sans MS" w:hAnsi="Comic Sans MS" w:cs="Arial"/>
          <w:b/>
          <w:sz w:val="22"/>
          <w:szCs w:val="22"/>
        </w:rPr>
        <w:tab/>
      </w:r>
      <w:r>
        <w:rPr>
          <w:rFonts w:ascii="Comic Sans MS" w:hAnsi="Comic Sans MS" w:cs="Arial"/>
          <w:b/>
          <w:sz w:val="22"/>
          <w:szCs w:val="22"/>
        </w:rPr>
        <w:tab/>
      </w:r>
    </w:p>
    <w:p w:rsidR="001436BC" w:rsidRDefault="001436BC" w:rsidP="001436BC">
      <w:pPr>
        <w:pStyle w:val="BodyTextIndent2"/>
        <w:spacing w:line="240" w:lineRule="auto"/>
        <w:ind w:right="-104"/>
        <w:jc w:val="both"/>
      </w:pPr>
      <w:r>
        <w:t>The Authority resolved to clear the proposal subject to the following specific conditions:</w:t>
      </w:r>
    </w:p>
    <w:p w:rsidR="001436BC" w:rsidRPr="009E222B" w:rsidRDefault="001436BC" w:rsidP="00C107D4">
      <w:pPr>
        <w:pStyle w:val="BodyTextIndent2"/>
        <w:numPr>
          <w:ilvl w:val="0"/>
          <w:numId w:val="39"/>
        </w:numPr>
        <w:spacing w:before="240"/>
        <w:ind w:right="-104"/>
        <w:jc w:val="both"/>
        <w:rPr>
          <w:rFonts w:cs="Arial"/>
        </w:rPr>
      </w:pPr>
      <w:r w:rsidRPr="00815212">
        <w:t>Planning permission should be obtained for the proposed constructions from the</w:t>
      </w:r>
      <w:r>
        <w:t xml:space="preserve"> local</w:t>
      </w:r>
      <w:r w:rsidR="005D0F7B">
        <w:t xml:space="preserve"> authorities </w:t>
      </w:r>
      <w:r w:rsidR="00AB034C">
        <w:t>or Department of Town and Country Planning Concerned</w:t>
      </w:r>
      <w:r w:rsidR="005D0F7B">
        <w:t>.</w:t>
      </w:r>
    </w:p>
    <w:p w:rsidR="001436BC" w:rsidRPr="001544F2" w:rsidRDefault="001436BC" w:rsidP="00051307">
      <w:pPr>
        <w:pStyle w:val="BodyTextIndent2"/>
        <w:numPr>
          <w:ilvl w:val="0"/>
          <w:numId w:val="39"/>
        </w:numPr>
        <w:spacing w:before="240"/>
        <w:ind w:right="-104"/>
        <w:jc w:val="both"/>
        <w:rPr>
          <w:rFonts w:cs="Arial"/>
        </w:rPr>
      </w:pPr>
      <w:r w:rsidRPr="00ED044C">
        <w:t>There should not be any ground water extraction in CRZ.</w:t>
      </w:r>
    </w:p>
    <w:p w:rsidR="001436BC" w:rsidRPr="00093442" w:rsidRDefault="001436BC" w:rsidP="00051307">
      <w:pPr>
        <w:pStyle w:val="BodyTextIndent2"/>
        <w:numPr>
          <w:ilvl w:val="0"/>
          <w:numId w:val="39"/>
        </w:numPr>
        <w:spacing w:before="240"/>
        <w:ind w:right="-104"/>
        <w:jc w:val="both"/>
        <w:rPr>
          <w:rFonts w:cs="Arial"/>
        </w:rPr>
      </w:pPr>
      <w:r w:rsidRPr="001544F2">
        <w:t xml:space="preserve">Proper arrangements should be made for the disposal of solid wastes generated in the project area. </w:t>
      </w:r>
    </w:p>
    <w:p w:rsidR="004B6750" w:rsidRDefault="004B6750" w:rsidP="001436BC">
      <w:pPr>
        <w:tabs>
          <w:tab w:val="left" w:pos="3960"/>
        </w:tabs>
        <w:ind w:right="-104"/>
        <w:jc w:val="both"/>
        <w:rPr>
          <w:rFonts w:ascii="Comic Sans MS" w:hAnsi="Comic Sans MS"/>
          <w:sz w:val="22"/>
          <w:szCs w:val="22"/>
        </w:rPr>
      </w:pPr>
    </w:p>
    <w:p w:rsidR="00E741E2" w:rsidRDefault="00E741E2" w:rsidP="001436BC">
      <w:pPr>
        <w:tabs>
          <w:tab w:val="left" w:pos="3960"/>
        </w:tabs>
        <w:ind w:right="-104"/>
        <w:jc w:val="both"/>
        <w:rPr>
          <w:rFonts w:ascii="Comic Sans MS" w:hAnsi="Comic Sans MS"/>
          <w:sz w:val="22"/>
          <w:szCs w:val="22"/>
        </w:rPr>
      </w:pPr>
    </w:p>
    <w:p w:rsidR="00CC34B9" w:rsidRDefault="004979FF" w:rsidP="001436BC">
      <w:pPr>
        <w:tabs>
          <w:tab w:val="left" w:pos="3960"/>
        </w:tabs>
        <w:ind w:right="-104"/>
        <w:jc w:val="both"/>
        <w:rPr>
          <w:rFonts w:ascii="Comic Sans MS" w:hAnsi="Comic Sans MS"/>
          <w:sz w:val="22"/>
          <w:szCs w:val="22"/>
        </w:rPr>
      </w:pPr>
      <w:r>
        <w:rPr>
          <w:rFonts w:ascii="Comic Sans MS" w:hAnsi="Comic Sans MS"/>
          <w:sz w:val="22"/>
          <w:szCs w:val="22"/>
        </w:rPr>
        <w:t>Sd/-xxxx</w:t>
      </w:r>
      <w:r>
        <w:rPr>
          <w:rFonts w:ascii="Comic Sans MS" w:hAnsi="Comic Sans MS"/>
          <w:sz w:val="22"/>
          <w:szCs w:val="22"/>
        </w:rPr>
        <w:tab/>
        <w:t>Sd/-xxxx</w:t>
      </w:r>
      <w:r>
        <w:rPr>
          <w:rFonts w:ascii="Comic Sans MS" w:hAnsi="Comic Sans MS"/>
          <w:sz w:val="22"/>
          <w:szCs w:val="22"/>
        </w:rPr>
        <w:tab/>
      </w:r>
      <w:r>
        <w:rPr>
          <w:rFonts w:ascii="Comic Sans MS" w:hAnsi="Comic Sans MS"/>
          <w:sz w:val="22"/>
          <w:szCs w:val="22"/>
        </w:rPr>
        <w:tab/>
      </w:r>
    </w:p>
    <w:p w:rsidR="001436BC" w:rsidRPr="006A35D9" w:rsidRDefault="001436BC" w:rsidP="001436BC">
      <w:pPr>
        <w:tabs>
          <w:tab w:val="left" w:pos="3960"/>
        </w:tabs>
        <w:ind w:right="-104"/>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1436BC" w:rsidRPr="006A35D9" w:rsidRDefault="001436BC" w:rsidP="001436BC">
      <w:pPr>
        <w:tabs>
          <w:tab w:val="left" w:pos="3960"/>
        </w:tabs>
        <w:ind w:right="-104"/>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1436BC" w:rsidRPr="006A35D9" w:rsidRDefault="001436BC" w:rsidP="001436BC">
      <w:pPr>
        <w:tabs>
          <w:tab w:val="left" w:pos="3960"/>
        </w:tabs>
        <w:ind w:right="-104"/>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1436BC" w:rsidRDefault="001436BC" w:rsidP="001436BC">
      <w:pPr>
        <w:ind w:left="3960" w:right="-104"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273192" w:rsidRDefault="00273192" w:rsidP="00273192">
      <w:pPr>
        <w:ind w:left="3960" w:right="-104" w:hanging="3960"/>
        <w:jc w:val="right"/>
        <w:rPr>
          <w:rFonts w:ascii="Comic Sans MS" w:hAnsi="Comic Sans MS"/>
          <w:sz w:val="22"/>
          <w:szCs w:val="22"/>
        </w:rPr>
      </w:pPr>
    </w:p>
    <w:sectPr w:rsidR="00273192" w:rsidSect="00CA1417">
      <w:pgSz w:w="11909" w:h="16834" w:code="9"/>
      <w:pgMar w:top="1440" w:right="1555"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5FA" w:rsidRDefault="004A35FA" w:rsidP="005708F8">
      <w:r>
        <w:separator/>
      </w:r>
    </w:p>
  </w:endnote>
  <w:endnote w:type="continuationSeparator" w:id="1">
    <w:p w:rsidR="004A35FA" w:rsidRDefault="004A35FA" w:rsidP="0057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DFDJ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5FA" w:rsidRDefault="004A35FA" w:rsidP="005708F8">
      <w:r>
        <w:separator/>
      </w:r>
    </w:p>
  </w:footnote>
  <w:footnote w:type="continuationSeparator" w:id="1">
    <w:p w:rsidR="004A35FA" w:rsidRDefault="004A35FA" w:rsidP="00570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446"/>
    <w:multiLevelType w:val="hybridMultilevel"/>
    <w:tmpl w:val="3C40D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1AEB"/>
    <w:multiLevelType w:val="hybridMultilevel"/>
    <w:tmpl w:val="A68CF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03D2"/>
    <w:multiLevelType w:val="hybridMultilevel"/>
    <w:tmpl w:val="EA2892CE"/>
    <w:lvl w:ilvl="0" w:tplc="64EC2A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B6AC5"/>
    <w:multiLevelType w:val="hybridMultilevel"/>
    <w:tmpl w:val="BC50D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79B9"/>
    <w:multiLevelType w:val="hybridMultilevel"/>
    <w:tmpl w:val="B22A887A"/>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0120D"/>
    <w:multiLevelType w:val="hybridMultilevel"/>
    <w:tmpl w:val="96F83C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3292A"/>
    <w:multiLevelType w:val="hybridMultilevel"/>
    <w:tmpl w:val="C4489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4224D"/>
    <w:multiLevelType w:val="hybridMultilevel"/>
    <w:tmpl w:val="EB06EB00"/>
    <w:lvl w:ilvl="0" w:tplc="29145B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FCB14BC"/>
    <w:multiLevelType w:val="hybridMultilevel"/>
    <w:tmpl w:val="150814A6"/>
    <w:lvl w:ilvl="0" w:tplc="26B0AA1A">
      <w:start w:val="2"/>
      <w:numFmt w:val="lowerLetter"/>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527E6"/>
    <w:multiLevelType w:val="hybridMultilevel"/>
    <w:tmpl w:val="ACC0A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202CF"/>
    <w:multiLevelType w:val="hybridMultilevel"/>
    <w:tmpl w:val="CF02235C"/>
    <w:lvl w:ilvl="0" w:tplc="8F4E238A">
      <w:start w:val="1"/>
      <w:numFmt w:val="lowerLetter"/>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EA7668"/>
    <w:multiLevelType w:val="hybridMultilevel"/>
    <w:tmpl w:val="F9780D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63A8C"/>
    <w:multiLevelType w:val="hybridMultilevel"/>
    <w:tmpl w:val="39B08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1729D"/>
    <w:multiLevelType w:val="hybridMultilevel"/>
    <w:tmpl w:val="52108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F6DAF"/>
    <w:multiLevelType w:val="hybridMultilevel"/>
    <w:tmpl w:val="9E849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A3F88"/>
    <w:multiLevelType w:val="hybridMultilevel"/>
    <w:tmpl w:val="599660E2"/>
    <w:lvl w:ilvl="0" w:tplc="5B5C5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9A1EB9"/>
    <w:multiLevelType w:val="hybridMultilevel"/>
    <w:tmpl w:val="B4E65BEC"/>
    <w:lvl w:ilvl="0" w:tplc="84728EE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345C5EFB"/>
    <w:multiLevelType w:val="hybridMultilevel"/>
    <w:tmpl w:val="D074AA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666CA6"/>
    <w:multiLevelType w:val="hybridMultilevel"/>
    <w:tmpl w:val="DA523C26"/>
    <w:lvl w:ilvl="0" w:tplc="7BDAF76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4961A65"/>
    <w:multiLevelType w:val="hybridMultilevel"/>
    <w:tmpl w:val="76C02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92140"/>
    <w:multiLevelType w:val="hybridMultilevel"/>
    <w:tmpl w:val="63B80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50160"/>
    <w:multiLevelType w:val="hybridMultilevel"/>
    <w:tmpl w:val="62945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E397D"/>
    <w:multiLevelType w:val="hybridMultilevel"/>
    <w:tmpl w:val="AD6A3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A547F"/>
    <w:multiLevelType w:val="hybridMultilevel"/>
    <w:tmpl w:val="AE8CB7CA"/>
    <w:lvl w:ilvl="0" w:tplc="37E251E0">
      <w:start w:val="1"/>
      <w:numFmt w:val="lowerLetter"/>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0356B"/>
    <w:multiLevelType w:val="hybridMultilevel"/>
    <w:tmpl w:val="A5A4FDCE"/>
    <w:lvl w:ilvl="0" w:tplc="1CA41D9A">
      <w:start w:val="1"/>
      <w:numFmt w:val="lowerRoman"/>
      <w:lvlText w:val="%1)"/>
      <w:lvlJc w:val="left"/>
      <w:pPr>
        <w:tabs>
          <w:tab w:val="num" w:pos="1080"/>
        </w:tabs>
        <w:ind w:left="1080" w:hanging="720"/>
      </w:pPr>
      <w:rPr>
        <w:rFonts w:hint="default"/>
      </w:rPr>
    </w:lvl>
    <w:lvl w:ilvl="1" w:tplc="8F4E238A">
      <w:start w:val="1"/>
      <w:numFmt w:val="lowerLetter"/>
      <w:lvlText w:val="%2)"/>
      <w:lvlJc w:val="left"/>
      <w:pPr>
        <w:tabs>
          <w:tab w:val="num" w:pos="600"/>
        </w:tabs>
        <w:ind w:left="60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69335F"/>
    <w:multiLevelType w:val="hybridMultilevel"/>
    <w:tmpl w:val="8B18AF1E"/>
    <w:lvl w:ilvl="0" w:tplc="0FB856DA">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33763BF"/>
    <w:multiLevelType w:val="hybridMultilevel"/>
    <w:tmpl w:val="152E0614"/>
    <w:lvl w:ilvl="0" w:tplc="EFF89BB0">
      <w:start w:val="1"/>
      <w:numFmt w:val="lowerLetter"/>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C44F2"/>
    <w:multiLevelType w:val="hybridMultilevel"/>
    <w:tmpl w:val="9954C30E"/>
    <w:lvl w:ilvl="0" w:tplc="923818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2C475E"/>
    <w:multiLevelType w:val="hybridMultilevel"/>
    <w:tmpl w:val="4F606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BC4962"/>
    <w:multiLevelType w:val="hybridMultilevel"/>
    <w:tmpl w:val="E398DFFE"/>
    <w:lvl w:ilvl="0" w:tplc="7E364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EE25D7"/>
    <w:multiLevelType w:val="hybridMultilevel"/>
    <w:tmpl w:val="7B2A89A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32A89"/>
    <w:multiLevelType w:val="hybridMultilevel"/>
    <w:tmpl w:val="019AF336"/>
    <w:lvl w:ilvl="0" w:tplc="353A4D8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E368BD"/>
    <w:multiLevelType w:val="hybridMultilevel"/>
    <w:tmpl w:val="7B26D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2F234A"/>
    <w:multiLevelType w:val="hybridMultilevel"/>
    <w:tmpl w:val="CABE5090"/>
    <w:lvl w:ilvl="0" w:tplc="1B76F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AF71F8"/>
    <w:multiLevelType w:val="hybridMultilevel"/>
    <w:tmpl w:val="23C46FC6"/>
    <w:lvl w:ilvl="0" w:tplc="F9388CF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22353"/>
    <w:multiLevelType w:val="hybridMultilevel"/>
    <w:tmpl w:val="A6745B3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E304C"/>
    <w:multiLevelType w:val="hybridMultilevel"/>
    <w:tmpl w:val="3EA6C0BE"/>
    <w:lvl w:ilvl="0" w:tplc="02EC5682">
      <w:start w:val="1"/>
      <w:numFmt w:val="lowerLetter"/>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25D6C"/>
    <w:multiLevelType w:val="hybridMultilevel"/>
    <w:tmpl w:val="2B164AAE"/>
    <w:lvl w:ilvl="0" w:tplc="AD566D00">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1F1258B"/>
    <w:multiLevelType w:val="hybridMultilevel"/>
    <w:tmpl w:val="1972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A502B"/>
    <w:multiLevelType w:val="hybridMultilevel"/>
    <w:tmpl w:val="CEFE810C"/>
    <w:lvl w:ilvl="0" w:tplc="93A8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F366FF"/>
    <w:multiLevelType w:val="hybridMultilevel"/>
    <w:tmpl w:val="0BEA860A"/>
    <w:lvl w:ilvl="0" w:tplc="7E364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B159BA"/>
    <w:multiLevelType w:val="hybridMultilevel"/>
    <w:tmpl w:val="89EA4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F72C8"/>
    <w:multiLevelType w:val="hybridMultilevel"/>
    <w:tmpl w:val="4530AA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B09F4"/>
    <w:multiLevelType w:val="hybridMultilevel"/>
    <w:tmpl w:val="6032D04C"/>
    <w:lvl w:ilvl="0" w:tplc="6554C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B73E36"/>
    <w:multiLevelType w:val="hybridMultilevel"/>
    <w:tmpl w:val="BF06FDD4"/>
    <w:lvl w:ilvl="0" w:tplc="2A02DEFA">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5"/>
  </w:num>
  <w:num w:numId="4">
    <w:abstractNumId w:val="31"/>
  </w:num>
  <w:num w:numId="5">
    <w:abstractNumId w:val="21"/>
  </w:num>
  <w:num w:numId="6">
    <w:abstractNumId w:val="11"/>
  </w:num>
  <w:num w:numId="7">
    <w:abstractNumId w:val="23"/>
  </w:num>
  <w:num w:numId="8">
    <w:abstractNumId w:val="28"/>
  </w:num>
  <w:num w:numId="9">
    <w:abstractNumId w:val="37"/>
  </w:num>
  <w:num w:numId="10">
    <w:abstractNumId w:val="32"/>
  </w:num>
  <w:num w:numId="11">
    <w:abstractNumId w:val="27"/>
  </w:num>
  <w:num w:numId="12">
    <w:abstractNumId w:val="40"/>
  </w:num>
  <w:num w:numId="13">
    <w:abstractNumId w:val="6"/>
  </w:num>
  <w:num w:numId="14">
    <w:abstractNumId w:val="8"/>
  </w:num>
  <w:num w:numId="15">
    <w:abstractNumId w:val="35"/>
  </w:num>
  <w:num w:numId="16">
    <w:abstractNumId w:val="14"/>
  </w:num>
  <w:num w:numId="17">
    <w:abstractNumId w:val="3"/>
  </w:num>
  <w:num w:numId="18">
    <w:abstractNumId w:val="9"/>
  </w:num>
  <w:num w:numId="19">
    <w:abstractNumId w:val="7"/>
  </w:num>
  <w:num w:numId="20">
    <w:abstractNumId w:val="13"/>
  </w:num>
  <w:num w:numId="21">
    <w:abstractNumId w:val="0"/>
  </w:num>
  <w:num w:numId="22">
    <w:abstractNumId w:val="38"/>
  </w:num>
  <w:num w:numId="23">
    <w:abstractNumId w:val="12"/>
  </w:num>
  <w:num w:numId="24">
    <w:abstractNumId w:val="39"/>
  </w:num>
  <w:num w:numId="25">
    <w:abstractNumId w:val="15"/>
  </w:num>
  <w:num w:numId="26">
    <w:abstractNumId w:val="30"/>
  </w:num>
  <w:num w:numId="27">
    <w:abstractNumId w:val="2"/>
  </w:num>
  <w:num w:numId="28">
    <w:abstractNumId w:val="17"/>
  </w:num>
  <w:num w:numId="29">
    <w:abstractNumId w:val="3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29"/>
  </w:num>
  <w:num w:numId="34">
    <w:abstractNumId w:val="26"/>
  </w:num>
  <w:num w:numId="35">
    <w:abstractNumId w:val="4"/>
  </w:num>
  <w:num w:numId="36">
    <w:abstractNumId w:val="34"/>
  </w:num>
  <w:num w:numId="37">
    <w:abstractNumId w:val="16"/>
  </w:num>
  <w:num w:numId="38">
    <w:abstractNumId w:val="41"/>
  </w:num>
  <w:num w:numId="39">
    <w:abstractNumId w:val="42"/>
  </w:num>
  <w:num w:numId="40">
    <w:abstractNumId w:val="33"/>
  </w:num>
  <w:num w:numId="41">
    <w:abstractNumId w:val="43"/>
  </w:num>
  <w:num w:numId="42">
    <w:abstractNumId w:val="25"/>
  </w:num>
  <w:num w:numId="43">
    <w:abstractNumId w:val="44"/>
  </w:num>
  <w:num w:numId="44">
    <w:abstractNumId w:val="19"/>
  </w:num>
  <w:num w:numId="45">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02B0"/>
    <w:rsid w:val="00000765"/>
    <w:rsid w:val="00000EFC"/>
    <w:rsid w:val="000021E6"/>
    <w:rsid w:val="00002F7E"/>
    <w:rsid w:val="000033F5"/>
    <w:rsid w:val="000036F3"/>
    <w:rsid w:val="000051EA"/>
    <w:rsid w:val="00005624"/>
    <w:rsid w:val="00006729"/>
    <w:rsid w:val="0000733B"/>
    <w:rsid w:val="00007709"/>
    <w:rsid w:val="0001086B"/>
    <w:rsid w:val="0001252F"/>
    <w:rsid w:val="00013BC9"/>
    <w:rsid w:val="00013CC4"/>
    <w:rsid w:val="0001746F"/>
    <w:rsid w:val="00017EA4"/>
    <w:rsid w:val="0002061D"/>
    <w:rsid w:val="00021BCA"/>
    <w:rsid w:val="0002473A"/>
    <w:rsid w:val="00024EF4"/>
    <w:rsid w:val="0002571D"/>
    <w:rsid w:val="0002617A"/>
    <w:rsid w:val="0002688A"/>
    <w:rsid w:val="000274B9"/>
    <w:rsid w:val="00030561"/>
    <w:rsid w:val="0003170B"/>
    <w:rsid w:val="00032CA0"/>
    <w:rsid w:val="00033F33"/>
    <w:rsid w:val="00034970"/>
    <w:rsid w:val="00037CA9"/>
    <w:rsid w:val="00040319"/>
    <w:rsid w:val="00040DFC"/>
    <w:rsid w:val="0004182E"/>
    <w:rsid w:val="000429E6"/>
    <w:rsid w:val="00044E18"/>
    <w:rsid w:val="00051307"/>
    <w:rsid w:val="00051627"/>
    <w:rsid w:val="00053E4D"/>
    <w:rsid w:val="000547E5"/>
    <w:rsid w:val="00055D18"/>
    <w:rsid w:val="000563B6"/>
    <w:rsid w:val="00060386"/>
    <w:rsid w:val="00061DEF"/>
    <w:rsid w:val="000639DD"/>
    <w:rsid w:val="0006688F"/>
    <w:rsid w:val="000674FC"/>
    <w:rsid w:val="00070CF5"/>
    <w:rsid w:val="0007211B"/>
    <w:rsid w:val="00073557"/>
    <w:rsid w:val="000736D2"/>
    <w:rsid w:val="00073B0D"/>
    <w:rsid w:val="00074EEF"/>
    <w:rsid w:val="00075511"/>
    <w:rsid w:val="00077AB4"/>
    <w:rsid w:val="00081441"/>
    <w:rsid w:val="00081B48"/>
    <w:rsid w:val="00081E8B"/>
    <w:rsid w:val="0008226F"/>
    <w:rsid w:val="0008552B"/>
    <w:rsid w:val="00085812"/>
    <w:rsid w:val="0008616B"/>
    <w:rsid w:val="00086D71"/>
    <w:rsid w:val="000873EB"/>
    <w:rsid w:val="0008752B"/>
    <w:rsid w:val="00087D44"/>
    <w:rsid w:val="00090B97"/>
    <w:rsid w:val="00090D84"/>
    <w:rsid w:val="00091B83"/>
    <w:rsid w:val="00092E6B"/>
    <w:rsid w:val="00092F5E"/>
    <w:rsid w:val="00093442"/>
    <w:rsid w:val="00094940"/>
    <w:rsid w:val="000952AC"/>
    <w:rsid w:val="000954AE"/>
    <w:rsid w:val="00095BFB"/>
    <w:rsid w:val="00095C24"/>
    <w:rsid w:val="00096052"/>
    <w:rsid w:val="000A255D"/>
    <w:rsid w:val="000A276E"/>
    <w:rsid w:val="000A3353"/>
    <w:rsid w:val="000A4463"/>
    <w:rsid w:val="000A6107"/>
    <w:rsid w:val="000A63E3"/>
    <w:rsid w:val="000B0543"/>
    <w:rsid w:val="000B09D5"/>
    <w:rsid w:val="000B0C20"/>
    <w:rsid w:val="000B0C41"/>
    <w:rsid w:val="000B0E95"/>
    <w:rsid w:val="000B103B"/>
    <w:rsid w:val="000B16E9"/>
    <w:rsid w:val="000B2C39"/>
    <w:rsid w:val="000B4246"/>
    <w:rsid w:val="000B4252"/>
    <w:rsid w:val="000B4387"/>
    <w:rsid w:val="000B4A09"/>
    <w:rsid w:val="000B5938"/>
    <w:rsid w:val="000B5ADB"/>
    <w:rsid w:val="000B5CE6"/>
    <w:rsid w:val="000C3DBD"/>
    <w:rsid w:val="000C5FCD"/>
    <w:rsid w:val="000C72C6"/>
    <w:rsid w:val="000C7C07"/>
    <w:rsid w:val="000D06A1"/>
    <w:rsid w:val="000D140D"/>
    <w:rsid w:val="000D1935"/>
    <w:rsid w:val="000D3A9B"/>
    <w:rsid w:val="000D4E5C"/>
    <w:rsid w:val="000D56A1"/>
    <w:rsid w:val="000D7043"/>
    <w:rsid w:val="000D763D"/>
    <w:rsid w:val="000E125F"/>
    <w:rsid w:val="000E2EA7"/>
    <w:rsid w:val="000E58E6"/>
    <w:rsid w:val="000E6117"/>
    <w:rsid w:val="000E6BFE"/>
    <w:rsid w:val="000E6DE9"/>
    <w:rsid w:val="000F090A"/>
    <w:rsid w:val="000F0B53"/>
    <w:rsid w:val="000F242A"/>
    <w:rsid w:val="000F3720"/>
    <w:rsid w:val="000F488D"/>
    <w:rsid w:val="000F53A1"/>
    <w:rsid w:val="000F5BBD"/>
    <w:rsid w:val="000F63E7"/>
    <w:rsid w:val="000F714F"/>
    <w:rsid w:val="000F7EC6"/>
    <w:rsid w:val="001008C2"/>
    <w:rsid w:val="00100B2B"/>
    <w:rsid w:val="00100EB1"/>
    <w:rsid w:val="0010168F"/>
    <w:rsid w:val="001031E1"/>
    <w:rsid w:val="0010454E"/>
    <w:rsid w:val="00105632"/>
    <w:rsid w:val="00106307"/>
    <w:rsid w:val="00106D76"/>
    <w:rsid w:val="00107BA3"/>
    <w:rsid w:val="00107BA8"/>
    <w:rsid w:val="0011254C"/>
    <w:rsid w:val="00113153"/>
    <w:rsid w:val="00113647"/>
    <w:rsid w:val="00113717"/>
    <w:rsid w:val="00114C10"/>
    <w:rsid w:val="00114CB6"/>
    <w:rsid w:val="0011575E"/>
    <w:rsid w:val="001160C5"/>
    <w:rsid w:val="00116FBE"/>
    <w:rsid w:val="0011751C"/>
    <w:rsid w:val="00120187"/>
    <w:rsid w:val="00120A5E"/>
    <w:rsid w:val="00121A49"/>
    <w:rsid w:val="00124107"/>
    <w:rsid w:val="00125E7A"/>
    <w:rsid w:val="00126D5F"/>
    <w:rsid w:val="001304E6"/>
    <w:rsid w:val="001316F3"/>
    <w:rsid w:val="00132B51"/>
    <w:rsid w:val="001332F2"/>
    <w:rsid w:val="00134B62"/>
    <w:rsid w:val="001370CE"/>
    <w:rsid w:val="001418B6"/>
    <w:rsid w:val="001436BC"/>
    <w:rsid w:val="00145465"/>
    <w:rsid w:val="0014560C"/>
    <w:rsid w:val="00145909"/>
    <w:rsid w:val="0014663F"/>
    <w:rsid w:val="001478DA"/>
    <w:rsid w:val="0015014D"/>
    <w:rsid w:val="001544F2"/>
    <w:rsid w:val="0015475D"/>
    <w:rsid w:val="00154E3B"/>
    <w:rsid w:val="00157BD2"/>
    <w:rsid w:val="0016088C"/>
    <w:rsid w:val="0016303B"/>
    <w:rsid w:val="001632EA"/>
    <w:rsid w:val="00163319"/>
    <w:rsid w:val="00164406"/>
    <w:rsid w:val="0016602D"/>
    <w:rsid w:val="0016675C"/>
    <w:rsid w:val="00167641"/>
    <w:rsid w:val="00167B3B"/>
    <w:rsid w:val="001711C6"/>
    <w:rsid w:val="0017177B"/>
    <w:rsid w:val="00174476"/>
    <w:rsid w:val="0017460F"/>
    <w:rsid w:val="0017532B"/>
    <w:rsid w:val="0017563B"/>
    <w:rsid w:val="00175E9F"/>
    <w:rsid w:val="001805FC"/>
    <w:rsid w:val="0018113D"/>
    <w:rsid w:val="00181715"/>
    <w:rsid w:val="0018198F"/>
    <w:rsid w:val="00182487"/>
    <w:rsid w:val="00183EA8"/>
    <w:rsid w:val="001840E4"/>
    <w:rsid w:val="0018436D"/>
    <w:rsid w:val="0018793C"/>
    <w:rsid w:val="00190324"/>
    <w:rsid w:val="00193C19"/>
    <w:rsid w:val="00194DBC"/>
    <w:rsid w:val="00194E19"/>
    <w:rsid w:val="0019694C"/>
    <w:rsid w:val="00196E91"/>
    <w:rsid w:val="00197743"/>
    <w:rsid w:val="001A0818"/>
    <w:rsid w:val="001A4BD0"/>
    <w:rsid w:val="001A608F"/>
    <w:rsid w:val="001B0BBF"/>
    <w:rsid w:val="001B153C"/>
    <w:rsid w:val="001B1C8C"/>
    <w:rsid w:val="001B1F74"/>
    <w:rsid w:val="001B4922"/>
    <w:rsid w:val="001B532A"/>
    <w:rsid w:val="001B5C15"/>
    <w:rsid w:val="001B7413"/>
    <w:rsid w:val="001B7F44"/>
    <w:rsid w:val="001C0355"/>
    <w:rsid w:val="001C1805"/>
    <w:rsid w:val="001C1942"/>
    <w:rsid w:val="001C1BD4"/>
    <w:rsid w:val="001C2CE5"/>
    <w:rsid w:val="001C39EB"/>
    <w:rsid w:val="001C3DC5"/>
    <w:rsid w:val="001C440F"/>
    <w:rsid w:val="001C5B24"/>
    <w:rsid w:val="001C72F9"/>
    <w:rsid w:val="001C7CF5"/>
    <w:rsid w:val="001D301F"/>
    <w:rsid w:val="001D4746"/>
    <w:rsid w:val="001D5BB2"/>
    <w:rsid w:val="001D777C"/>
    <w:rsid w:val="001E0633"/>
    <w:rsid w:val="001E0873"/>
    <w:rsid w:val="001E1A73"/>
    <w:rsid w:val="001E2BEC"/>
    <w:rsid w:val="001E3E5E"/>
    <w:rsid w:val="001E41DF"/>
    <w:rsid w:val="001E4D2F"/>
    <w:rsid w:val="001E4E29"/>
    <w:rsid w:val="001E5EED"/>
    <w:rsid w:val="001E6497"/>
    <w:rsid w:val="001F1CE5"/>
    <w:rsid w:val="001F2B37"/>
    <w:rsid w:val="001F3744"/>
    <w:rsid w:val="001F464A"/>
    <w:rsid w:val="001F5026"/>
    <w:rsid w:val="001F5BD7"/>
    <w:rsid w:val="001F60BB"/>
    <w:rsid w:val="001F629F"/>
    <w:rsid w:val="001F6DEE"/>
    <w:rsid w:val="001F789F"/>
    <w:rsid w:val="001F7B3D"/>
    <w:rsid w:val="00200942"/>
    <w:rsid w:val="00201788"/>
    <w:rsid w:val="00202C50"/>
    <w:rsid w:val="00206D7D"/>
    <w:rsid w:val="00207EFD"/>
    <w:rsid w:val="00210834"/>
    <w:rsid w:val="00210E49"/>
    <w:rsid w:val="00211013"/>
    <w:rsid w:val="00212150"/>
    <w:rsid w:val="00213383"/>
    <w:rsid w:val="00214B81"/>
    <w:rsid w:val="00214EB0"/>
    <w:rsid w:val="00215953"/>
    <w:rsid w:val="00217FF0"/>
    <w:rsid w:val="00220CE8"/>
    <w:rsid w:val="002215CC"/>
    <w:rsid w:val="00222C01"/>
    <w:rsid w:val="00226BF2"/>
    <w:rsid w:val="00226D28"/>
    <w:rsid w:val="00227843"/>
    <w:rsid w:val="00227DEE"/>
    <w:rsid w:val="00227DFC"/>
    <w:rsid w:val="00231EF8"/>
    <w:rsid w:val="002347B2"/>
    <w:rsid w:val="002369E0"/>
    <w:rsid w:val="00236F04"/>
    <w:rsid w:val="002375A9"/>
    <w:rsid w:val="002376A8"/>
    <w:rsid w:val="00237C9E"/>
    <w:rsid w:val="0024038E"/>
    <w:rsid w:val="00241B2A"/>
    <w:rsid w:val="00244825"/>
    <w:rsid w:val="00244E2C"/>
    <w:rsid w:val="00246181"/>
    <w:rsid w:val="00246807"/>
    <w:rsid w:val="002474C1"/>
    <w:rsid w:val="00247720"/>
    <w:rsid w:val="00247B22"/>
    <w:rsid w:val="00247B81"/>
    <w:rsid w:val="00251046"/>
    <w:rsid w:val="00251802"/>
    <w:rsid w:val="00251A6E"/>
    <w:rsid w:val="00252BF0"/>
    <w:rsid w:val="00253E3C"/>
    <w:rsid w:val="00254462"/>
    <w:rsid w:val="0026092A"/>
    <w:rsid w:val="00261C90"/>
    <w:rsid w:val="00263498"/>
    <w:rsid w:val="00266E55"/>
    <w:rsid w:val="002721EE"/>
    <w:rsid w:val="00272854"/>
    <w:rsid w:val="00273192"/>
    <w:rsid w:val="00276F85"/>
    <w:rsid w:val="00277CC1"/>
    <w:rsid w:val="0028021D"/>
    <w:rsid w:val="00282729"/>
    <w:rsid w:val="00282754"/>
    <w:rsid w:val="002829DD"/>
    <w:rsid w:val="00283735"/>
    <w:rsid w:val="0028409C"/>
    <w:rsid w:val="00284143"/>
    <w:rsid w:val="002845BB"/>
    <w:rsid w:val="002847B3"/>
    <w:rsid w:val="00284EB5"/>
    <w:rsid w:val="00285FC8"/>
    <w:rsid w:val="002878FF"/>
    <w:rsid w:val="00290896"/>
    <w:rsid w:val="00291039"/>
    <w:rsid w:val="00291711"/>
    <w:rsid w:val="00291969"/>
    <w:rsid w:val="0029454B"/>
    <w:rsid w:val="00294F96"/>
    <w:rsid w:val="00296E04"/>
    <w:rsid w:val="00297247"/>
    <w:rsid w:val="002A01D4"/>
    <w:rsid w:val="002A7530"/>
    <w:rsid w:val="002A7825"/>
    <w:rsid w:val="002A7E97"/>
    <w:rsid w:val="002B0BEC"/>
    <w:rsid w:val="002B24A2"/>
    <w:rsid w:val="002B2B21"/>
    <w:rsid w:val="002B2CCA"/>
    <w:rsid w:val="002B30D4"/>
    <w:rsid w:val="002B44A0"/>
    <w:rsid w:val="002B50DA"/>
    <w:rsid w:val="002B53B4"/>
    <w:rsid w:val="002B6C39"/>
    <w:rsid w:val="002B6EF5"/>
    <w:rsid w:val="002B769A"/>
    <w:rsid w:val="002C0875"/>
    <w:rsid w:val="002C1199"/>
    <w:rsid w:val="002C1253"/>
    <w:rsid w:val="002C2801"/>
    <w:rsid w:val="002C3099"/>
    <w:rsid w:val="002C3922"/>
    <w:rsid w:val="002C40AD"/>
    <w:rsid w:val="002C736B"/>
    <w:rsid w:val="002C740A"/>
    <w:rsid w:val="002D05BD"/>
    <w:rsid w:val="002D0E06"/>
    <w:rsid w:val="002D0F99"/>
    <w:rsid w:val="002D3008"/>
    <w:rsid w:val="002D3AE4"/>
    <w:rsid w:val="002E20B9"/>
    <w:rsid w:val="002E441D"/>
    <w:rsid w:val="002E4C75"/>
    <w:rsid w:val="002E5C96"/>
    <w:rsid w:val="002E6DE5"/>
    <w:rsid w:val="002E6F91"/>
    <w:rsid w:val="002F05CF"/>
    <w:rsid w:val="002F07B8"/>
    <w:rsid w:val="002F0E23"/>
    <w:rsid w:val="002F3B4F"/>
    <w:rsid w:val="002F3E81"/>
    <w:rsid w:val="002F4969"/>
    <w:rsid w:val="002F5546"/>
    <w:rsid w:val="002F5863"/>
    <w:rsid w:val="003014D7"/>
    <w:rsid w:val="0030268B"/>
    <w:rsid w:val="00302D39"/>
    <w:rsid w:val="00303387"/>
    <w:rsid w:val="00303777"/>
    <w:rsid w:val="003037C4"/>
    <w:rsid w:val="003042E3"/>
    <w:rsid w:val="003044C2"/>
    <w:rsid w:val="00304E92"/>
    <w:rsid w:val="0030587D"/>
    <w:rsid w:val="00305C32"/>
    <w:rsid w:val="00306F10"/>
    <w:rsid w:val="0031049F"/>
    <w:rsid w:val="003106EC"/>
    <w:rsid w:val="003114E9"/>
    <w:rsid w:val="0031152A"/>
    <w:rsid w:val="0031233A"/>
    <w:rsid w:val="003123B3"/>
    <w:rsid w:val="003132E4"/>
    <w:rsid w:val="003154BB"/>
    <w:rsid w:val="00315646"/>
    <w:rsid w:val="00317B2E"/>
    <w:rsid w:val="00317F56"/>
    <w:rsid w:val="00317FE4"/>
    <w:rsid w:val="0032100B"/>
    <w:rsid w:val="003228A2"/>
    <w:rsid w:val="003237BD"/>
    <w:rsid w:val="003239E5"/>
    <w:rsid w:val="00324101"/>
    <w:rsid w:val="0032536B"/>
    <w:rsid w:val="003300DA"/>
    <w:rsid w:val="003325B5"/>
    <w:rsid w:val="0033266D"/>
    <w:rsid w:val="00332A2D"/>
    <w:rsid w:val="00334EA5"/>
    <w:rsid w:val="003356AF"/>
    <w:rsid w:val="0033640E"/>
    <w:rsid w:val="003365C5"/>
    <w:rsid w:val="00342CFC"/>
    <w:rsid w:val="00342FE7"/>
    <w:rsid w:val="00344D28"/>
    <w:rsid w:val="003452E8"/>
    <w:rsid w:val="00345D23"/>
    <w:rsid w:val="003462D6"/>
    <w:rsid w:val="00347D41"/>
    <w:rsid w:val="00350846"/>
    <w:rsid w:val="00350893"/>
    <w:rsid w:val="00351167"/>
    <w:rsid w:val="003511F5"/>
    <w:rsid w:val="003532BF"/>
    <w:rsid w:val="00356304"/>
    <w:rsid w:val="00356825"/>
    <w:rsid w:val="00357072"/>
    <w:rsid w:val="0035707B"/>
    <w:rsid w:val="00363130"/>
    <w:rsid w:val="0036612E"/>
    <w:rsid w:val="00367B35"/>
    <w:rsid w:val="003713E5"/>
    <w:rsid w:val="00371526"/>
    <w:rsid w:val="00371543"/>
    <w:rsid w:val="00373734"/>
    <w:rsid w:val="00373F03"/>
    <w:rsid w:val="00374486"/>
    <w:rsid w:val="00374686"/>
    <w:rsid w:val="00374B1C"/>
    <w:rsid w:val="00374D37"/>
    <w:rsid w:val="00375657"/>
    <w:rsid w:val="0037745D"/>
    <w:rsid w:val="00381866"/>
    <w:rsid w:val="003848D6"/>
    <w:rsid w:val="0038536B"/>
    <w:rsid w:val="003857D4"/>
    <w:rsid w:val="003866B2"/>
    <w:rsid w:val="00390194"/>
    <w:rsid w:val="00390205"/>
    <w:rsid w:val="003904F3"/>
    <w:rsid w:val="003909F6"/>
    <w:rsid w:val="00391557"/>
    <w:rsid w:val="0039484F"/>
    <w:rsid w:val="003950C8"/>
    <w:rsid w:val="00397298"/>
    <w:rsid w:val="00397CDF"/>
    <w:rsid w:val="00397F37"/>
    <w:rsid w:val="003A10D1"/>
    <w:rsid w:val="003A1EB4"/>
    <w:rsid w:val="003A2938"/>
    <w:rsid w:val="003A2F72"/>
    <w:rsid w:val="003A3F23"/>
    <w:rsid w:val="003A4B6B"/>
    <w:rsid w:val="003A50EA"/>
    <w:rsid w:val="003A7479"/>
    <w:rsid w:val="003A7E64"/>
    <w:rsid w:val="003B0B45"/>
    <w:rsid w:val="003B21E8"/>
    <w:rsid w:val="003B3315"/>
    <w:rsid w:val="003B5468"/>
    <w:rsid w:val="003B6010"/>
    <w:rsid w:val="003B6CB1"/>
    <w:rsid w:val="003B70FC"/>
    <w:rsid w:val="003C036A"/>
    <w:rsid w:val="003C162C"/>
    <w:rsid w:val="003C1F33"/>
    <w:rsid w:val="003C302A"/>
    <w:rsid w:val="003C31FE"/>
    <w:rsid w:val="003C7FDE"/>
    <w:rsid w:val="003D029D"/>
    <w:rsid w:val="003D22EE"/>
    <w:rsid w:val="003D33B5"/>
    <w:rsid w:val="003D590F"/>
    <w:rsid w:val="003D5F16"/>
    <w:rsid w:val="003D62C9"/>
    <w:rsid w:val="003D6FC0"/>
    <w:rsid w:val="003E0531"/>
    <w:rsid w:val="003E0695"/>
    <w:rsid w:val="003E2477"/>
    <w:rsid w:val="003E28FF"/>
    <w:rsid w:val="003E32F7"/>
    <w:rsid w:val="003E5B8E"/>
    <w:rsid w:val="003E5C15"/>
    <w:rsid w:val="003E6815"/>
    <w:rsid w:val="003F06A0"/>
    <w:rsid w:val="003F1659"/>
    <w:rsid w:val="003F1964"/>
    <w:rsid w:val="003F2114"/>
    <w:rsid w:val="003F2227"/>
    <w:rsid w:val="003F32B8"/>
    <w:rsid w:val="003F4639"/>
    <w:rsid w:val="003F52DC"/>
    <w:rsid w:val="003F6050"/>
    <w:rsid w:val="003F611C"/>
    <w:rsid w:val="004007F5"/>
    <w:rsid w:val="00400803"/>
    <w:rsid w:val="00400926"/>
    <w:rsid w:val="00400B5F"/>
    <w:rsid w:val="00400C52"/>
    <w:rsid w:val="00401DF7"/>
    <w:rsid w:val="0040255D"/>
    <w:rsid w:val="00402C1E"/>
    <w:rsid w:val="00406451"/>
    <w:rsid w:val="004065FC"/>
    <w:rsid w:val="004068C4"/>
    <w:rsid w:val="00406FF3"/>
    <w:rsid w:val="0040712D"/>
    <w:rsid w:val="004073E2"/>
    <w:rsid w:val="0041012A"/>
    <w:rsid w:val="00411E59"/>
    <w:rsid w:val="00413BD3"/>
    <w:rsid w:val="004148E2"/>
    <w:rsid w:val="0041560E"/>
    <w:rsid w:val="004162EE"/>
    <w:rsid w:val="00417853"/>
    <w:rsid w:val="00421EBB"/>
    <w:rsid w:val="00425EE8"/>
    <w:rsid w:val="0042672C"/>
    <w:rsid w:val="00426F3B"/>
    <w:rsid w:val="00427C00"/>
    <w:rsid w:val="0043072F"/>
    <w:rsid w:val="00430D14"/>
    <w:rsid w:val="00431ACF"/>
    <w:rsid w:val="00432C63"/>
    <w:rsid w:val="004334F1"/>
    <w:rsid w:val="00433A3F"/>
    <w:rsid w:val="004344A9"/>
    <w:rsid w:val="00434F49"/>
    <w:rsid w:val="00436CD5"/>
    <w:rsid w:val="00437424"/>
    <w:rsid w:val="00440754"/>
    <w:rsid w:val="004408FE"/>
    <w:rsid w:val="00440F15"/>
    <w:rsid w:val="004422F9"/>
    <w:rsid w:val="004431A6"/>
    <w:rsid w:val="00444A95"/>
    <w:rsid w:val="00445046"/>
    <w:rsid w:val="0044751A"/>
    <w:rsid w:val="00452E79"/>
    <w:rsid w:val="00453621"/>
    <w:rsid w:val="00453BFA"/>
    <w:rsid w:val="00454074"/>
    <w:rsid w:val="00454D19"/>
    <w:rsid w:val="00454FF5"/>
    <w:rsid w:val="00455EBE"/>
    <w:rsid w:val="00456B07"/>
    <w:rsid w:val="00456FEE"/>
    <w:rsid w:val="0045774A"/>
    <w:rsid w:val="00457F36"/>
    <w:rsid w:val="0046043E"/>
    <w:rsid w:val="00461B15"/>
    <w:rsid w:val="00461E9D"/>
    <w:rsid w:val="0046288C"/>
    <w:rsid w:val="0046300E"/>
    <w:rsid w:val="004639F8"/>
    <w:rsid w:val="00464A94"/>
    <w:rsid w:val="0046562D"/>
    <w:rsid w:val="0046586F"/>
    <w:rsid w:val="004658D9"/>
    <w:rsid w:val="00467392"/>
    <w:rsid w:val="00467BA0"/>
    <w:rsid w:val="004700A6"/>
    <w:rsid w:val="0047091B"/>
    <w:rsid w:val="004709B8"/>
    <w:rsid w:val="004715EF"/>
    <w:rsid w:val="00472BFE"/>
    <w:rsid w:val="004733BF"/>
    <w:rsid w:val="0047485B"/>
    <w:rsid w:val="004759FC"/>
    <w:rsid w:val="00476D04"/>
    <w:rsid w:val="0048180A"/>
    <w:rsid w:val="00481CD7"/>
    <w:rsid w:val="00482267"/>
    <w:rsid w:val="00482825"/>
    <w:rsid w:val="004833BA"/>
    <w:rsid w:val="0048399F"/>
    <w:rsid w:val="00484101"/>
    <w:rsid w:val="004843AA"/>
    <w:rsid w:val="00491266"/>
    <w:rsid w:val="00491DDF"/>
    <w:rsid w:val="00491E28"/>
    <w:rsid w:val="00491EED"/>
    <w:rsid w:val="004934E9"/>
    <w:rsid w:val="00493B93"/>
    <w:rsid w:val="00493D6F"/>
    <w:rsid w:val="004947AE"/>
    <w:rsid w:val="00495EFE"/>
    <w:rsid w:val="004979FF"/>
    <w:rsid w:val="004A2717"/>
    <w:rsid w:val="004A2BAA"/>
    <w:rsid w:val="004A35FA"/>
    <w:rsid w:val="004A4894"/>
    <w:rsid w:val="004A63E5"/>
    <w:rsid w:val="004A6C7B"/>
    <w:rsid w:val="004A78C6"/>
    <w:rsid w:val="004B0A57"/>
    <w:rsid w:val="004B0BB3"/>
    <w:rsid w:val="004B4EF9"/>
    <w:rsid w:val="004B501F"/>
    <w:rsid w:val="004B5E55"/>
    <w:rsid w:val="004B6750"/>
    <w:rsid w:val="004B7F65"/>
    <w:rsid w:val="004C0ADD"/>
    <w:rsid w:val="004C0C67"/>
    <w:rsid w:val="004C2208"/>
    <w:rsid w:val="004C3D20"/>
    <w:rsid w:val="004C3D44"/>
    <w:rsid w:val="004C3FAD"/>
    <w:rsid w:val="004C4734"/>
    <w:rsid w:val="004D3FC0"/>
    <w:rsid w:val="004D3FE4"/>
    <w:rsid w:val="004D5A5F"/>
    <w:rsid w:val="004E09DD"/>
    <w:rsid w:val="004E09FF"/>
    <w:rsid w:val="004E0EF9"/>
    <w:rsid w:val="004E126A"/>
    <w:rsid w:val="004E26AC"/>
    <w:rsid w:val="004E46C5"/>
    <w:rsid w:val="004E4F1D"/>
    <w:rsid w:val="004E706E"/>
    <w:rsid w:val="004E707F"/>
    <w:rsid w:val="004E78E6"/>
    <w:rsid w:val="004E7FCA"/>
    <w:rsid w:val="004F03E8"/>
    <w:rsid w:val="004F0462"/>
    <w:rsid w:val="004F1638"/>
    <w:rsid w:val="004F2C87"/>
    <w:rsid w:val="004F2CD9"/>
    <w:rsid w:val="004F4D7E"/>
    <w:rsid w:val="004F54BC"/>
    <w:rsid w:val="004F556C"/>
    <w:rsid w:val="004F5C74"/>
    <w:rsid w:val="004F665F"/>
    <w:rsid w:val="004F6B3D"/>
    <w:rsid w:val="004F6D76"/>
    <w:rsid w:val="004F6F37"/>
    <w:rsid w:val="004F707F"/>
    <w:rsid w:val="004F7C4C"/>
    <w:rsid w:val="005005A1"/>
    <w:rsid w:val="00500632"/>
    <w:rsid w:val="00501D18"/>
    <w:rsid w:val="00503110"/>
    <w:rsid w:val="005046B2"/>
    <w:rsid w:val="00505724"/>
    <w:rsid w:val="0050771D"/>
    <w:rsid w:val="00511871"/>
    <w:rsid w:val="00511D78"/>
    <w:rsid w:val="00513987"/>
    <w:rsid w:val="005158A7"/>
    <w:rsid w:val="0051637B"/>
    <w:rsid w:val="00517BF2"/>
    <w:rsid w:val="00517F81"/>
    <w:rsid w:val="00517FB5"/>
    <w:rsid w:val="0052031C"/>
    <w:rsid w:val="0052110A"/>
    <w:rsid w:val="00521706"/>
    <w:rsid w:val="005225C3"/>
    <w:rsid w:val="00522DB0"/>
    <w:rsid w:val="0052439C"/>
    <w:rsid w:val="00524476"/>
    <w:rsid w:val="00527E23"/>
    <w:rsid w:val="00530289"/>
    <w:rsid w:val="00530B38"/>
    <w:rsid w:val="00531810"/>
    <w:rsid w:val="00531F8F"/>
    <w:rsid w:val="00532CA5"/>
    <w:rsid w:val="005330B8"/>
    <w:rsid w:val="00534651"/>
    <w:rsid w:val="0053643C"/>
    <w:rsid w:val="0053702F"/>
    <w:rsid w:val="0053722B"/>
    <w:rsid w:val="005375A9"/>
    <w:rsid w:val="00541E48"/>
    <w:rsid w:val="005421A1"/>
    <w:rsid w:val="0054245D"/>
    <w:rsid w:val="005434FE"/>
    <w:rsid w:val="005456EC"/>
    <w:rsid w:val="005465E6"/>
    <w:rsid w:val="0054749C"/>
    <w:rsid w:val="00552214"/>
    <w:rsid w:val="00552AD8"/>
    <w:rsid w:val="00552DE8"/>
    <w:rsid w:val="005530B2"/>
    <w:rsid w:val="00553133"/>
    <w:rsid w:val="00554C03"/>
    <w:rsid w:val="005565E1"/>
    <w:rsid w:val="00560A03"/>
    <w:rsid w:val="00560BE6"/>
    <w:rsid w:val="00562EF8"/>
    <w:rsid w:val="00565AAC"/>
    <w:rsid w:val="00565DB9"/>
    <w:rsid w:val="00567984"/>
    <w:rsid w:val="00570473"/>
    <w:rsid w:val="005708F8"/>
    <w:rsid w:val="00571904"/>
    <w:rsid w:val="00571D52"/>
    <w:rsid w:val="00572E9D"/>
    <w:rsid w:val="00573125"/>
    <w:rsid w:val="00573187"/>
    <w:rsid w:val="005755A8"/>
    <w:rsid w:val="005759F8"/>
    <w:rsid w:val="00575BC1"/>
    <w:rsid w:val="00575EA9"/>
    <w:rsid w:val="00577518"/>
    <w:rsid w:val="0058252F"/>
    <w:rsid w:val="00582DA8"/>
    <w:rsid w:val="00582E8C"/>
    <w:rsid w:val="00583173"/>
    <w:rsid w:val="00583C3F"/>
    <w:rsid w:val="00584774"/>
    <w:rsid w:val="0058530D"/>
    <w:rsid w:val="00587B48"/>
    <w:rsid w:val="005907DC"/>
    <w:rsid w:val="00591809"/>
    <w:rsid w:val="00593C27"/>
    <w:rsid w:val="00593FC4"/>
    <w:rsid w:val="00594ABA"/>
    <w:rsid w:val="00596DDA"/>
    <w:rsid w:val="005A082B"/>
    <w:rsid w:val="005A0993"/>
    <w:rsid w:val="005A0DFC"/>
    <w:rsid w:val="005A31AF"/>
    <w:rsid w:val="005A32E6"/>
    <w:rsid w:val="005A379B"/>
    <w:rsid w:val="005A4966"/>
    <w:rsid w:val="005A5262"/>
    <w:rsid w:val="005A5ACD"/>
    <w:rsid w:val="005A5DC3"/>
    <w:rsid w:val="005A63E8"/>
    <w:rsid w:val="005A6CF4"/>
    <w:rsid w:val="005A6D04"/>
    <w:rsid w:val="005B092C"/>
    <w:rsid w:val="005B3635"/>
    <w:rsid w:val="005B4578"/>
    <w:rsid w:val="005B48EF"/>
    <w:rsid w:val="005B4DE2"/>
    <w:rsid w:val="005B5AE3"/>
    <w:rsid w:val="005B6576"/>
    <w:rsid w:val="005C020C"/>
    <w:rsid w:val="005C0C57"/>
    <w:rsid w:val="005C122F"/>
    <w:rsid w:val="005C2CCB"/>
    <w:rsid w:val="005C3DAE"/>
    <w:rsid w:val="005C57FD"/>
    <w:rsid w:val="005D03F0"/>
    <w:rsid w:val="005D0F7B"/>
    <w:rsid w:val="005D2317"/>
    <w:rsid w:val="005D246D"/>
    <w:rsid w:val="005D28F7"/>
    <w:rsid w:val="005D311B"/>
    <w:rsid w:val="005D3E39"/>
    <w:rsid w:val="005D413E"/>
    <w:rsid w:val="005D49AB"/>
    <w:rsid w:val="005D5F2B"/>
    <w:rsid w:val="005D664F"/>
    <w:rsid w:val="005D7050"/>
    <w:rsid w:val="005E02DA"/>
    <w:rsid w:val="005E0982"/>
    <w:rsid w:val="005E1B79"/>
    <w:rsid w:val="005E1F61"/>
    <w:rsid w:val="005E3E50"/>
    <w:rsid w:val="005E4178"/>
    <w:rsid w:val="005E4322"/>
    <w:rsid w:val="005E567B"/>
    <w:rsid w:val="005E58A2"/>
    <w:rsid w:val="005E5E89"/>
    <w:rsid w:val="005E6E11"/>
    <w:rsid w:val="005E7438"/>
    <w:rsid w:val="005F052A"/>
    <w:rsid w:val="005F20F7"/>
    <w:rsid w:val="005F2A9B"/>
    <w:rsid w:val="005F617B"/>
    <w:rsid w:val="005F6816"/>
    <w:rsid w:val="005F6F60"/>
    <w:rsid w:val="005F7163"/>
    <w:rsid w:val="005F76D5"/>
    <w:rsid w:val="006007BB"/>
    <w:rsid w:val="00600FBC"/>
    <w:rsid w:val="006027B4"/>
    <w:rsid w:val="00602AA6"/>
    <w:rsid w:val="00602BF1"/>
    <w:rsid w:val="006032E4"/>
    <w:rsid w:val="0060469F"/>
    <w:rsid w:val="00604D95"/>
    <w:rsid w:val="00606736"/>
    <w:rsid w:val="00606AED"/>
    <w:rsid w:val="0060743C"/>
    <w:rsid w:val="00610DEF"/>
    <w:rsid w:val="0061115E"/>
    <w:rsid w:val="00611251"/>
    <w:rsid w:val="0061285C"/>
    <w:rsid w:val="00615E1E"/>
    <w:rsid w:val="0062331D"/>
    <w:rsid w:val="00623F7A"/>
    <w:rsid w:val="00626567"/>
    <w:rsid w:val="006274DC"/>
    <w:rsid w:val="00627803"/>
    <w:rsid w:val="006308CB"/>
    <w:rsid w:val="006311BD"/>
    <w:rsid w:val="006316AA"/>
    <w:rsid w:val="0063211D"/>
    <w:rsid w:val="00632ABF"/>
    <w:rsid w:val="0063437E"/>
    <w:rsid w:val="0063475C"/>
    <w:rsid w:val="00635BED"/>
    <w:rsid w:val="00637265"/>
    <w:rsid w:val="00640656"/>
    <w:rsid w:val="006407B1"/>
    <w:rsid w:val="00640E6F"/>
    <w:rsid w:val="00641FD2"/>
    <w:rsid w:val="006426C2"/>
    <w:rsid w:val="00642D5E"/>
    <w:rsid w:val="0064337C"/>
    <w:rsid w:val="00643851"/>
    <w:rsid w:val="006438A9"/>
    <w:rsid w:val="00643B32"/>
    <w:rsid w:val="00643CBA"/>
    <w:rsid w:val="006459E0"/>
    <w:rsid w:val="00645E1B"/>
    <w:rsid w:val="006460BA"/>
    <w:rsid w:val="0064611F"/>
    <w:rsid w:val="00646726"/>
    <w:rsid w:val="0064737B"/>
    <w:rsid w:val="0065016D"/>
    <w:rsid w:val="00650DFC"/>
    <w:rsid w:val="0065127B"/>
    <w:rsid w:val="006526D0"/>
    <w:rsid w:val="00653441"/>
    <w:rsid w:val="0065719C"/>
    <w:rsid w:val="006578AE"/>
    <w:rsid w:val="006609E6"/>
    <w:rsid w:val="006617BE"/>
    <w:rsid w:val="00661AD0"/>
    <w:rsid w:val="006625BA"/>
    <w:rsid w:val="00663FEE"/>
    <w:rsid w:val="0066505B"/>
    <w:rsid w:val="006650B5"/>
    <w:rsid w:val="006660C1"/>
    <w:rsid w:val="00667920"/>
    <w:rsid w:val="0067365D"/>
    <w:rsid w:val="00673EAD"/>
    <w:rsid w:val="006744B6"/>
    <w:rsid w:val="00674862"/>
    <w:rsid w:val="00676584"/>
    <w:rsid w:val="00677344"/>
    <w:rsid w:val="006809CE"/>
    <w:rsid w:val="00680A94"/>
    <w:rsid w:val="00682CB3"/>
    <w:rsid w:val="00685500"/>
    <w:rsid w:val="00685975"/>
    <w:rsid w:val="006867E2"/>
    <w:rsid w:val="00686A8D"/>
    <w:rsid w:val="0069012E"/>
    <w:rsid w:val="0069029D"/>
    <w:rsid w:val="00690BCC"/>
    <w:rsid w:val="00690F2A"/>
    <w:rsid w:val="00692945"/>
    <w:rsid w:val="006930DA"/>
    <w:rsid w:val="00693810"/>
    <w:rsid w:val="00694F85"/>
    <w:rsid w:val="0069596A"/>
    <w:rsid w:val="00695C8E"/>
    <w:rsid w:val="006974E8"/>
    <w:rsid w:val="006A07BE"/>
    <w:rsid w:val="006A1938"/>
    <w:rsid w:val="006A1DC9"/>
    <w:rsid w:val="006A3AFC"/>
    <w:rsid w:val="006A5609"/>
    <w:rsid w:val="006A5B31"/>
    <w:rsid w:val="006A5E5E"/>
    <w:rsid w:val="006A6C63"/>
    <w:rsid w:val="006B14AD"/>
    <w:rsid w:val="006B265E"/>
    <w:rsid w:val="006B427F"/>
    <w:rsid w:val="006B522C"/>
    <w:rsid w:val="006B649A"/>
    <w:rsid w:val="006C0791"/>
    <w:rsid w:val="006C0C68"/>
    <w:rsid w:val="006C1252"/>
    <w:rsid w:val="006C1367"/>
    <w:rsid w:val="006C21C1"/>
    <w:rsid w:val="006C3471"/>
    <w:rsid w:val="006C3914"/>
    <w:rsid w:val="006C3B06"/>
    <w:rsid w:val="006C3D5D"/>
    <w:rsid w:val="006C46A9"/>
    <w:rsid w:val="006C59A0"/>
    <w:rsid w:val="006D0FB8"/>
    <w:rsid w:val="006D1392"/>
    <w:rsid w:val="006D4490"/>
    <w:rsid w:val="006D4595"/>
    <w:rsid w:val="006D6AA2"/>
    <w:rsid w:val="006D7026"/>
    <w:rsid w:val="006E04A5"/>
    <w:rsid w:val="006E0812"/>
    <w:rsid w:val="006E0FC4"/>
    <w:rsid w:val="006E11A3"/>
    <w:rsid w:val="006E1CC6"/>
    <w:rsid w:val="006E1E0B"/>
    <w:rsid w:val="006E29C0"/>
    <w:rsid w:val="006E29D3"/>
    <w:rsid w:val="006E490A"/>
    <w:rsid w:val="006E5174"/>
    <w:rsid w:val="006E5EA3"/>
    <w:rsid w:val="006E5F8C"/>
    <w:rsid w:val="006E6787"/>
    <w:rsid w:val="006E712D"/>
    <w:rsid w:val="006E777D"/>
    <w:rsid w:val="006E7AAF"/>
    <w:rsid w:val="006F14BD"/>
    <w:rsid w:val="006F2159"/>
    <w:rsid w:val="006F21C7"/>
    <w:rsid w:val="006F2474"/>
    <w:rsid w:val="006F6BBB"/>
    <w:rsid w:val="007007C3"/>
    <w:rsid w:val="00702FD2"/>
    <w:rsid w:val="007040B4"/>
    <w:rsid w:val="00704BE5"/>
    <w:rsid w:val="00705ACD"/>
    <w:rsid w:val="00707E0A"/>
    <w:rsid w:val="00707E8F"/>
    <w:rsid w:val="00710692"/>
    <w:rsid w:val="00711C59"/>
    <w:rsid w:val="00713459"/>
    <w:rsid w:val="00715819"/>
    <w:rsid w:val="00717687"/>
    <w:rsid w:val="00721D74"/>
    <w:rsid w:val="00722462"/>
    <w:rsid w:val="00723BD1"/>
    <w:rsid w:val="007243D0"/>
    <w:rsid w:val="00725D45"/>
    <w:rsid w:val="00727799"/>
    <w:rsid w:val="0072789F"/>
    <w:rsid w:val="007304CA"/>
    <w:rsid w:val="00730F39"/>
    <w:rsid w:val="00731581"/>
    <w:rsid w:val="00731A4F"/>
    <w:rsid w:val="00732235"/>
    <w:rsid w:val="00732A97"/>
    <w:rsid w:val="0073305E"/>
    <w:rsid w:val="00733A8D"/>
    <w:rsid w:val="00733D32"/>
    <w:rsid w:val="007357C7"/>
    <w:rsid w:val="007361F9"/>
    <w:rsid w:val="007370B1"/>
    <w:rsid w:val="0074040B"/>
    <w:rsid w:val="00740895"/>
    <w:rsid w:val="00741B34"/>
    <w:rsid w:val="00744A1F"/>
    <w:rsid w:val="00744ADE"/>
    <w:rsid w:val="00750099"/>
    <w:rsid w:val="0075219E"/>
    <w:rsid w:val="00752395"/>
    <w:rsid w:val="00752FD5"/>
    <w:rsid w:val="0075463F"/>
    <w:rsid w:val="00754DE0"/>
    <w:rsid w:val="007554BE"/>
    <w:rsid w:val="007563EA"/>
    <w:rsid w:val="00757CB1"/>
    <w:rsid w:val="00760A66"/>
    <w:rsid w:val="00760A69"/>
    <w:rsid w:val="00760BC2"/>
    <w:rsid w:val="007617D7"/>
    <w:rsid w:val="00761EB1"/>
    <w:rsid w:val="007621F5"/>
    <w:rsid w:val="00762B0C"/>
    <w:rsid w:val="0076611B"/>
    <w:rsid w:val="00766324"/>
    <w:rsid w:val="00766D35"/>
    <w:rsid w:val="00770775"/>
    <w:rsid w:val="00771F39"/>
    <w:rsid w:val="00772390"/>
    <w:rsid w:val="007747BD"/>
    <w:rsid w:val="007810F2"/>
    <w:rsid w:val="00781C65"/>
    <w:rsid w:val="007821F0"/>
    <w:rsid w:val="007822A2"/>
    <w:rsid w:val="0078232B"/>
    <w:rsid w:val="00782529"/>
    <w:rsid w:val="0078268B"/>
    <w:rsid w:val="00782943"/>
    <w:rsid w:val="00782E6B"/>
    <w:rsid w:val="00782F66"/>
    <w:rsid w:val="00783710"/>
    <w:rsid w:val="007866F9"/>
    <w:rsid w:val="00787026"/>
    <w:rsid w:val="00790269"/>
    <w:rsid w:val="00790608"/>
    <w:rsid w:val="0079107A"/>
    <w:rsid w:val="007920B5"/>
    <w:rsid w:val="00792736"/>
    <w:rsid w:val="00796771"/>
    <w:rsid w:val="007A1278"/>
    <w:rsid w:val="007A27C8"/>
    <w:rsid w:val="007A2B80"/>
    <w:rsid w:val="007A2D33"/>
    <w:rsid w:val="007A4831"/>
    <w:rsid w:val="007A4CE8"/>
    <w:rsid w:val="007A553D"/>
    <w:rsid w:val="007B2D62"/>
    <w:rsid w:val="007B2D6B"/>
    <w:rsid w:val="007B46CE"/>
    <w:rsid w:val="007C1B21"/>
    <w:rsid w:val="007C1F41"/>
    <w:rsid w:val="007C2B86"/>
    <w:rsid w:val="007C4D24"/>
    <w:rsid w:val="007C4E09"/>
    <w:rsid w:val="007C5041"/>
    <w:rsid w:val="007C5673"/>
    <w:rsid w:val="007C5F0D"/>
    <w:rsid w:val="007C6D0B"/>
    <w:rsid w:val="007C706B"/>
    <w:rsid w:val="007D0262"/>
    <w:rsid w:val="007D1377"/>
    <w:rsid w:val="007D1DBB"/>
    <w:rsid w:val="007D5110"/>
    <w:rsid w:val="007D5C42"/>
    <w:rsid w:val="007D6010"/>
    <w:rsid w:val="007E1944"/>
    <w:rsid w:val="007E47E3"/>
    <w:rsid w:val="007E5DE1"/>
    <w:rsid w:val="007E71CF"/>
    <w:rsid w:val="007E775D"/>
    <w:rsid w:val="007F020B"/>
    <w:rsid w:val="007F0E42"/>
    <w:rsid w:val="007F1704"/>
    <w:rsid w:val="007F17DA"/>
    <w:rsid w:val="007F3187"/>
    <w:rsid w:val="007F4AB9"/>
    <w:rsid w:val="007F695C"/>
    <w:rsid w:val="007F6E6F"/>
    <w:rsid w:val="007F7506"/>
    <w:rsid w:val="00800175"/>
    <w:rsid w:val="008004B2"/>
    <w:rsid w:val="00802A7B"/>
    <w:rsid w:val="00803290"/>
    <w:rsid w:val="00803ED9"/>
    <w:rsid w:val="008043E8"/>
    <w:rsid w:val="00805A58"/>
    <w:rsid w:val="00805CB3"/>
    <w:rsid w:val="008071F0"/>
    <w:rsid w:val="00807938"/>
    <w:rsid w:val="00810F72"/>
    <w:rsid w:val="0081108D"/>
    <w:rsid w:val="00811282"/>
    <w:rsid w:val="0081151B"/>
    <w:rsid w:val="00812772"/>
    <w:rsid w:val="00813F40"/>
    <w:rsid w:val="00815183"/>
    <w:rsid w:val="0081518F"/>
    <w:rsid w:val="0081699F"/>
    <w:rsid w:val="00816D85"/>
    <w:rsid w:val="00816DFB"/>
    <w:rsid w:val="00816E0E"/>
    <w:rsid w:val="008177EB"/>
    <w:rsid w:val="00820023"/>
    <w:rsid w:val="008221A6"/>
    <w:rsid w:val="00822C45"/>
    <w:rsid w:val="0082368F"/>
    <w:rsid w:val="0082384F"/>
    <w:rsid w:val="00823948"/>
    <w:rsid w:val="008245DC"/>
    <w:rsid w:val="00824A02"/>
    <w:rsid w:val="008274F2"/>
    <w:rsid w:val="00827C36"/>
    <w:rsid w:val="00833466"/>
    <w:rsid w:val="00833D01"/>
    <w:rsid w:val="00834279"/>
    <w:rsid w:val="008375EE"/>
    <w:rsid w:val="00841263"/>
    <w:rsid w:val="00845340"/>
    <w:rsid w:val="00846392"/>
    <w:rsid w:val="00846503"/>
    <w:rsid w:val="00846F7F"/>
    <w:rsid w:val="00851282"/>
    <w:rsid w:val="00851D29"/>
    <w:rsid w:val="00856124"/>
    <w:rsid w:val="008616F9"/>
    <w:rsid w:val="008671C5"/>
    <w:rsid w:val="00870602"/>
    <w:rsid w:val="0087168A"/>
    <w:rsid w:val="00872B13"/>
    <w:rsid w:val="00873D2D"/>
    <w:rsid w:val="0087437C"/>
    <w:rsid w:val="00874718"/>
    <w:rsid w:val="00874CB2"/>
    <w:rsid w:val="00877930"/>
    <w:rsid w:val="00877E5B"/>
    <w:rsid w:val="00881CEA"/>
    <w:rsid w:val="00882852"/>
    <w:rsid w:val="00883FAB"/>
    <w:rsid w:val="00885F44"/>
    <w:rsid w:val="00885FCF"/>
    <w:rsid w:val="00885FF6"/>
    <w:rsid w:val="008906F9"/>
    <w:rsid w:val="00892960"/>
    <w:rsid w:val="00892EE5"/>
    <w:rsid w:val="008937F4"/>
    <w:rsid w:val="00896260"/>
    <w:rsid w:val="00897D68"/>
    <w:rsid w:val="008A25B5"/>
    <w:rsid w:val="008A36EC"/>
    <w:rsid w:val="008A39CA"/>
    <w:rsid w:val="008A45A2"/>
    <w:rsid w:val="008A74E8"/>
    <w:rsid w:val="008A7646"/>
    <w:rsid w:val="008B1F7A"/>
    <w:rsid w:val="008B3D54"/>
    <w:rsid w:val="008B4EE1"/>
    <w:rsid w:val="008B5484"/>
    <w:rsid w:val="008B5EBD"/>
    <w:rsid w:val="008B7060"/>
    <w:rsid w:val="008B764E"/>
    <w:rsid w:val="008B7F67"/>
    <w:rsid w:val="008C1576"/>
    <w:rsid w:val="008C4824"/>
    <w:rsid w:val="008C4EB1"/>
    <w:rsid w:val="008C7784"/>
    <w:rsid w:val="008C7793"/>
    <w:rsid w:val="008D074D"/>
    <w:rsid w:val="008D0E2E"/>
    <w:rsid w:val="008D18D0"/>
    <w:rsid w:val="008D228F"/>
    <w:rsid w:val="008D4325"/>
    <w:rsid w:val="008D4D1F"/>
    <w:rsid w:val="008D4FD2"/>
    <w:rsid w:val="008D7175"/>
    <w:rsid w:val="008E1DCA"/>
    <w:rsid w:val="008E2E7B"/>
    <w:rsid w:val="008E4B99"/>
    <w:rsid w:val="008E4EB0"/>
    <w:rsid w:val="008E54E0"/>
    <w:rsid w:val="008E5841"/>
    <w:rsid w:val="008E5B2D"/>
    <w:rsid w:val="008E5B7A"/>
    <w:rsid w:val="008E5C6F"/>
    <w:rsid w:val="008E6628"/>
    <w:rsid w:val="008F0A8D"/>
    <w:rsid w:val="008F250D"/>
    <w:rsid w:val="008F314A"/>
    <w:rsid w:val="008F3C56"/>
    <w:rsid w:val="008F4B76"/>
    <w:rsid w:val="008F4CA6"/>
    <w:rsid w:val="008F5B96"/>
    <w:rsid w:val="00901E91"/>
    <w:rsid w:val="00903C89"/>
    <w:rsid w:val="00904DD1"/>
    <w:rsid w:val="00904FDF"/>
    <w:rsid w:val="0090530E"/>
    <w:rsid w:val="009062E5"/>
    <w:rsid w:val="00907B28"/>
    <w:rsid w:val="009113A7"/>
    <w:rsid w:val="009127B8"/>
    <w:rsid w:val="00913274"/>
    <w:rsid w:val="009141C4"/>
    <w:rsid w:val="00914CD1"/>
    <w:rsid w:val="00915D88"/>
    <w:rsid w:val="009206FA"/>
    <w:rsid w:val="009209E3"/>
    <w:rsid w:val="00920E85"/>
    <w:rsid w:val="0092352A"/>
    <w:rsid w:val="009235BA"/>
    <w:rsid w:val="009250BF"/>
    <w:rsid w:val="00925A8D"/>
    <w:rsid w:val="009261D1"/>
    <w:rsid w:val="009279D0"/>
    <w:rsid w:val="00927F89"/>
    <w:rsid w:val="00930BC9"/>
    <w:rsid w:val="00931EDD"/>
    <w:rsid w:val="00932E2D"/>
    <w:rsid w:val="00934D3B"/>
    <w:rsid w:val="009367E1"/>
    <w:rsid w:val="00936A10"/>
    <w:rsid w:val="00940820"/>
    <w:rsid w:val="00940E12"/>
    <w:rsid w:val="00941185"/>
    <w:rsid w:val="009411AE"/>
    <w:rsid w:val="00941405"/>
    <w:rsid w:val="009424CB"/>
    <w:rsid w:val="009426F8"/>
    <w:rsid w:val="00943473"/>
    <w:rsid w:val="0094362C"/>
    <w:rsid w:val="00945E65"/>
    <w:rsid w:val="00950561"/>
    <w:rsid w:val="0095064B"/>
    <w:rsid w:val="009508C5"/>
    <w:rsid w:val="00951FDF"/>
    <w:rsid w:val="00952A09"/>
    <w:rsid w:val="0095640A"/>
    <w:rsid w:val="009565E2"/>
    <w:rsid w:val="0095798C"/>
    <w:rsid w:val="00961037"/>
    <w:rsid w:val="009627A6"/>
    <w:rsid w:val="009634FE"/>
    <w:rsid w:val="009635FA"/>
    <w:rsid w:val="00964A76"/>
    <w:rsid w:val="0096569E"/>
    <w:rsid w:val="00966217"/>
    <w:rsid w:val="009674CA"/>
    <w:rsid w:val="00967D9E"/>
    <w:rsid w:val="00970110"/>
    <w:rsid w:val="009718D6"/>
    <w:rsid w:val="00972800"/>
    <w:rsid w:val="0097317E"/>
    <w:rsid w:val="009746B1"/>
    <w:rsid w:val="00980083"/>
    <w:rsid w:val="009825A5"/>
    <w:rsid w:val="00982E3E"/>
    <w:rsid w:val="00983658"/>
    <w:rsid w:val="00983889"/>
    <w:rsid w:val="00983EC2"/>
    <w:rsid w:val="00985240"/>
    <w:rsid w:val="00985EF0"/>
    <w:rsid w:val="009877BF"/>
    <w:rsid w:val="009902F7"/>
    <w:rsid w:val="0099210B"/>
    <w:rsid w:val="00992ADD"/>
    <w:rsid w:val="00992D92"/>
    <w:rsid w:val="00993BA5"/>
    <w:rsid w:val="00994FE0"/>
    <w:rsid w:val="0099559D"/>
    <w:rsid w:val="0099750D"/>
    <w:rsid w:val="009A6697"/>
    <w:rsid w:val="009A6B47"/>
    <w:rsid w:val="009A7058"/>
    <w:rsid w:val="009A78DB"/>
    <w:rsid w:val="009B02B0"/>
    <w:rsid w:val="009B048A"/>
    <w:rsid w:val="009B06E4"/>
    <w:rsid w:val="009B1801"/>
    <w:rsid w:val="009B1856"/>
    <w:rsid w:val="009B2788"/>
    <w:rsid w:val="009B354C"/>
    <w:rsid w:val="009B39B8"/>
    <w:rsid w:val="009B6E2A"/>
    <w:rsid w:val="009B7059"/>
    <w:rsid w:val="009B77D7"/>
    <w:rsid w:val="009C0040"/>
    <w:rsid w:val="009C12A8"/>
    <w:rsid w:val="009C22C1"/>
    <w:rsid w:val="009C27E1"/>
    <w:rsid w:val="009C3801"/>
    <w:rsid w:val="009C4EB3"/>
    <w:rsid w:val="009C5466"/>
    <w:rsid w:val="009C6752"/>
    <w:rsid w:val="009C6F03"/>
    <w:rsid w:val="009D0E5D"/>
    <w:rsid w:val="009D170B"/>
    <w:rsid w:val="009D1A7B"/>
    <w:rsid w:val="009D1E30"/>
    <w:rsid w:val="009D3EF4"/>
    <w:rsid w:val="009D6D8C"/>
    <w:rsid w:val="009D6FA7"/>
    <w:rsid w:val="009E0764"/>
    <w:rsid w:val="009E1376"/>
    <w:rsid w:val="009E149E"/>
    <w:rsid w:val="009E1949"/>
    <w:rsid w:val="009E222B"/>
    <w:rsid w:val="009E22DF"/>
    <w:rsid w:val="009E3FDF"/>
    <w:rsid w:val="009E42C6"/>
    <w:rsid w:val="009E5648"/>
    <w:rsid w:val="009E58DD"/>
    <w:rsid w:val="009E5C69"/>
    <w:rsid w:val="009E722C"/>
    <w:rsid w:val="009E7B63"/>
    <w:rsid w:val="009F326B"/>
    <w:rsid w:val="009F6D13"/>
    <w:rsid w:val="009F7952"/>
    <w:rsid w:val="00A00459"/>
    <w:rsid w:val="00A00EB7"/>
    <w:rsid w:val="00A01742"/>
    <w:rsid w:val="00A0193A"/>
    <w:rsid w:val="00A028D6"/>
    <w:rsid w:val="00A0472D"/>
    <w:rsid w:val="00A05055"/>
    <w:rsid w:val="00A06444"/>
    <w:rsid w:val="00A07C1A"/>
    <w:rsid w:val="00A10DFF"/>
    <w:rsid w:val="00A1158B"/>
    <w:rsid w:val="00A14848"/>
    <w:rsid w:val="00A14BAE"/>
    <w:rsid w:val="00A152C1"/>
    <w:rsid w:val="00A1788B"/>
    <w:rsid w:val="00A2056B"/>
    <w:rsid w:val="00A212F9"/>
    <w:rsid w:val="00A21BB7"/>
    <w:rsid w:val="00A22B7E"/>
    <w:rsid w:val="00A23F34"/>
    <w:rsid w:val="00A25790"/>
    <w:rsid w:val="00A30A4B"/>
    <w:rsid w:val="00A33A48"/>
    <w:rsid w:val="00A33BD0"/>
    <w:rsid w:val="00A34449"/>
    <w:rsid w:val="00A351FD"/>
    <w:rsid w:val="00A361A6"/>
    <w:rsid w:val="00A367F4"/>
    <w:rsid w:val="00A36FDA"/>
    <w:rsid w:val="00A37192"/>
    <w:rsid w:val="00A37EC1"/>
    <w:rsid w:val="00A4087F"/>
    <w:rsid w:val="00A4212A"/>
    <w:rsid w:val="00A4273D"/>
    <w:rsid w:val="00A43543"/>
    <w:rsid w:val="00A43F69"/>
    <w:rsid w:val="00A443E4"/>
    <w:rsid w:val="00A455BF"/>
    <w:rsid w:val="00A457FD"/>
    <w:rsid w:val="00A45FA7"/>
    <w:rsid w:val="00A5039A"/>
    <w:rsid w:val="00A51A9B"/>
    <w:rsid w:val="00A5204F"/>
    <w:rsid w:val="00A52397"/>
    <w:rsid w:val="00A5268F"/>
    <w:rsid w:val="00A54CC0"/>
    <w:rsid w:val="00A562B1"/>
    <w:rsid w:val="00A563AE"/>
    <w:rsid w:val="00A64640"/>
    <w:rsid w:val="00A64C6F"/>
    <w:rsid w:val="00A650B8"/>
    <w:rsid w:val="00A656E3"/>
    <w:rsid w:val="00A65BD6"/>
    <w:rsid w:val="00A65FC0"/>
    <w:rsid w:val="00A664E0"/>
    <w:rsid w:val="00A70C0D"/>
    <w:rsid w:val="00A73F3B"/>
    <w:rsid w:val="00A741AB"/>
    <w:rsid w:val="00A75A51"/>
    <w:rsid w:val="00A75D29"/>
    <w:rsid w:val="00A75F51"/>
    <w:rsid w:val="00A775C4"/>
    <w:rsid w:val="00A77EE4"/>
    <w:rsid w:val="00A824FC"/>
    <w:rsid w:val="00A8355F"/>
    <w:rsid w:val="00A85535"/>
    <w:rsid w:val="00A85BD0"/>
    <w:rsid w:val="00A864E6"/>
    <w:rsid w:val="00A86BB2"/>
    <w:rsid w:val="00A93ED3"/>
    <w:rsid w:val="00A97CC3"/>
    <w:rsid w:val="00AA0AF3"/>
    <w:rsid w:val="00AA1D15"/>
    <w:rsid w:val="00AA2059"/>
    <w:rsid w:val="00AA2CCE"/>
    <w:rsid w:val="00AA3E89"/>
    <w:rsid w:val="00AA7AF4"/>
    <w:rsid w:val="00AA7C56"/>
    <w:rsid w:val="00AB004E"/>
    <w:rsid w:val="00AB034C"/>
    <w:rsid w:val="00AB0AFD"/>
    <w:rsid w:val="00AB2C2E"/>
    <w:rsid w:val="00AB427B"/>
    <w:rsid w:val="00AB6787"/>
    <w:rsid w:val="00AB6F75"/>
    <w:rsid w:val="00AB7E57"/>
    <w:rsid w:val="00AC02FC"/>
    <w:rsid w:val="00AC03A1"/>
    <w:rsid w:val="00AC04D8"/>
    <w:rsid w:val="00AC23CC"/>
    <w:rsid w:val="00AC33DB"/>
    <w:rsid w:val="00AC4220"/>
    <w:rsid w:val="00AC7868"/>
    <w:rsid w:val="00AC7A05"/>
    <w:rsid w:val="00AD053C"/>
    <w:rsid w:val="00AD0968"/>
    <w:rsid w:val="00AD09B9"/>
    <w:rsid w:val="00AD1DCE"/>
    <w:rsid w:val="00AD4538"/>
    <w:rsid w:val="00AD4D3E"/>
    <w:rsid w:val="00AD50F6"/>
    <w:rsid w:val="00AD7617"/>
    <w:rsid w:val="00AE00BD"/>
    <w:rsid w:val="00AE203F"/>
    <w:rsid w:val="00AE2081"/>
    <w:rsid w:val="00AE25E0"/>
    <w:rsid w:val="00AE3047"/>
    <w:rsid w:val="00AE3681"/>
    <w:rsid w:val="00AE38A0"/>
    <w:rsid w:val="00AE3FC8"/>
    <w:rsid w:val="00AE5772"/>
    <w:rsid w:val="00AE5918"/>
    <w:rsid w:val="00AE66CB"/>
    <w:rsid w:val="00AE6D2C"/>
    <w:rsid w:val="00AE7585"/>
    <w:rsid w:val="00AE78D4"/>
    <w:rsid w:val="00AF035F"/>
    <w:rsid w:val="00AF0408"/>
    <w:rsid w:val="00AF052E"/>
    <w:rsid w:val="00AF0D5B"/>
    <w:rsid w:val="00AF0D63"/>
    <w:rsid w:val="00AF394C"/>
    <w:rsid w:val="00AF5567"/>
    <w:rsid w:val="00AF5E5B"/>
    <w:rsid w:val="00AF63BE"/>
    <w:rsid w:val="00AF713D"/>
    <w:rsid w:val="00AF7793"/>
    <w:rsid w:val="00B00403"/>
    <w:rsid w:val="00B03811"/>
    <w:rsid w:val="00B03ABC"/>
    <w:rsid w:val="00B04598"/>
    <w:rsid w:val="00B04624"/>
    <w:rsid w:val="00B04B38"/>
    <w:rsid w:val="00B04FD8"/>
    <w:rsid w:val="00B07CF3"/>
    <w:rsid w:val="00B10330"/>
    <w:rsid w:val="00B1171A"/>
    <w:rsid w:val="00B12041"/>
    <w:rsid w:val="00B12BB6"/>
    <w:rsid w:val="00B136BB"/>
    <w:rsid w:val="00B14BC1"/>
    <w:rsid w:val="00B1669B"/>
    <w:rsid w:val="00B1749A"/>
    <w:rsid w:val="00B2143D"/>
    <w:rsid w:val="00B21899"/>
    <w:rsid w:val="00B21920"/>
    <w:rsid w:val="00B23236"/>
    <w:rsid w:val="00B23955"/>
    <w:rsid w:val="00B23AFB"/>
    <w:rsid w:val="00B240C3"/>
    <w:rsid w:val="00B243D0"/>
    <w:rsid w:val="00B2641E"/>
    <w:rsid w:val="00B26957"/>
    <w:rsid w:val="00B27061"/>
    <w:rsid w:val="00B274AE"/>
    <w:rsid w:val="00B332C9"/>
    <w:rsid w:val="00B33B52"/>
    <w:rsid w:val="00B351EB"/>
    <w:rsid w:val="00B3536E"/>
    <w:rsid w:val="00B36747"/>
    <w:rsid w:val="00B40FB6"/>
    <w:rsid w:val="00B41095"/>
    <w:rsid w:val="00B42594"/>
    <w:rsid w:val="00B42F07"/>
    <w:rsid w:val="00B43421"/>
    <w:rsid w:val="00B45734"/>
    <w:rsid w:val="00B466AC"/>
    <w:rsid w:val="00B46D70"/>
    <w:rsid w:val="00B46EC8"/>
    <w:rsid w:val="00B47BBD"/>
    <w:rsid w:val="00B47D41"/>
    <w:rsid w:val="00B47EF3"/>
    <w:rsid w:val="00B5055C"/>
    <w:rsid w:val="00B51277"/>
    <w:rsid w:val="00B524BD"/>
    <w:rsid w:val="00B525DD"/>
    <w:rsid w:val="00B5280C"/>
    <w:rsid w:val="00B52C1C"/>
    <w:rsid w:val="00B5442E"/>
    <w:rsid w:val="00B54E9A"/>
    <w:rsid w:val="00B553ED"/>
    <w:rsid w:val="00B554D7"/>
    <w:rsid w:val="00B5639E"/>
    <w:rsid w:val="00B57588"/>
    <w:rsid w:val="00B57EE8"/>
    <w:rsid w:val="00B61B77"/>
    <w:rsid w:val="00B62988"/>
    <w:rsid w:val="00B62B0C"/>
    <w:rsid w:val="00B6341E"/>
    <w:rsid w:val="00B63DAB"/>
    <w:rsid w:val="00B655FC"/>
    <w:rsid w:val="00B67DD4"/>
    <w:rsid w:val="00B702AF"/>
    <w:rsid w:val="00B71BAB"/>
    <w:rsid w:val="00B729FE"/>
    <w:rsid w:val="00B742C8"/>
    <w:rsid w:val="00B7500E"/>
    <w:rsid w:val="00B750BD"/>
    <w:rsid w:val="00B75EA1"/>
    <w:rsid w:val="00B77A6A"/>
    <w:rsid w:val="00B77E42"/>
    <w:rsid w:val="00B807E2"/>
    <w:rsid w:val="00B83353"/>
    <w:rsid w:val="00B83D4D"/>
    <w:rsid w:val="00B848C9"/>
    <w:rsid w:val="00B85414"/>
    <w:rsid w:val="00B8557E"/>
    <w:rsid w:val="00B85A59"/>
    <w:rsid w:val="00B86694"/>
    <w:rsid w:val="00B90BE4"/>
    <w:rsid w:val="00B9177C"/>
    <w:rsid w:val="00B9489F"/>
    <w:rsid w:val="00B96835"/>
    <w:rsid w:val="00B97F55"/>
    <w:rsid w:val="00B97FA5"/>
    <w:rsid w:val="00BA0014"/>
    <w:rsid w:val="00BA0448"/>
    <w:rsid w:val="00BA11B5"/>
    <w:rsid w:val="00BA1F27"/>
    <w:rsid w:val="00BA3CC9"/>
    <w:rsid w:val="00BA3DE0"/>
    <w:rsid w:val="00BA4152"/>
    <w:rsid w:val="00BA426A"/>
    <w:rsid w:val="00BA5F14"/>
    <w:rsid w:val="00BA7C55"/>
    <w:rsid w:val="00BB11ED"/>
    <w:rsid w:val="00BB19AD"/>
    <w:rsid w:val="00BB2728"/>
    <w:rsid w:val="00BB281D"/>
    <w:rsid w:val="00BB3612"/>
    <w:rsid w:val="00BB506F"/>
    <w:rsid w:val="00BB53C3"/>
    <w:rsid w:val="00BB6003"/>
    <w:rsid w:val="00BB755F"/>
    <w:rsid w:val="00BC027B"/>
    <w:rsid w:val="00BC0D69"/>
    <w:rsid w:val="00BC0EA6"/>
    <w:rsid w:val="00BC4978"/>
    <w:rsid w:val="00BC5140"/>
    <w:rsid w:val="00BC69E9"/>
    <w:rsid w:val="00BD0B53"/>
    <w:rsid w:val="00BD2D30"/>
    <w:rsid w:val="00BD3FC1"/>
    <w:rsid w:val="00BD5162"/>
    <w:rsid w:val="00BD6972"/>
    <w:rsid w:val="00BE0B7E"/>
    <w:rsid w:val="00BE0C26"/>
    <w:rsid w:val="00BE1B05"/>
    <w:rsid w:val="00BE1FDD"/>
    <w:rsid w:val="00BE2309"/>
    <w:rsid w:val="00BE2E15"/>
    <w:rsid w:val="00BE4384"/>
    <w:rsid w:val="00BE46EC"/>
    <w:rsid w:val="00BF0F5B"/>
    <w:rsid w:val="00BF0F6D"/>
    <w:rsid w:val="00BF46F7"/>
    <w:rsid w:val="00BF62B7"/>
    <w:rsid w:val="00C00976"/>
    <w:rsid w:val="00C00C61"/>
    <w:rsid w:val="00C0136E"/>
    <w:rsid w:val="00C032E9"/>
    <w:rsid w:val="00C03339"/>
    <w:rsid w:val="00C037D3"/>
    <w:rsid w:val="00C05434"/>
    <w:rsid w:val="00C07794"/>
    <w:rsid w:val="00C07CF0"/>
    <w:rsid w:val="00C107D4"/>
    <w:rsid w:val="00C10BB9"/>
    <w:rsid w:val="00C10D53"/>
    <w:rsid w:val="00C1171D"/>
    <w:rsid w:val="00C11E3A"/>
    <w:rsid w:val="00C122FF"/>
    <w:rsid w:val="00C12358"/>
    <w:rsid w:val="00C13F34"/>
    <w:rsid w:val="00C145D4"/>
    <w:rsid w:val="00C1522F"/>
    <w:rsid w:val="00C1624F"/>
    <w:rsid w:val="00C20309"/>
    <w:rsid w:val="00C20465"/>
    <w:rsid w:val="00C20579"/>
    <w:rsid w:val="00C227E5"/>
    <w:rsid w:val="00C247BF"/>
    <w:rsid w:val="00C25299"/>
    <w:rsid w:val="00C25916"/>
    <w:rsid w:val="00C25AB3"/>
    <w:rsid w:val="00C25F86"/>
    <w:rsid w:val="00C267C9"/>
    <w:rsid w:val="00C3000C"/>
    <w:rsid w:val="00C30DC8"/>
    <w:rsid w:val="00C327C3"/>
    <w:rsid w:val="00C33BD1"/>
    <w:rsid w:val="00C34447"/>
    <w:rsid w:val="00C36936"/>
    <w:rsid w:val="00C36A48"/>
    <w:rsid w:val="00C375AF"/>
    <w:rsid w:val="00C40FA8"/>
    <w:rsid w:val="00C4126C"/>
    <w:rsid w:val="00C42972"/>
    <w:rsid w:val="00C43014"/>
    <w:rsid w:val="00C46110"/>
    <w:rsid w:val="00C46C6C"/>
    <w:rsid w:val="00C478BE"/>
    <w:rsid w:val="00C50580"/>
    <w:rsid w:val="00C5247A"/>
    <w:rsid w:val="00C5616D"/>
    <w:rsid w:val="00C574E5"/>
    <w:rsid w:val="00C60438"/>
    <w:rsid w:val="00C61017"/>
    <w:rsid w:val="00C664D3"/>
    <w:rsid w:val="00C71052"/>
    <w:rsid w:val="00C718BE"/>
    <w:rsid w:val="00C73686"/>
    <w:rsid w:val="00C738E4"/>
    <w:rsid w:val="00C74487"/>
    <w:rsid w:val="00C757B2"/>
    <w:rsid w:val="00C75842"/>
    <w:rsid w:val="00C775C0"/>
    <w:rsid w:val="00C803E9"/>
    <w:rsid w:val="00C81F2C"/>
    <w:rsid w:val="00C820AF"/>
    <w:rsid w:val="00C82278"/>
    <w:rsid w:val="00C841CC"/>
    <w:rsid w:val="00C8702C"/>
    <w:rsid w:val="00C874CC"/>
    <w:rsid w:val="00C87BF9"/>
    <w:rsid w:val="00C90526"/>
    <w:rsid w:val="00C9099A"/>
    <w:rsid w:val="00C926B5"/>
    <w:rsid w:val="00C97BF8"/>
    <w:rsid w:val="00CA1417"/>
    <w:rsid w:val="00CA285A"/>
    <w:rsid w:val="00CA4064"/>
    <w:rsid w:val="00CA6072"/>
    <w:rsid w:val="00CA6C2A"/>
    <w:rsid w:val="00CB0D12"/>
    <w:rsid w:val="00CB13AE"/>
    <w:rsid w:val="00CB1F60"/>
    <w:rsid w:val="00CB22C0"/>
    <w:rsid w:val="00CB3483"/>
    <w:rsid w:val="00CB3A55"/>
    <w:rsid w:val="00CB3DB0"/>
    <w:rsid w:val="00CB64BB"/>
    <w:rsid w:val="00CC00BF"/>
    <w:rsid w:val="00CC0DB8"/>
    <w:rsid w:val="00CC1772"/>
    <w:rsid w:val="00CC1BEF"/>
    <w:rsid w:val="00CC2572"/>
    <w:rsid w:val="00CC2691"/>
    <w:rsid w:val="00CC3059"/>
    <w:rsid w:val="00CC34B9"/>
    <w:rsid w:val="00CC40CB"/>
    <w:rsid w:val="00CC4149"/>
    <w:rsid w:val="00CC61E0"/>
    <w:rsid w:val="00CC71F3"/>
    <w:rsid w:val="00CC73CD"/>
    <w:rsid w:val="00CD291B"/>
    <w:rsid w:val="00CD41E7"/>
    <w:rsid w:val="00CD51CB"/>
    <w:rsid w:val="00CD6566"/>
    <w:rsid w:val="00CD6E5A"/>
    <w:rsid w:val="00CE1D9B"/>
    <w:rsid w:val="00CE1DFE"/>
    <w:rsid w:val="00CE1F48"/>
    <w:rsid w:val="00CE28CC"/>
    <w:rsid w:val="00CE3F68"/>
    <w:rsid w:val="00CE3FAA"/>
    <w:rsid w:val="00CE4407"/>
    <w:rsid w:val="00CE51DB"/>
    <w:rsid w:val="00CE72C2"/>
    <w:rsid w:val="00CF4256"/>
    <w:rsid w:val="00CF4555"/>
    <w:rsid w:val="00CF4EB1"/>
    <w:rsid w:val="00CF59B2"/>
    <w:rsid w:val="00CF5BF8"/>
    <w:rsid w:val="00CF5CEC"/>
    <w:rsid w:val="00CF63EB"/>
    <w:rsid w:val="00CF7162"/>
    <w:rsid w:val="00CF7A39"/>
    <w:rsid w:val="00D00201"/>
    <w:rsid w:val="00D01660"/>
    <w:rsid w:val="00D02B7C"/>
    <w:rsid w:val="00D03943"/>
    <w:rsid w:val="00D07602"/>
    <w:rsid w:val="00D07D61"/>
    <w:rsid w:val="00D106B4"/>
    <w:rsid w:val="00D117FB"/>
    <w:rsid w:val="00D118F1"/>
    <w:rsid w:val="00D1198D"/>
    <w:rsid w:val="00D12699"/>
    <w:rsid w:val="00D129F0"/>
    <w:rsid w:val="00D14A65"/>
    <w:rsid w:val="00D20B22"/>
    <w:rsid w:val="00D21EAD"/>
    <w:rsid w:val="00D2216B"/>
    <w:rsid w:val="00D22511"/>
    <w:rsid w:val="00D22C40"/>
    <w:rsid w:val="00D236DC"/>
    <w:rsid w:val="00D26C6F"/>
    <w:rsid w:val="00D26DF1"/>
    <w:rsid w:val="00D32492"/>
    <w:rsid w:val="00D32634"/>
    <w:rsid w:val="00D33D8B"/>
    <w:rsid w:val="00D34BD1"/>
    <w:rsid w:val="00D35CC3"/>
    <w:rsid w:val="00D366AB"/>
    <w:rsid w:val="00D36EE1"/>
    <w:rsid w:val="00D37D43"/>
    <w:rsid w:val="00D40201"/>
    <w:rsid w:val="00D41A8C"/>
    <w:rsid w:val="00D42416"/>
    <w:rsid w:val="00D43F16"/>
    <w:rsid w:val="00D450AD"/>
    <w:rsid w:val="00D466AE"/>
    <w:rsid w:val="00D5022A"/>
    <w:rsid w:val="00D523A9"/>
    <w:rsid w:val="00D6026D"/>
    <w:rsid w:val="00D604EF"/>
    <w:rsid w:val="00D60C15"/>
    <w:rsid w:val="00D60DEE"/>
    <w:rsid w:val="00D61945"/>
    <w:rsid w:val="00D62713"/>
    <w:rsid w:val="00D63F61"/>
    <w:rsid w:val="00D6454D"/>
    <w:rsid w:val="00D648F4"/>
    <w:rsid w:val="00D64BD3"/>
    <w:rsid w:val="00D64F22"/>
    <w:rsid w:val="00D70BB9"/>
    <w:rsid w:val="00D71BBC"/>
    <w:rsid w:val="00D72BD1"/>
    <w:rsid w:val="00D75011"/>
    <w:rsid w:val="00D76EFC"/>
    <w:rsid w:val="00D77FEE"/>
    <w:rsid w:val="00D80FAE"/>
    <w:rsid w:val="00D82457"/>
    <w:rsid w:val="00D82C7C"/>
    <w:rsid w:val="00D8432B"/>
    <w:rsid w:val="00D84C0A"/>
    <w:rsid w:val="00D850A4"/>
    <w:rsid w:val="00D85146"/>
    <w:rsid w:val="00D9069B"/>
    <w:rsid w:val="00D91513"/>
    <w:rsid w:val="00D9158C"/>
    <w:rsid w:val="00D91D92"/>
    <w:rsid w:val="00D94071"/>
    <w:rsid w:val="00D9442A"/>
    <w:rsid w:val="00D95116"/>
    <w:rsid w:val="00D95D89"/>
    <w:rsid w:val="00D972D1"/>
    <w:rsid w:val="00DA0C1C"/>
    <w:rsid w:val="00DA0FA7"/>
    <w:rsid w:val="00DA0FFA"/>
    <w:rsid w:val="00DA1BAC"/>
    <w:rsid w:val="00DA6D9B"/>
    <w:rsid w:val="00DA73D7"/>
    <w:rsid w:val="00DB05D5"/>
    <w:rsid w:val="00DB1FDF"/>
    <w:rsid w:val="00DB2C32"/>
    <w:rsid w:val="00DB4A90"/>
    <w:rsid w:val="00DB4F3F"/>
    <w:rsid w:val="00DB671B"/>
    <w:rsid w:val="00DC1F3D"/>
    <w:rsid w:val="00DC2610"/>
    <w:rsid w:val="00DC2C68"/>
    <w:rsid w:val="00DC34C1"/>
    <w:rsid w:val="00DC606B"/>
    <w:rsid w:val="00DC66E8"/>
    <w:rsid w:val="00DD100D"/>
    <w:rsid w:val="00DD1845"/>
    <w:rsid w:val="00DD32A0"/>
    <w:rsid w:val="00DD595D"/>
    <w:rsid w:val="00DD5B69"/>
    <w:rsid w:val="00DD7E2C"/>
    <w:rsid w:val="00DD7F6F"/>
    <w:rsid w:val="00DE005D"/>
    <w:rsid w:val="00DE1014"/>
    <w:rsid w:val="00DE16A2"/>
    <w:rsid w:val="00DE2762"/>
    <w:rsid w:val="00DE3C5D"/>
    <w:rsid w:val="00DE433A"/>
    <w:rsid w:val="00DE43D2"/>
    <w:rsid w:val="00DE4EE1"/>
    <w:rsid w:val="00DE532C"/>
    <w:rsid w:val="00DE545D"/>
    <w:rsid w:val="00DE6A18"/>
    <w:rsid w:val="00DE6DA1"/>
    <w:rsid w:val="00DE7230"/>
    <w:rsid w:val="00DE76FF"/>
    <w:rsid w:val="00DF6598"/>
    <w:rsid w:val="00DF7055"/>
    <w:rsid w:val="00DF7989"/>
    <w:rsid w:val="00E00E55"/>
    <w:rsid w:val="00E00FD2"/>
    <w:rsid w:val="00E01486"/>
    <w:rsid w:val="00E04B95"/>
    <w:rsid w:val="00E04EE0"/>
    <w:rsid w:val="00E05953"/>
    <w:rsid w:val="00E05CB0"/>
    <w:rsid w:val="00E06A74"/>
    <w:rsid w:val="00E06E1D"/>
    <w:rsid w:val="00E074E1"/>
    <w:rsid w:val="00E10D45"/>
    <w:rsid w:val="00E13F41"/>
    <w:rsid w:val="00E14BA1"/>
    <w:rsid w:val="00E14DDD"/>
    <w:rsid w:val="00E16CFB"/>
    <w:rsid w:val="00E17846"/>
    <w:rsid w:val="00E201C1"/>
    <w:rsid w:val="00E203F9"/>
    <w:rsid w:val="00E27FF3"/>
    <w:rsid w:val="00E31B34"/>
    <w:rsid w:val="00E3333D"/>
    <w:rsid w:val="00E334B0"/>
    <w:rsid w:val="00E354F7"/>
    <w:rsid w:val="00E36C92"/>
    <w:rsid w:val="00E37692"/>
    <w:rsid w:val="00E377CD"/>
    <w:rsid w:val="00E404B8"/>
    <w:rsid w:val="00E4091E"/>
    <w:rsid w:val="00E41E1F"/>
    <w:rsid w:val="00E41EDC"/>
    <w:rsid w:val="00E4656C"/>
    <w:rsid w:val="00E46A95"/>
    <w:rsid w:val="00E47952"/>
    <w:rsid w:val="00E47DAD"/>
    <w:rsid w:val="00E47E4A"/>
    <w:rsid w:val="00E506F3"/>
    <w:rsid w:val="00E50E93"/>
    <w:rsid w:val="00E51742"/>
    <w:rsid w:val="00E51BD4"/>
    <w:rsid w:val="00E53BF5"/>
    <w:rsid w:val="00E574B8"/>
    <w:rsid w:val="00E607A9"/>
    <w:rsid w:val="00E61113"/>
    <w:rsid w:val="00E62273"/>
    <w:rsid w:val="00E637E2"/>
    <w:rsid w:val="00E63EE6"/>
    <w:rsid w:val="00E66333"/>
    <w:rsid w:val="00E71DDE"/>
    <w:rsid w:val="00E72ADA"/>
    <w:rsid w:val="00E741E2"/>
    <w:rsid w:val="00E74A2A"/>
    <w:rsid w:val="00E74D67"/>
    <w:rsid w:val="00E75A02"/>
    <w:rsid w:val="00E75C57"/>
    <w:rsid w:val="00E76DCE"/>
    <w:rsid w:val="00E7769A"/>
    <w:rsid w:val="00E77D22"/>
    <w:rsid w:val="00E810E8"/>
    <w:rsid w:val="00E819F3"/>
    <w:rsid w:val="00E81F1C"/>
    <w:rsid w:val="00E83BF8"/>
    <w:rsid w:val="00E8631B"/>
    <w:rsid w:val="00E902FF"/>
    <w:rsid w:val="00E90B37"/>
    <w:rsid w:val="00E917B6"/>
    <w:rsid w:val="00E91926"/>
    <w:rsid w:val="00E91A40"/>
    <w:rsid w:val="00E921C6"/>
    <w:rsid w:val="00E9463F"/>
    <w:rsid w:val="00E95A82"/>
    <w:rsid w:val="00E9708A"/>
    <w:rsid w:val="00E9719F"/>
    <w:rsid w:val="00EA0BDA"/>
    <w:rsid w:val="00EA2234"/>
    <w:rsid w:val="00EA22EF"/>
    <w:rsid w:val="00EA274E"/>
    <w:rsid w:val="00EA2A09"/>
    <w:rsid w:val="00EA3F4A"/>
    <w:rsid w:val="00EA457A"/>
    <w:rsid w:val="00EA4B29"/>
    <w:rsid w:val="00EA6196"/>
    <w:rsid w:val="00EA6B41"/>
    <w:rsid w:val="00EA6D57"/>
    <w:rsid w:val="00EA6F04"/>
    <w:rsid w:val="00EB13FB"/>
    <w:rsid w:val="00EB5C79"/>
    <w:rsid w:val="00EB625F"/>
    <w:rsid w:val="00EB68B7"/>
    <w:rsid w:val="00EB714E"/>
    <w:rsid w:val="00EC02FF"/>
    <w:rsid w:val="00EC1FBB"/>
    <w:rsid w:val="00EC2763"/>
    <w:rsid w:val="00EC3060"/>
    <w:rsid w:val="00EC41F3"/>
    <w:rsid w:val="00EC56F2"/>
    <w:rsid w:val="00EC7570"/>
    <w:rsid w:val="00ED02D4"/>
    <w:rsid w:val="00ED044C"/>
    <w:rsid w:val="00ED0B9A"/>
    <w:rsid w:val="00ED1268"/>
    <w:rsid w:val="00ED2038"/>
    <w:rsid w:val="00ED3349"/>
    <w:rsid w:val="00ED4731"/>
    <w:rsid w:val="00ED5322"/>
    <w:rsid w:val="00ED6739"/>
    <w:rsid w:val="00ED6B86"/>
    <w:rsid w:val="00ED7687"/>
    <w:rsid w:val="00EE313E"/>
    <w:rsid w:val="00EE324E"/>
    <w:rsid w:val="00EE34B4"/>
    <w:rsid w:val="00EE3CE1"/>
    <w:rsid w:val="00EE44BA"/>
    <w:rsid w:val="00EE514E"/>
    <w:rsid w:val="00EF1FC4"/>
    <w:rsid w:val="00EF27E0"/>
    <w:rsid w:val="00EF5F19"/>
    <w:rsid w:val="00EF6331"/>
    <w:rsid w:val="00F01789"/>
    <w:rsid w:val="00F02528"/>
    <w:rsid w:val="00F04F7B"/>
    <w:rsid w:val="00F06432"/>
    <w:rsid w:val="00F06461"/>
    <w:rsid w:val="00F07177"/>
    <w:rsid w:val="00F105E0"/>
    <w:rsid w:val="00F132E1"/>
    <w:rsid w:val="00F15328"/>
    <w:rsid w:val="00F15BA6"/>
    <w:rsid w:val="00F1652A"/>
    <w:rsid w:val="00F167CA"/>
    <w:rsid w:val="00F17AF2"/>
    <w:rsid w:val="00F2261F"/>
    <w:rsid w:val="00F22A09"/>
    <w:rsid w:val="00F23A72"/>
    <w:rsid w:val="00F24146"/>
    <w:rsid w:val="00F24C34"/>
    <w:rsid w:val="00F24F6F"/>
    <w:rsid w:val="00F2661D"/>
    <w:rsid w:val="00F26DB4"/>
    <w:rsid w:val="00F2718E"/>
    <w:rsid w:val="00F308D7"/>
    <w:rsid w:val="00F321CF"/>
    <w:rsid w:val="00F325E9"/>
    <w:rsid w:val="00F33564"/>
    <w:rsid w:val="00F34185"/>
    <w:rsid w:val="00F36144"/>
    <w:rsid w:val="00F375C8"/>
    <w:rsid w:val="00F37B3B"/>
    <w:rsid w:val="00F40AEA"/>
    <w:rsid w:val="00F40BAF"/>
    <w:rsid w:val="00F422F4"/>
    <w:rsid w:val="00F42490"/>
    <w:rsid w:val="00F42661"/>
    <w:rsid w:val="00F44A38"/>
    <w:rsid w:val="00F46C87"/>
    <w:rsid w:val="00F46F35"/>
    <w:rsid w:val="00F5031D"/>
    <w:rsid w:val="00F50C98"/>
    <w:rsid w:val="00F548C0"/>
    <w:rsid w:val="00F55246"/>
    <w:rsid w:val="00F55978"/>
    <w:rsid w:val="00F55D62"/>
    <w:rsid w:val="00F56606"/>
    <w:rsid w:val="00F61417"/>
    <w:rsid w:val="00F6412D"/>
    <w:rsid w:val="00F677B1"/>
    <w:rsid w:val="00F679A2"/>
    <w:rsid w:val="00F70060"/>
    <w:rsid w:val="00F70D5D"/>
    <w:rsid w:val="00F714A4"/>
    <w:rsid w:val="00F71CCE"/>
    <w:rsid w:val="00F72800"/>
    <w:rsid w:val="00F72E37"/>
    <w:rsid w:val="00F72E42"/>
    <w:rsid w:val="00F74535"/>
    <w:rsid w:val="00F76139"/>
    <w:rsid w:val="00F77563"/>
    <w:rsid w:val="00F777C6"/>
    <w:rsid w:val="00F80927"/>
    <w:rsid w:val="00F82100"/>
    <w:rsid w:val="00F82F2E"/>
    <w:rsid w:val="00F83356"/>
    <w:rsid w:val="00F8414C"/>
    <w:rsid w:val="00F847A6"/>
    <w:rsid w:val="00F854F7"/>
    <w:rsid w:val="00F9058C"/>
    <w:rsid w:val="00F90653"/>
    <w:rsid w:val="00F9065B"/>
    <w:rsid w:val="00F90B47"/>
    <w:rsid w:val="00F91520"/>
    <w:rsid w:val="00F9179C"/>
    <w:rsid w:val="00F91BF7"/>
    <w:rsid w:val="00F920EE"/>
    <w:rsid w:val="00F94BEC"/>
    <w:rsid w:val="00F95DFC"/>
    <w:rsid w:val="00F96155"/>
    <w:rsid w:val="00FA16B3"/>
    <w:rsid w:val="00FA450C"/>
    <w:rsid w:val="00FA4973"/>
    <w:rsid w:val="00FA50AE"/>
    <w:rsid w:val="00FA570A"/>
    <w:rsid w:val="00FA587F"/>
    <w:rsid w:val="00FA695D"/>
    <w:rsid w:val="00FA7137"/>
    <w:rsid w:val="00FB0106"/>
    <w:rsid w:val="00FB1180"/>
    <w:rsid w:val="00FB5A12"/>
    <w:rsid w:val="00FB6208"/>
    <w:rsid w:val="00FB699C"/>
    <w:rsid w:val="00FC36D6"/>
    <w:rsid w:val="00FC54C8"/>
    <w:rsid w:val="00FC7CA1"/>
    <w:rsid w:val="00FD0639"/>
    <w:rsid w:val="00FD0FDF"/>
    <w:rsid w:val="00FD138E"/>
    <w:rsid w:val="00FD194F"/>
    <w:rsid w:val="00FD32CA"/>
    <w:rsid w:val="00FD374E"/>
    <w:rsid w:val="00FD389E"/>
    <w:rsid w:val="00FD4F8D"/>
    <w:rsid w:val="00FD6822"/>
    <w:rsid w:val="00FD6DFC"/>
    <w:rsid w:val="00FD6F36"/>
    <w:rsid w:val="00FD707E"/>
    <w:rsid w:val="00FE040C"/>
    <w:rsid w:val="00FE0F8E"/>
    <w:rsid w:val="00FE1748"/>
    <w:rsid w:val="00FE1CA8"/>
    <w:rsid w:val="00FE1E8F"/>
    <w:rsid w:val="00FE2865"/>
    <w:rsid w:val="00FF010A"/>
    <w:rsid w:val="00FF096E"/>
    <w:rsid w:val="00FF0FA6"/>
    <w:rsid w:val="00FF1A0D"/>
    <w:rsid w:val="00FF2B82"/>
    <w:rsid w:val="00FF533A"/>
    <w:rsid w:val="00FF6C49"/>
    <w:rsid w:val="00FF7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2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6C39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B0"/>
    <w:rPr>
      <w:rFonts w:ascii="Arial" w:eastAsia="Times New Roman" w:hAnsi="Arial" w:cs="Arial"/>
      <w:b/>
      <w:bCs/>
      <w:kern w:val="32"/>
      <w:sz w:val="32"/>
      <w:szCs w:val="32"/>
    </w:rPr>
  </w:style>
  <w:style w:type="paragraph" w:styleId="BodyTextIndent2">
    <w:name w:val="Body Text Indent 2"/>
    <w:basedOn w:val="Normal"/>
    <w:link w:val="BodyTextIndent2Char"/>
    <w:rsid w:val="009B02B0"/>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9B02B0"/>
    <w:rPr>
      <w:rFonts w:ascii="Comic Sans MS" w:eastAsia="Times New Roman" w:hAnsi="Comic Sans MS" w:cs="Times New Roman"/>
    </w:rPr>
  </w:style>
  <w:style w:type="paragraph" w:styleId="BodyText">
    <w:name w:val="Body Text"/>
    <w:basedOn w:val="Normal"/>
    <w:link w:val="BodyTextChar"/>
    <w:rsid w:val="009B02B0"/>
    <w:pPr>
      <w:spacing w:after="120"/>
    </w:pPr>
  </w:style>
  <w:style w:type="character" w:customStyle="1" w:styleId="BodyTextChar">
    <w:name w:val="Body Text Char"/>
    <w:basedOn w:val="DefaultParagraphFont"/>
    <w:link w:val="BodyText"/>
    <w:rsid w:val="009B02B0"/>
    <w:rPr>
      <w:rFonts w:ascii="Times New Roman" w:eastAsia="Times New Roman" w:hAnsi="Times New Roman" w:cs="Times New Roman"/>
      <w:sz w:val="24"/>
      <w:szCs w:val="24"/>
    </w:rPr>
  </w:style>
  <w:style w:type="paragraph" w:styleId="BodyText3">
    <w:name w:val="Body Text 3"/>
    <w:basedOn w:val="Normal"/>
    <w:link w:val="BodyText3Char"/>
    <w:rsid w:val="009B02B0"/>
    <w:pPr>
      <w:spacing w:after="120"/>
    </w:pPr>
    <w:rPr>
      <w:sz w:val="16"/>
      <w:szCs w:val="16"/>
    </w:rPr>
  </w:style>
  <w:style w:type="character" w:customStyle="1" w:styleId="BodyText3Char">
    <w:name w:val="Body Text 3 Char"/>
    <w:basedOn w:val="DefaultParagraphFont"/>
    <w:link w:val="BodyText3"/>
    <w:rsid w:val="009B02B0"/>
    <w:rPr>
      <w:rFonts w:ascii="Times New Roman" w:eastAsia="Times New Roman" w:hAnsi="Times New Roman" w:cs="Times New Roman"/>
      <w:sz w:val="16"/>
      <w:szCs w:val="16"/>
    </w:rPr>
  </w:style>
  <w:style w:type="paragraph" w:styleId="ListParagraph">
    <w:name w:val="List Paragraph"/>
    <w:basedOn w:val="Normal"/>
    <w:qFormat/>
    <w:rsid w:val="009B02B0"/>
    <w:pPr>
      <w:ind w:left="720"/>
      <w:contextualSpacing/>
    </w:pPr>
    <w:rPr>
      <w:rFonts w:ascii="Calibri" w:eastAsia="Calibri" w:hAnsi="Calibri"/>
      <w:szCs w:val="20"/>
    </w:rPr>
  </w:style>
  <w:style w:type="paragraph" w:styleId="BodyText2">
    <w:name w:val="Body Text 2"/>
    <w:basedOn w:val="Normal"/>
    <w:link w:val="BodyText2Char"/>
    <w:rsid w:val="000F63E7"/>
    <w:pPr>
      <w:spacing w:after="120" w:line="480" w:lineRule="auto"/>
    </w:pPr>
  </w:style>
  <w:style w:type="character" w:customStyle="1" w:styleId="BodyText2Char">
    <w:name w:val="Body Text 2 Char"/>
    <w:basedOn w:val="DefaultParagraphFont"/>
    <w:link w:val="BodyText2"/>
    <w:rsid w:val="000F63E7"/>
    <w:rPr>
      <w:rFonts w:ascii="Times New Roman" w:eastAsia="Times New Roman" w:hAnsi="Times New Roman" w:cs="Times New Roman"/>
      <w:sz w:val="24"/>
      <w:szCs w:val="24"/>
    </w:rPr>
  </w:style>
  <w:style w:type="table" w:styleId="TableGrid">
    <w:name w:val="Table Grid"/>
    <w:basedOn w:val="TableNormal"/>
    <w:uiPriority w:val="59"/>
    <w:rsid w:val="00B96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0B2B"/>
    <w:pPr>
      <w:spacing w:after="0" w:line="240" w:lineRule="auto"/>
    </w:pPr>
    <w:rPr>
      <w:rFonts w:ascii="Book Antiqua" w:eastAsia="Times New Roman" w:hAnsi="Book Antiqua" w:cs="Times New Roman"/>
      <w:sz w:val="24"/>
      <w:szCs w:val="24"/>
    </w:rPr>
  </w:style>
  <w:style w:type="character" w:customStyle="1" w:styleId="Heading3Char">
    <w:name w:val="Heading 3 Char"/>
    <w:basedOn w:val="DefaultParagraphFont"/>
    <w:link w:val="Heading3"/>
    <w:uiPriority w:val="9"/>
    <w:semiHidden/>
    <w:rsid w:val="006C391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5708F8"/>
    <w:pPr>
      <w:tabs>
        <w:tab w:val="center" w:pos="4680"/>
        <w:tab w:val="right" w:pos="9360"/>
      </w:tabs>
    </w:pPr>
  </w:style>
  <w:style w:type="character" w:customStyle="1" w:styleId="HeaderChar">
    <w:name w:val="Header Char"/>
    <w:basedOn w:val="DefaultParagraphFont"/>
    <w:link w:val="Header"/>
    <w:uiPriority w:val="99"/>
    <w:semiHidden/>
    <w:rsid w:val="005708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08F8"/>
    <w:pPr>
      <w:tabs>
        <w:tab w:val="center" w:pos="4680"/>
        <w:tab w:val="right" w:pos="9360"/>
      </w:tabs>
    </w:pPr>
  </w:style>
  <w:style w:type="character" w:customStyle="1" w:styleId="FooterChar">
    <w:name w:val="Footer Char"/>
    <w:basedOn w:val="DefaultParagraphFont"/>
    <w:link w:val="Footer"/>
    <w:uiPriority w:val="99"/>
    <w:semiHidden/>
    <w:rsid w:val="005708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7038">
      <w:bodyDiv w:val="1"/>
      <w:marLeft w:val="0"/>
      <w:marRight w:val="0"/>
      <w:marTop w:val="0"/>
      <w:marBottom w:val="0"/>
      <w:divBdr>
        <w:top w:val="none" w:sz="0" w:space="0" w:color="auto"/>
        <w:left w:val="none" w:sz="0" w:space="0" w:color="auto"/>
        <w:bottom w:val="none" w:sz="0" w:space="0" w:color="auto"/>
        <w:right w:val="none" w:sz="0" w:space="0" w:color="auto"/>
      </w:divBdr>
    </w:div>
    <w:div w:id="1159881103">
      <w:bodyDiv w:val="1"/>
      <w:marLeft w:val="0"/>
      <w:marRight w:val="0"/>
      <w:marTop w:val="0"/>
      <w:marBottom w:val="0"/>
      <w:divBdr>
        <w:top w:val="none" w:sz="0" w:space="0" w:color="auto"/>
        <w:left w:val="none" w:sz="0" w:space="0" w:color="auto"/>
        <w:bottom w:val="none" w:sz="0" w:space="0" w:color="auto"/>
        <w:right w:val="none" w:sz="0" w:space="0" w:color="auto"/>
      </w:divBdr>
    </w:div>
    <w:div w:id="1314286944">
      <w:bodyDiv w:val="1"/>
      <w:marLeft w:val="0"/>
      <w:marRight w:val="0"/>
      <w:marTop w:val="0"/>
      <w:marBottom w:val="0"/>
      <w:divBdr>
        <w:top w:val="none" w:sz="0" w:space="0" w:color="auto"/>
        <w:left w:val="none" w:sz="0" w:space="0" w:color="auto"/>
        <w:bottom w:val="none" w:sz="0" w:space="0" w:color="auto"/>
        <w:right w:val="none" w:sz="0" w:space="0" w:color="auto"/>
      </w:divBdr>
    </w:div>
    <w:div w:id="1423912817">
      <w:bodyDiv w:val="1"/>
      <w:marLeft w:val="0"/>
      <w:marRight w:val="0"/>
      <w:marTop w:val="0"/>
      <w:marBottom w:val="0"/>
      <w:divBdr>
        <w:top w:val="none" w:sz="0" w:space="0" w:color="auto"/>
        <w:left w:val="none" w:sz="0" w:space="0" w:color="auto"/>
        <w:bottom w:val="none" w:sz="0" w:space="0" w:color="auto"/>
        <w:right w:val="none" w:sz="0" w:space="0" w:color="auto"/>
      </w:divBdr>
    </w:div>
    <w:div w:id="1638804625">
      <w:bodyDiv w:val="1"/>
      <w:marLeft w:val="0"/>
      <w:marRight w:val="0"/>
      <w:marTop w:val="0"/>
      <w:marBottom w:val="0"/>
      <w:divBdr>
        <w:top w:val="none" w:sz="0" w:space="0" w:color="auto"/>
        <w:left w:val="none" w:sz="0" w:space="0" w:color="auto"/>
        <w:bottom w:val="none" w:sz="0" w:space="0" w:color="auto"/>
        <w:right w:val="none" w:sz="0" w:space="0" w:color="auto"/>
      </w:divBdr>
    </w:div>
    <w:div w:id="1709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61B0-B88D-44CD-A1B5-919E25FC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4512</TotalTime>
  <Pages>29</Pages>
  <Words>6897</Words>
  <Characters>39314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Pandiyan</cp:lastModifiedBy>
  <cp:revision>1942</cp:revision>
  <cp:lastPrinted>2014-03-13T05:30:00Z</cp:lastPrinted>
  <dcterms:created xsi:type="dcterms:W3CDTF">2013-05-20T05:49:00Z</dcterms:created>
  <dcterms:modified xsi:type="dcterms:W3CDTF">2014-03-27T09:55:00Z</dcterms:modified>
</cp:coreProperties>
</file>